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6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1"/>
        <w:gridCol w:w="7145"/>
      </w:tblGrid>
      <w:tr w:rsidR="00B05C06" w:rsidRPr="009F3A7A" w:rsidTr="00B05C06">
        <w:trPr>
          <w:trHeight w:val="597"/>
        </w:trPr>
        <w:tc>
          <w:tcPr>
            <w:tcW w:w="1521" w:type="dxa"/>
            <w:tcBorders>
              <w:top w:val="nil"/>
              <w:left w:val="nil"/>
              <w:bottom w:val="nil"/>
              <w:right w:val="nil"/>
            </w:tcBorders>
          </w:tcPr>
          <w:p w:rsidR="00B05C06" w:rsidRPr="009F3A7A" w:rsidRDefault="00564002" w:rsidP="00407EC8">
            <w:pPr>
              <w:suppressAutoHyphens/>
              <w:spacing w:after="0" w:line="240" w:lineRule="auto"/>
              <w:ind w:left="-240"/>
              <w:contextualSpacing/>
              <w:jc w:val="center"/>
            </w:pPr>
            <w:bookmarkStart w:id="0" w:name="_Toc268263722"/>
            <w:bookmarkStart w:id="1" w:name="_Toc315701060"/>
            <w:bookmarkStart w:id="2" w:name="_Toc268263619"/>
            <w:bookmarkStart w:id="3" w:name="_Toc268084563"/>
            <w:bookmarkStart w:id="4" w:name="_Toc256375541"/>
            <w:bookmarkStart w:id="5" w:name="_Toc256429330"/>
            <w:bookmarkStart w:id="6" w:name="_Toc263243175"/>
            <w:bookmarkStart w:id="7" w:name="_GoBack"/>
            <w:bookmarkEnd w:id="7"/>
            <w:r>
              <w:rPr>
                <w:noProof/>
                <w:lang w:eastAsia="ru-RU"/>
              </w:rPr>
              <mc:AlternateContent>
                <mc:Choice Requires="wpc">
                  <w:drawing>
                    <wp:inline distT="0" distB="0" distL="0" distR="0">
                      <wp:extent cx="687705" cy="571500"/>
                      <wp:effectExtent l="0" t="5715" r="0" b="3810"/>
                      <wp:docPr id="3"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Freeform 4"/>
                              <wps:cNvSpPr>
                                <a:spLocks noEditPoints="1"/>
                              </wps:cNvSpPr>
                              <wps:spPr bwMode="auto">
                                <a:xfrm>
                                  <a:off x="0" y="0"/>
                                  <a:ext cx="589461" cy="571500"/>
                                </a:xfrm>
                                <a:custGeom>
                                  <a:avLst/>
                                  <a:gdLst>
                                    <a:gd name="T0" fmla="*/ 52 w 187"/>
                                    <a:gd name="T1" fmla="*/ 10 h 187"/>
                                    <a:gd name="T2" fmla="*/ 17 w 187"/>
                                    <a:gd name="T3" fmla="*/ 91 h 187"/>
                                    <a:gd name="T4" fmla="*/ 96 w 187"/>
                                    <a:gd name="T5" fmla="*/ 24 h 187"/>
                                    <a:gd name="T6" fmla="*/ 146 w 187"/>
                                    <a:gd name="T7" fmla="*/ 61 h 187"/>
                                    <a:gd name="T8" fmla="*/ 96 w 187"/>
                                    <a:gd name="T9" fmla="*/ 24 h 187"/>
                                    <a:gd name="T10" fmla="*/ 131 w 187"/>
                                    <a:gd name="T11" fmla="*/ 116 h 187"/>
                                    <a:gd name="T12" fmla="*/ 139 w 187"/>
                                    <a:gd name="T13" fmla="*/ 122 h 187"/>
                                    <a:gd name="T14" fmla="*/ 139 w 187"/>
                                    <a:gd name="T15" fmla="*/ 122 h 187"/>
                                    <a:gd name="T16" fmla="*/ 146 w 187"/>
                                    <a:gd name="T17" fmla="*/ 103 h 187"/>
                                    <a:gd name="T18" fmla="*/ 94 w 187"/>
                                    <a:gd name="T19" fmla="*/ 156 h 187"/>
                                    <a:gd name="T20" fmla="*/ 94 w 187"/>
                                    <a:gd name="T21" fmla="*/ 147 h 187"/>
                                    <a:gd name="T22" fmla="*/ 113 w 187"/>
                                    <a:gd name="T23" fmla="*/ 144 h 187"/>
                                    <a:gd name="T24" fmla="*/ 113 w 187"/>
                                    <a:gd name="T25" fmla="*/ 143 h 187"/>
                                    <a:gd name="T26" fmla="*/ 108 w 187"/>
                                    <a:gd name="T27" fmla="*/ 127 h 187"/>
                                    <a:gd name="T28" fmla="*/ 99 w 187"/>
                                    <a:gd name="T29" fmla="*/ 129 h 187"/>
                                    <a:gd name="T30" fmla="*/ 79 w 187"/>
                                    <a:gd name="T31" fmla="*/ 127 h 187"/>
                                    <a:gd name="T32" fmla="*/ 40 w 187"/>
                                    <a:gd name="T33" fmla="*/ 98 h 187"/>
                                    <a:gd name="T34" fmla="*/ 42 w 187"/>
                                    <a:gd name="T35" fmla="*/ 127 h 187"/>
                                    <a:gd name="T36" fmla="*/ 54 w 187"/>
                                    <a:gd name="T37" fmla="*/ 46 h 187"/>
                                    <a:gd name="T38" fmla="*/ 91 w 187"/>
                                    <a:gd name="T39" fmla="*/ 52 h 187"/>
                                    <a:gd name="T40" fmla="*/ 94 w 187"/>
                                    <a:gd name="T41" fmla="*/ 17 h 187"/>
                                    <a:gd name="T42" fmla="*/ 174 w 187"/>
                                    <a:gd name="T43" fmla="*/ 46 h 187"/>
                                    <a:gd name="T44" fmla="*/ 56 w 187"/>
                                    <a:gd name="T45" fmla="*/ 8 h 187"/>
                                    <a:gd name="T46" fmla="*/ 70 w 187"/>
                                    <a:gd name="T47" fmla="*/ 21 h 187"/>
                                    <a:gd name="T48" fmla="*/ 24 w 187"/>
                                    <a:gd name="T49" fmla="*/ 94 h 187"/>
                                    <a:gd name="T50" fmla="*/ 0 w 187"/>
                                    <a:gd name="T51" fmla="*/ 96 h 187"/>
                                    <a:gd name="T52" fmla="*/ 51 w 187"/>
                                    <a:gd name="T53" fmla="*/ 148 h 187"/>
                                    <a:gd name="T54" fmla="*/ 162 w 187"/>
                                    <a:gd name="T55" fmla="*/ 103 h 187"/>
                                    <a:gd name="T56" fmla="*/ 94 w 187"/>
                                    <a:gd name="T57" fmla="*/ 170 h 187"/>
                                    <a:gd name="T58" fmla="*/ 40 w 187"/>
                                    <a:gd name="T59" fmla="*/ 170 h 187"/>
                                    <a:gd name="T60" fmla="*/ 187 w 187"/>
                                    <a:gd name="T61" fmla="*/ 94 h 187"/>
                                    <a:gd name="T62" fmla="*/ 155 w 187"/>
                                    <a:gd name="T63" fmla="*/ 62 h 187"/>
                                    <a:gd name="T64" fmla="*/ 155 w 187"/>
                                    <a:gd name="T65" fmla="*/ 62 h 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 h="187">
                                      <a:moveTo>
                                        <a:pt x="59" y="26"/>
                                      </a:moveTo>
                                      <a:cubicBezTo>
                                        <a:pt x="52" y="10"/>
                                        <a:pt x="52" y="10"/>
                                        <a:pt x="52" y="10"/>
                                      </a:cubicBezTo>
                                      <a:cubicBezTo>
                                        <a:pt x="22" y="25"/>
                                        <a:pt x="1" y="56"/>
                                        <a:pt x="0" y="91"/>
                                      </a:cubicBezTo>
                                      <a:cubicBezTo>
                                        <a:pt x="17" y="91"/>
                                        <a:pt x="17" y="91"/>
                                        <a:pt x="17" y="91"/>
                                      </a:cubicBezTo>
                                      <a:cubicBezTo>
                                        <a:pt x="18" y="63"/>
                                        <a:pt x="35" y="38"/>
                                        <a:pt x="59" y="26"/>
                                      </a:cubicBezTo>
                                      <a:close/>
                                      <a:moveTo>
                                        <a:pt x="96" y="24"/>
                                      </a:moveTo>
                                      <a:cubicBezTo>
                                        <a:pt x="96" y="32"/>
                                        <a:pt x="96" y="32"/>
                                        <a:pt x="96" y="32"/>
                                      </a:cubicBezTo>
                                      <a:cubicBezTo>
                                        <a:pt x="117" y="33"/>
                                        <a:pt x="136" y="44"/>
                                        <a:pt x="146" y="61"/>
                                      </a:cubicBezTo>
                                      <a:cubicBezTo>
                                        <a:pt x="153" y="57"/>
                                        <a:pt x="153" y="57"/>
                                        <a:pt x="153" y="57"/>
                                      </a:cubicBezTo>
                                      <a:cubicBezTo>
                                        <a:pt x="141" y="38"/>
                                        <a:pt x="120" y="25"/>
                                        <a:pt x="96" y="24"/>
                                      </a:cubicBezTo>
                                      <a:close/>
                                      <a:moveTo>
                                        <a:pt x="94" y="94"/>
                                      </a:moveTo>
                                      <a:cubicBezTo>
                                        <a:pt x="131" y="116"/>
                                        <a:pt x="131" y="116"/>
                                        <a:pt x="131" y="116"/>
                                      </a:cubicBezTo>
                                      <a:cubicBezTo>
                                        <a:pt x="131" y="116"/>
                                        <a:pt x="131" y="116"/>
                                        <a:pt x="131" y="116"/>
                                      </a:cubicBezTo>
                                      <a:cubicBezTo>
                                        <a:pt x="139" y="122"/>
                                        <a:pt x="139" y="122"/>
                                        <a:pt x="139" y="122"/>
                                      </a:cubicBezTo>
                                      <a:cubicBezTo>
                                        <a:pt x="139" y="122"/>
                                        <a:pt x="139" y="122"/>
                                        <a:pt x="139" y="122"/>
                                      </a:cubicBezTo>
                                      <a:cubicBezTo>
                                        <a:pt x="139" y="122"/>
                                        <a:pt x="139" y="122"/>
                                        <a:pt x="139" y="122"/>
                                      </a:cubicBezTo>
                                      <a:cubicBezTo>
                                        <a:pt x="139" y="121"/>
                                        <a:pt x="139" y="121"/>
                                        <a:pt x="139" y="121"/>
                                      </a:cubicBezTo>
                                      <a:cubicBezTo>
                                        <a:pt x="143" y="116"/>
                                        <a:pt x="145" y="110"/>
                                        <a:pt x="146" y="103"/>
                                      </a:cubicBezTo>
                                      <a:cubicBezTo>
                                        <a:pt x="155" y="103"/>
                                        <a:pt x="155" y="103"/>
                                        <a:pt x="155" y="103"/>
                                      </a:cubicBezTo>
                                      <a:cubicBezTo>
                                        <a:pt x="150" y="133"/>
                                        <a:pt x="125" y="156"/>
                                        <a:pt x="94" y="156"/>
                                      </a:cubicBezTo>
                                      <a:cubicBezTo>
                                        <a:pt x="94" y="156"/>
                                        <a:pt x="94" y="156"/>
                                        <a:pt x="94" y="156"/>
                                      </a:cubicBezTo>
                                      <a:cubicBezTo>
                                        <a:pt x="94" y="147"/>
                                        <a:pt x="94" y="147"/>
                                        <a:pt x="94" y="147"/>
                                      </a:cubicBezTo>
                                      <a:cubicBezTo>
                                        <a:pt x="100" y="147"/>
                                        <a:pt x="105" y="146"/>
                                        <a:pt x="110" y="144"/>
                                      </a:cubicBezTo>
                                      <a:cubicBezTo>
                                        <a:pt x="111" y="144"/>
                                        <a:pt x="112" y="144"/>
                                        <a:pt x="113" y="144"/>
                                      </a:cubicBezTo>
                                      <a:cubicBezTo>
                                        <a:pt x="113" y="143"/>
                                        <a:pt x="113" y="143"/>
                                        <a:pt x="113" y="143"/>
                                      </a:cubicBezTo>
                                      <a:cubicBezTo>
                                        <a:pt x="113" y="143"/>
                                        <a:pt x="113" y="143"/>
                                        <a:pt x="113" y="143"/>
                                      </a:cubicBezTo>
                                      <a:cubicBezTo>
                                        <a:pt x="114" y="143"/>
                                        <a:pt x="114" y="143"/>
                                        <a:pt x="115" y="143"/>
                                      </a:cubicBezTo>
                                      <a:cubicBezTo>
                                        <a:pt x="108" y="127"/>
                                        <a:pt x="108" y="127"/>
                                        <a:pt x="108" y="127"/>
                                      </a:cubicBezTo>
                                      <a:cubicBezTo>
                                        <a:pt x="105" y="128"/>
                                        <a:pt x="103" y="129"/>
                                        <a:pt x="101" y="129"/>
                                      </a:cubicBezTo>
                                      <a:cubicBezTo>
                                        <a:pt x="100" y="129"/>
                                        <a:pt x="100" y="129"/>
                                        <a:pt x="99" y="129"/>
                                      </a:cubicBezTo>
                                      <a:cubicBezTo>
                                        <a:pt x="99" y="129"/>
                                        <a:pt x="98" y="129"/>
                                        <a:pt x="98" y="130"/>
                                      </a:cubicBezTo>
                                      <a:cubicBezTo>
                                        <a:pt x="92" y="130"/>
                                        <a:pt x="85" y="129"/>
                                        <a:pt x="79" y="127"/>
                                      </a:cubicBezTo>
                                      <a:cubicBezTo>
                                        <a:pt x="67" y="121"/>
                                        <a:pt x="59" y="110"/>
                                        <a:pt x="58" y="98"/>
                                      </a:cubicBezTo>
                                      <a:cubicBezTo>
                                        <a:pt x="40" y="98"/>
                                        <a:pt x="40" y="98"/>
                                        <a:pt x="40" y="98"/>
                                      </a:cubicBezTo>
                                      <a:cubicBezTo>
                                        <a:pt x="41" y="107"/>
                                        <a:pt x="44" y="115"/>
                                        <a:pt x="49" y="123"/>
                                      </a:cubicBezTo>
                                      <a:cubicBezTo>
                                        <a:pt x="42" y="127"/>
                                        <a:pt x="42" y="127"/>
                                        <a:pt x="42" y="127"/>
                                      </a:cubicBezTo>
                                      <a:cubicBezTo>
                                        <a:pt x="35" y="118"/>
                                        <a:pt x="32" y="106"/>
                                        <a:pt x="32" y="94"/>
                                      </a:cubicBezTo>
                                      <a:cubicBezTo>
                                        <a:pt x="32" y="75"/>
                                        <a:pt x="40" y="58"/>
                                        <a:pt x="54" y="46"/>
                                      </a:cubicBezTo>
                                      <a:cubicBezTo>
                                        <a:pt x="67" y="61"/>
                                        <a:pt x="67" y="61"/>
                                        <a:pt x="67" y="61"/>
                                      </a:cubicBezTo>
                                      <a:cubicBezTo>
                                        <a:pt x="74" y="56"/>
                                        <a:pt x="82" y="52"/>
                                        <a:pt x="91" y="52"/>
                                      </a:cubicBezTo>
                                      <a:cubicBezTo>
                                        <a:pt x="91" y="17"/>
                                        <a:pt x="91" y="17"/>
                                        <a:pt x="91" y="17"/>
                                      </a:cubicBezTo>
                                      <a:cubicBezTo>
                                        <a:pt x="92" y="17"/>
                                        <a:pt x="93" y="17"/>
                                        <a:pt x="94" y="17"/>
                                      </a:cubicBezTo>
                                      <a:cubicBezTo>
                                        <a:pt x="122" y="17"/>
                                        <a:pt x="146" y="32"/>
                                        <a:pt x="159" y="55"/>
                                      </a:cubicBezTo>
                                      <a:cubicBezTo>
                                        <a:pt x="174" y="46"/>
                                        <a:pt x="174" y="46"/>
                                        <a:pt x="174" y="46"/>
                                      </a:cubicBezTo>
                                      <a:cubicBezTo>
                                        <a:pt x="158" y="19"/>
                                        <a:pt x="128" y="0"/>
                                        <a:pt x="94" y="0"/>
                                      </a:cubicBezTo>
                                      <a:cubicBezTo>
                                        <a:pt x="80" y="0"/>
                                        <a:pt x="68" y="3"/>
                                        <a:pt x="56" y="8"/>
                                      </a:cubicBezTo>
                                      <a:cubicBezTo>
                                        <a:pt x="64" y="23"/>
                                        <a:pt x="64" y="23"/>
                                        <a:pt x="64" y="23"/>
                                      </a:cubicBezTo>
                                      <a:cubicBezTo>
                                        <a:pt x="65" y="23"/>
                                        <a:pt x="68" y="22"/>
                                        <a:pt x="70" y="21"/>
                                      </a:cubicBezTo>
                                      <a:cubicBezTo>
                                        <a:pt x="72" y="28"/>
                                        <a:pt x="72" y="28"/>
                                        <a:pt x="72" y="28"/>
                                      </a:cubicBezTo>
                                      <a:cubicBezTo>
                                        <a:pt x="44" y="37"/>
                                        <a:pt x="24" y="63"/>
                                        <a:pt x="24" y="94"/>
                                      </a:cubicBezTo>
                                      <a:cubicBezTo>
                                        <a:pt x="24" y="95"/>
                                        <a:pt x="24" y="95"/>
                                        <a:pt x="24" y="96"/>
                                      </a:cubicBezTo>
                                      <a:cubicBezTo>
                                        <a:pt x="0" y="96"/>
                                        <a:pt x="0" y="96"/>
                                        <a:pt x="0" y="96"/>
                                      </a:cubicBezTo>
                                      <a:cubicBezTo>
                                        <a:pt x="1" y="125"/>
                                        <a:pt x="15" y="151"/>
                                        <a:pt x="36" y="167"/>
                                      </a:cubicBezTo>
                                      <a:cubicBezTo>
                                        <a:pt x="51" y="148"/>
                                        <a:pt x="51" y="148"/>
                                        <a:pt x="51" y="148"/>
                                      </a:cubicBezTo>
                                      <a:cubicBezTo>
                                        <a:pt x="63" y="158"/>
                                        <a:pt x="77" y="163"/>
                                        <a:pt x="94" y="163"/>
                                      </a:cubicBezTo>
                                      <a:cubicBezTo>
                                        <a:pt x="129" y="163"/>
                                        <a:pt x="158" y="137"/>
                                        <a:pt x="162" y="103"/>
                                      </a:cubicBezTo>
                                      <a:cubicBezTo>
                                        <a:pt x="169" y="103"/>
                                        <a:pt x="169" y="103"/>
                                        <a:pt x="169" y="103"/>
                                      </a:cubicBezTo>
                                      <a:cubicBezTo>
                                        <a:pt x="165" y="141"/>
                                        <a:pt x="133" y="170"/>
                                        <a:pt x="94" y="170"/>
                                      </a:cubicBezTo>
                                      <a:cubicBezTo>
                                        <a:pt x="78" y="170"/>
                                        <a:pt x="63" y="165"/>
                                        <a:pt x="51" y="157"/>
                                      </a:cubicBezTo>
                                      <a:cubicBezTo>
                                        <a:pt x="40" y="170"/>
                                        <a:pt x="40" y="170"/>
                                        <a:pt x="40" y="170"/>
                                      </a:cubicBezTo>
                                      <a:cubicBezTo>
                                        <a:pt x="55" y="181"/>
                                        <a:pt x="74" y="187"/>
                                        <a:pt x="94" y="187"/>
                                      </a:cubicBezTo>
                                      <a:cubicBezTo>
                                        <a:pt x="145" y="187"/>
                                        <a:pt x="187" y="145"/>
                                        <a:pt x="187" y="94"/>
                                      </a:cubicBezTo>
                                      <a:lnTo>
                                        <a:pt x="94" y="94"/>
                                      </a:lnTo>
                                      <a:close/>
                                      <a:moveTo>
                                        <a:pt x="155" y="62"/>
                                      </a:moveTo>
                                      <a:cubicBezTo>
                                        <a:pt x="155" y="62"/>
                                        <a:pt x="155" y="62"/>
                                        <a:pt x="155" y="62"/>
                                      </a:cubicBezTo>
                                      <a:cubicBezTo>
                                        <a:pt x="155" y="62"/>
                                        <a:pt x="155" y="62"/>
                                        <a:pt x="155" y="62"/>
                                      </a:cubicBezTo>
                                      <a:close/>
                                    </a:path>
                                  </a:pathLst>
                                </a:custGeom>
                                <a:solidFill>
                                  <a:srgbClr val="3F486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397434E2" id="Полотно 2" o:spid="_x0000_s1026" editas="canvas" style="width:54.15pt;height:45pt;mso-position-horizontal-relative:char;mso-position-vertical-relative:line" coordsize="6877,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77;height:5715;visibility:visible;mso-wrap-style:square">
                        <v:fill o:detectmouseclick="t"/>
                        <v:path o:connecttype="none"/>
                      </v:shape>
                      <v:shape id="Freeform 4" o:spid="_x0000_s1028" style="position:absolute;width:5894;height:5715;visibility:visible;mso-wrap-style:square;v-text-anchor:top" coordsize="187,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RSe8MA&#10;AADaAAAADwAAAGRycy9kb3ducmV2LnhtbESPQWsCMRSE7wX/Q3iCt5pdqcWuRinSqhQRqhZ6fGye&#10;m9XNy7KJuv57Uyh4HGbmG2Yya20lLtT40rGCtJ+AIM6dLrlQsN99Po9A+ICssXJMCm7kYTbtPE0w&#10;0+7K33TZhkJECPsMFZgQ6kxKnxuy6PuuJo7ewTUWQ5RNIXWD1wi3lRwkyau0WHJcMFjT3FB+2p6t&#10;gsXQJKnBn/na8NtH+nLcfC1/N0r1uu37GESgNjzC/+2VVjCAvyvxBs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RSe8MAAADaAAAADwAAAAAAAAAAAAAAAACYAgAAZHJzL2Rv&#10;d25yZXYueG1sUEsFBgAAAAAEAAQA9QAAAIgDAAAAAA==&#10;" path="m59,26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r-93,xm155,62v,,,,,c155,62,155,62,155,62xe" fillcolor="#3f486e" stroked="f">
                        <v:path arrowok="t" o:connecttype="custom" o:connectlocs="163914,30561;53587,278110;302611,73348;460221,186425;302611,73348;412938,354513;438156,372850;438156,372850;460221,314783;296307,476759;296307,449254;356198,440086;356198,437029;340437,388131;312068,394243;249024,388131;126088,299503;132392,388131;170219,140583;286850,158920;296307,51955;548482,140583;176523,24449;220654,64179;75653,287278;0,293390;160762,452310;510656,314783;296307,519545;126088,519545;589461,287278;488591,189481;488591,189481" o:connectangles="0,0,0,0,0,0,0,0,0,0,0,0,0,0,0,0,0,0,0,0,0,0,0,0,0,0,0,0,0,0,0,0,0"/>
                        <o:lock v:ext="edit" verticies="t"/>
                      </v:shape>
                      <w10:anchorlock/>
                    </v:group>
                  </w:pict>
                </mc:Fallback>
              </mc:AlternateContent>
            </w:r>
          </w:p>
        </w:tc>
        <w:tc>
          <w:tcPr>
            <w:tcW w:w="7145" w:type="dxa"/>
            <w:tcBorders>
              <w:top w:val="nil"/>
              <w:left w:val="nil"/>
              <w:bottom w:val="nil"/>
              <w:right w:val="nil"/>
            </w:tcBorders>
            <w:vAlign w:val="center"/>
          </w:tcPr>
          <w:p w:rsidR="00B05C06" w:rsidRPr="009F3A7A" w:rsidRDefault="00B05C06" w:rsidP="00407EC8">
            <w:pPr>
              <w:suppressAutoHyphens/>
              <w:spacing w:after="0" w:line="240" w:lineRule="auto"/>
              <w:ind w:left="-240"/>
              <w:contextualSpacing/>
              <w:jc w:val="center"/>
              <w:rPr>
                <w:rFonts w:ascii="Arial Black" w:eastAsia="Times New Roman" w:hAnsi="Arial Black"/>
                <w:kern w:val="0"/>
                <w:lang w:eastAsia="ru-RU"/>
              </w:rPr>
            </w:pPr>
            <w:r w:rsidRPr="009F3A7A">
              <w:rPr>
                <w:rFonts w:ascii="Arial Black" w:eastAsia="Times New Roman" w:hAnsi="Arial Black"/>
                <w:kern w:val="0"/>
                <w:lang w:eastAsia="ru-RU"/>
              </w:rPr>
              <w:t>Общество с ограниченной ответственностью</w:t>
            </w:r>
          </w:p>
          <w:p w:rsidR="00B05C06" w:rsidRPr="009F3A7A" w:rsidRDefault="00B05C06" w:rsidP="00407EC8">
            <w:pPr>
              <w:suppressAutoHyphens/>
              <w:spacing w:after="0" w:line="240" w:lineRule="auto"/>
              <w:ind w:left="-240"/>
              <w:contextualSpacing/>
              <w:jc w:val="center"/>
              <w:rPr>
                <w:rFonts w:ascii="Arial Black" w:eastAsia="Times New Roman" w:hAnsi="Arial Black"/>
                <w:kern w:val="0"/>
                <w:lang w:eastAsia="ru-RU"/>
              </w:rPr>
            </w:pPr>
            <w:r w:rsidRPr="009F3A7A">
              <w:rPr>
                <w:rFonts w:ascii="Arial Black" w:eastAsia="Times New Roman" w:hAnsi="Arial Black"/>
                <w:kern w:val="0"/>
                <w:lang w:eastAsia="ru-RU"/>
              </w:rPr>
              <w:t>Научно-внедренческий центр</w:t>
            </w:r>
          </w:p>
          <w:p w:rsidR="00B05C06" w:rsidRPr="009F3A7A" w:rsidRDefault="00B05C06" w:rsidP="00407EC8">
            <w:pPr>
              <w:suppressAutoHyphens/>
              <w:spacing w:after="0" w:line="240" w:lineRule="auto"/>
              <w:ind w:left="-240"/>
              <w:contextualSpacing/>
              <w:jc w:val="center"/>
              <w:rPr>
                <w:rFonts w:ascii="Arial Black" w:hAnsi="Arial Black"/>
              </w:rPr>
            </w:pPr>
            <w:r w:rsidRPr="009F3A7A">
              <w:rPr>
                <w:rFonts w:ascii="Arial Black" w:eastAsia="Times New Roman" w:hAnsi="Arial Black"/>
                <w:kern w:val="0"/>
                <w:lang w:eastAsia="ru-RU"/>
              </w:rPr>
              <w:t>«</w:t>
            </w:r>
            <w:r w:rsidR="00921B36" w:rsidRPr="009F3A7A">
              <w:rPr>
                <w:rFonts w:ascii="Arial Black" w:eastAsia="Times New Roman" w:hAnsi="Arial Black"/>
                <w:kern w:val="0"/>
                <w:lang w:eastAsia="ru-RU"/>
              </w:rPr>
              <w:t>Интех</w:t>
            </w:r>
            <w:r w:rsidR="007423F3" w:rsidRPr="009F3A7A">
              <w:rPr>
                <w:rFonts w:ascii="Arial Black" w:eastAsia="Times New Roman" w:hAnsi="Arial Black"/>
                <w:kern w:val="0"/>
                <w:lang w:eastAsia="ru-RU"/>
              </w:rPr>
              <w:t>К</w:t>
            </w:r>
            <w:r w:rsidR="00921B36" w:rsidRPr="009F3A7A">
              <w:rPr>
                <w:rFonts w:ascii="Arial Black" w:eastAsia="Times New Roman" w:hAnsi="Arial Black"/>
                <w:kern w:val="0"/>
                <w:lang w:eastAsia="ru-RU"/>
              </w:rPr>
              <w:t>ом</w:t>
            </w:r>
            <w:r w:rsidRPr="009F3A7A">
              <w:rPr>
                <w:rFonts w:ascii="Arial Black" w:eastAsia="Times New Roman" w:hAnsi="Arial Black"/>
                <w:kern w:val="0"/>
                <w:lang w:eastAsia="ru-RU"/>
              </w:rPr>
              <w:t>»</w:t>
            </w:r>
          </w:p>
        </w:tc>
      </w:tr>
    </w:tbl>
    <w:p w:rsidR="00B05C06" w:rsidRPr="009F3A7A" w:rsidRDefault="00B05C06" w:rsidP="00407EC8">
      <w:pPr>
        <w:suppressAutoHyphens/>
        <w:spacing w:after="0" w:line="240" w:lineRule="auto"/>
        <w:ind w:left="-240"/>
        <w:contextualSpacing/>
        <w:jc w:val="center"/>
        <w:rPr>
          <w:rFonts w:eastAsia="Times New Roman"/>
          <w:kern w:val="0"/>
          <w:sz w:val="20"/>
          <w:szCs w:val="20"/>
          <w:lang w:eastAsia="ru-RU"/>
        </w:rPr>
      </w:pPr>
      <w:r w:rsidRPr="009F3A7A">
        <w:rPr>
          <w:rFonts w:eastAsia="Times New Roman"/>
          <w:kern w:val="0"/>
          <w:sz w:val="20"/>
          <w:szCs w:val="20"/>
          <w:lang w:eastAsia="ru-RU"/>
        </w:rPr>
        <w:t>141700, Московская область, г. Долгопрудный, Институтский пер., д.9.</w:t>
      </w:r>
    </w:p>
    <w:p w:rsidR="00B05C06" w:rsidRPr="009F3A7A" w:rsidRDefault="00B05C06" w:rsidP="00407EC8">
      <w:pPr>
        <w:suppressAutoHyphens/>
        <w:spacing w:after="0" w:line="240" w:lineRule="auto"/>
        <w:ind w:left="-240"/>
        <w:contextualSpacing/>
        <w:jc w:val="center"/>
        <w:rPr>
          <w:rFonts w:eastAsia="Times New Roman"/>
          <w:kern w:val="0"/>
          <w:sz w:val="20"/>
          <w:szCs w:val="20"/>
          <w:lang w:eastAsia="ru-RU"/>
        </w:rPr>
      </w:pPr>
      <w:r w:rsidRPr="009F3A7A">
        <w:rPr>
          <w:rFonts w:eastAsia="Times New Roman"/>
          <w:kern w:val="0"/>
          <w:sz w:val="20"/>
          <w:szCs w:val="20"/>
          <w:lang w:eastAsia="ru-RU"/>
        </w:rPr>
        <w:t xml:space="preserve">Тел. (477)361-81-94, факс (498) 744-67-82;. </w:t>
      </w:r>
      <w:r w:rsidRPr="009F3A7A">
        <w:rPr>
          <w:rFonts w:eastAsia="Times New Roman"/>
          <w:kern w:val="0"/>
          <w:sz w:val="20"/>
          <w:szCs w:val="20"/>
          <w:lang w:val="en-US" w:eastAsia="ru-RU"/>
        </w:rPr>
        <w:t>e</w:t>
      </w:r>
      <w:r w:rsidRPr="009F3A7A">
        <w:rPr>
          <w:rFonts w:eastAsia="Times New Roman"/>
          <w:kern w:val="0"/>
          <w:sz w:val="20"/>
          <w:szCs w:val="20"/>
          <w:lang w:eastAsia="ru-RU"/>
        </w:rPr>
        <w:t xml:space="preserve">-mail:  info@gis.su , </w:t>
      </w:r>
      <w:hyperlink r:id="rId8" w:history="1">
        <w:r w:rsidRPr="009F3A7A">
          <w:rPr>
            <w:rFonts w:eastAsia="Times New Roman"/>
            <w:kern w:val="0"/>
            <w:lang w:eastAsia="ru-RU"/>
          </w:rPr>
          <w:t>www.gis.su</w:t>
        </w:r>
      </w:hyperlink>
    </w:p>
    <w:p w:rsidR="00B05C06" w:rsidRPr="009F3A7A" w:rsidRDefault="00B05C06" w:rsidP="00407EC8">
      <w:pPr>
        <w:suppressAutoHyphens/>
        <w:spacing w:after="0" w:line="240" w:lineRule="auto"/>
        <w:ind w:left="-240"/>
        <w:contextualSpacing/>
        <w:jc w:val="center"/>
        <w:rPr>
          <w:rFonts w:eastAsia="Times New Roman"/>
          <w:kern w:val="0"/>
          <w:sz w:val="20"/>
          <w:szCs w:val="20"/>
          <w:lang w:eastAsia="ru-RU"/>
        </w:rPr>
      </w:pPr>
      <w:r w:rsidRPr="009F3A7A">
        <w:rPr>
          <w:rFonts w:eastAsia="Times New Roman"/>
          <w:kern w:val="0"/>
          <w:sz w:val="20"/>
          <w:szCs w:val="20"/>
          <w:lang w:eastAsia="ru-RU"/>
        </w:rPr>
        <w:t>Тел. подразделения в г. Курске (4712) 39-07-50, е-mail: nvc_region@kursktelecom.ru</w:t>
      </w:r>
    </w:p>
    <w:p w:rsidR="00B05C06" w:rsidRPr="009F3A7A" w:rsidRDefault="00B05C06" w:rsidP="00407EC8">
      <w:pPr>
        <w:tabs>
          <w:tab w:val="left" w:pos="5087"/>
        </w:tabs>
        <w:suppressAutoHyphens/>
        <w:spacing w:after="0" w:line="240" w:lineRule="auto"/>
        <w:ind w:left="-240"/>
        <w:rPr>
          <w:b/>
          <w:sz w:val="36"/>
          <w:szCs w:val="36"/>
        </w:rPr>
      </w:pPr>
      <w:r w:rsidRPr="009F3A7A">
        <w:rPr>
          <w:b/>
          <w:sz w:val="36"/>
          <w:szCs w:val="36"/>
        </w:rPr>
        <w:tab/>
      </w:r>
    </w:p>
    <w:p w:rsidR="00B05C06" w:rsidRPr="009F3A7A" w:rsidRDefault="00B05C06" w:rsidP="00407EC8">
      <w:pPr>
        <w:suppressAutoHyphens/>
        <w:spacing w:after="0" w:line="240" w:lineRule="auto"/>
        <w:jc w:val="center"/>
        <w:rPr>
          <w:b/>
          <w:sz w:val="36"/>
          <w:szCs w:val="36"/>
        </w:rPr>
      </w:pPr>
      <w:r w:rsidRPr="009F3A7A">
        <w:rPr>
          <w:noProof/>
          <w:lang w:eastAsia="ru-RU"/>
        </w:rPr>
        <w:drawing>
          <wp:inline distT="0" distB="0" distL="0" distR="0">
            <wp:extent cx="1265381" cy="1626919"/>
            <wp:effectExtent l="19050" t="0" r="0" b="0"/>
            <wp:docPr id="1" name="Рисунок 5" descr="C:\Users\Проскурина Анна\Desktop\гер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Проскурина Анна\Desktop\герб.gif"/>
                    <pic:cNvPicPr>
                      <a:picLocks noChangeAspect="1" noChangeArrowheads="1"/>
                    </pic:cNvPicPr>
                  </pic:nvPicPr>
                  <pic:blipFill>
                    <a:blip r:embed="rId9" cstate="print"/>
                    <a:srcRect/>
                    <a:stretch>
                      <a:fillRect/>
                    </a:stretch>
                  </pic:blipFill>
                  <pic:spPr bwMode="auto">
                    <a:xfrm>
                      <a:off x="0" y="0"/>
                      <a:ext cx="1265946" cy="1627645"/>
                    </a:xfrm>
                    <a:prstGeom prst="rect">
                      <a:avLst/>
                    </a:prstGeom>
                    <a:noFill/>
                    <a:ln w="9525">
                      <a:noFill/>
                      <a:miter lim="800000"/>
                      <a:headEnd/>
                      <a:tailEnd/>
                    </a:ln>
                  </pic:spPr>
                </pic:pic>
              </a:graphicData>
            </a:graphic>
          </wp:inline>
        </w:drawing>
      </w:r>
    </w:p>
    <w:p w:rsidR="00B05C06" w:rsidRPr="009F3A7A" w:rsidRDefault="00B05C06" w:rsidP="00407EC8">
      <w:pPr>
        <w:suppressAutoHyphens/>
        <w:spacing w:after="0" w:line="240" w:lineRule="auto"/>
        <w:jc w:val="center"/>
        <w:rPr>
          <w:rFonts w:eastAsia="Times New Roman"/>
          <w:b/>
          <w:kern w:val="0"/>
          <w:sz w:val="36"/>
          <w:szCs w:val="36"/>
          <w:lang w:eastAsia="ru-RU"/>
        </w:rPr>
      </w:pPr>
    </w:p>
    <w:p w:rsidR="00B05C06" w:rsidRPr="009F3A7A" w:rsidRDefault="00B05C06" w:rsidP="00FB2DD2">
      <w:pPr>
        <w:suppressAutoHyphens/>
        <w:spacing w:after="0" w:line="240" w:lineRule="auto"/>
        <w:jc w:val="center"/>
        <w:rPr>
          <w:rFonts w:eastAsia="Times New Roman"/>
          <w:b/>
          <w:kern w:val="0"/>
          <w:sz w:val="36"/>
          <w:szCs w:val="36"/>
          <w:lang w:eastAsia="ru-RU"/>
        </w:rPr>
      </w:pPr>
      <w:r w:rsidRPr="009F3A7A">
        <w:rPr>
          <w:rFonts w:eastAsia="Times New Roman"/>
          <w:b/>
          <w:kern w:val="0"/>
          <w:sz w:val="36"/>
          <w:szCs w:val="36"/>
          <w:lang w:eastAsia="ru-RU"/>
        </w:rPr>
        <w:t>ГЕНЕРАЛЬНЫЙ ПЛАН</w:t>
      </w:r>
      <w:r w:rsidR="00EB6E3A">
        <w:rPr>
          <w:rFonts w:eastAsia="Times New Roman"/>
          <w:b/>
          <w:kern w:val="0"/>
          <w:sz w:val="36"/>
          <w:szCs w:val="36"/>
          <w:lang w:eastAsia="ru-RU"/>
        </w:rPr>
        <w:t xml:space="preserve"> </w:t>
      </w:r>
    </w:p>
    <w:p w:rsidR="00B05C06" w:rsidRPr="009F3A7A" w:rsidRDefault="00B05C06" w:rsidP="00FB2DD2">
      <w:pPr>
        <w:suppressAutoHyphens/>
        <w:spacing w:after="0" w:line="240" w:lineRule="auto"/>
        <w:jc w:val="center"/>
        <w:rPr>
          <w:rFonts w:eastAsia="Times New Roman"/>
          <w:b/>
          <w:kern w:val="0"/>
          <w:sz w:val="36"/>
          <w:szCs w:val="36"/>
          <w:lang w:eastAsia="ru-RU"/>
        </w:rPr>
      </w:pPr>
      <w:r w:rsidRPr="009F3A7A">
        <w:rPr>
          <w:rFonts w:eastAsia="Times New Roman"/>
          <w:b/>
          <w:kern w:val="0"/>
          <w:sz w:val="36"/>
          <w:szCs w:val="36"/>
          <w:lang w:eastAsia="ru-RU"/>
        </w:rPr>
        <w:t xml:space="preserve"> МУНИЦИПАЛЬНОГО ОБРАЗОВАНИЯ </w:t>
      </w:r>
    </w:p>
    <w:p w:rsidR="00B05C06" w:rsidRPr="009F3A7A" w:rsidRDefault="00B05C06" w:rsidP="00FB2DD2">
      <w:pPr>
        <w:suppressAutoHyphens/>
        <w:spacing w:after="0" w:line="240" w:lineRule="auto"/>
        <w:jc w:val="center"/>
        <w:rPr>
          <w:rFonts w:eastAsia="Times New Roman"/>
          <w:b/>
          <w:kern w:val="0"/>
          <w:sz w:val="36"/>
          <w:szCs w:val="36"/>
          <w:lang w:eastAsia="ru-RU"/>
        </w:rPr>
      </w:pPr>
      <w:r w:rsidRPr="009F3A7A">
        <w:rPr>
          <w:rFonts w:eastAsia="Times New Roman"/>
          <w:b/>
          <w:kern w:val="0"/>
          <w:sz w:val="36"/>
          <w:szCs w:val="36"/>
          <w:lang w:eastAsia="ru-RU"/>
        </w:rPr>
        <w:t>«</w:t>
      </w:r>
      <w:r w:rsidR="00EC669C" w:rsidRPr="009F3A7A">
        <w:rPr>
          <w:rFonts w:eastAsia="Times New Roman"/>
          <w:b/>
          <w:kern w:val="0"/>
          <w:sz w:val="36"/>
          <w:szCs w:val="36"/>
          <w:lang w:eastAsia="ru-RU"/>
        </w:rPr>
        <w:t>БУНИН</w:t>
      </w:r>
      <w:r w:rsidR="00921B36" w:rsidRPr="009F3A7A">
        <w:rPr>
          <w:rFonts w:eastAsia="Times New Roman"/>
          <w:b/>
          <w:kern w:val="0"/>
          <w:sz w:val="36"/>
          <w:szCs w:val="36"/>
          <w:lang w:eastAsia="ru-RU"/>
        </w:rPr>
        <w:t>СКИЙ</w:t>
      </w:r>
      <w:r w:rsidR="005E3044" w:rsidRPr="009F3A7A">
        <w:rPr>
          <w:rFonts w:eastAsia="Times New Roman"/>
          <w:b/>
          <w:kern w:val="0"/>
          <w:sz w:val="36"/>
          <w:szCs w:val="36"/>
          <w:lang w:eastAsia="ru-RU"/>
        </w:rPr>
        <w:t xml:space="preserve"> СЕЛЬСОВЕТ</w:t>
      </w:r>
      <w:r w:rsidRPr="009F3A7A">
        <w:rPr>
          <w:rFonts w:eastAsia="Times New Roman"/>
          <w:b/>
          <w:kern w:val="0"/>
          <w:sz w:val="36"/>
          <w:szCs w:val="36"/>
          <w:lang w:eastAsia="ru-RU"/>
        </w:rPr>
        <w:t>»</w:t>
      </w:r>
    </w:p>
    <w:p w:rsidR="00B05C06" w:rsidRPr="009F3A7A" w:rsidRDefault="005E3044" w:rsidP="00FB2DD2">
      <w:pPr>
        <w:suppressAutoHyphens/>
        <w:spacing w:after="0" w:line="240" w:lineRule="auto"/>
        <w:jc w:val="center"/>
        <w:rPr>
          <w:rFonts w:eastAsia="Times New Roman"/>
          <w:b/>
          <w:kern w:val="0"/>
          <w:sz w:val="36"/>
          <w:szCs w:val="36"/>
          <w:lang w:eastAsia="ru-RU"/>
        </w:rPr>
      </w:pPr>
      <w:bookmarkStart w:id="8" w:name="_Toc185048182"/>
      <w:r w:rsidRPr="009F3A7A">
        <w:rPr>
          <w:rFonts w:eastAsia="Times New Roman"/>
          <w:b/>
          <w:kern w:val="0"/>
          <w:sz w:val="36"/>
          <w:szCs w:val="36"/>
          <w:lang w:eastAsia="ru-RU"/>
        </w:rPr>
        <w:t>СОЛНЦЕВСКОГО</w:t>
      </w:r>
      <w:r w:rsidR="00B05C06" w:rsidRPr="009F3A7A">
        <w:rPr>
          <w:rFonts w:eastAsia="Times New Roman"/>
          <w:b/>
          <w:kern w:val="0"/>
          <w:sz w:val="36"/>
          <w:szCs w:val="36"/>
          <w:lang w:eastAsia="ru-RU"/>
        </w:rPr>
        <w:t xml:space="preserve"> РАЙОНА </w:t>
      </w:r>
    </w:p>
    <w:p w:rsidR="00B05C06" w:rsidRPr="009F3A7A" w:rsidRDefault="00B05C06" w:rsidP="00FB2DD2">
      <w:pPr>
        <w:suppressAutoHyphens/>
        <w:spacing w:after="0" w:line="240" w:lineRule="auto"/>
        <w:jc w:val="center"/>
        <w:rPr>
          <w:rFonts w:eastAsia="Times New Roman"/>
          <w:b/>
          <w:kern w:val="0"/>
          <w:sz w:val="36"/>
          <w:szCs w:val="36"/>
          <w:lang w:eastAsia="ru-RU"/>
        </w:rPr>
      </w:pPr>
      <w:r w:rsidRPr="009F3A7A">
        <w:rPr>
          <w:rFonts w:eastAsia="Times New Roman"/>
          <w:b/>
          <w:kern w:val="0"/>
          <w:sz w:val="36"/>
          <w:szCs w:val="36"/>
          <w:lang w:eastAsia="ru-RU"/>
        </w:rPr>
        <w:t>КУРСКОЙ ОБЛАСТИ</w:t>
      </w:r>
      <w:bookmarkEnd w:id="8"/>
    </w:p>
    <w:p w:rsidR="00B05C06" w:rsidRPr="009F3A7A" w:rsidRDefault="00B05C06" w:rsidP="00FB2DD2">
      <w:pPr>
        <w:suppressAutoHyphens/>
        <w:autoSpaceDE w:val="0"/>
        <w:spacing w:after="0" w:line="240" w:lineRule="auto"/>
        <w:jc w:val="center"/>
        <w:rPr>
          <w:rFonts w:eastAsia="Times New Roman"/>
          <w:kern w:val="1"/>
          <w:lang w:eastAsia="ru-RU"/>
        </w:rPr>
      </w:pPr>
      <w:r w:rsidRPr="009F3A7A">
        <w:rPr>
          <w:rFonts w:eastAsia="Times New Roman"/>
          <w:kern w:val="1"/>
          <w:lang w:eastAsia="ru-RU"/>
        </w:rPr>
        <w:t xml:space="preserve">(разработан в соответствии с </w:t>
      </w:r>
      <w:r w:rsidR="00707A0A">
        <w:rPr>
          <w:rFonts w:eastAsia="Times New Roman"/>
          <w:kern w:val="1"/>
          <w:lang w:eastAsia="ru-RU"/>
        </w:rPr>
        <w:t>договором</w:t>
      </w:r>
      <w:r w:rsidRPr="009F3A7A">
        <w:rPr>
          <w:rFonts w:eastAsia="Times New Roman"/>
          <w:kern w:val="1"/>
          <w:lang w:eastAsia="ru-RU"/>
        </w:rPr>
        <w:t xml:space="preserve"> №</w:t>
      </w:r>
      <w:r w:rsidR="00707A0A">
        <w:rPr>
          <w:rFonts w:eastAsia="Times New Roman"/>
          <w:kern w:val="1"/>
          <w:lang w:eastAsia="ru-RU"/>
        </w:rPr>
        <w:t xml:space="preserve"> 2.2.2 от</w:t>
      </w:r>
      <w:r w:rsidR="00EB6E3A">
        <w:rPr>
          <w:rFonts w:eastAsia="Times New Roman"/>
          <w:kern w:val="1"/>
          <w:lang w:eastAsia="ru-RU"/>
        </w:rPr>
        <w:t xml:space="preserve"> 31.08.2012г.) </w:t>
      </w:r>
    </w:p>
    <w:p w:rsidR="00B05C06" w:rsidRPr="009F3A7A" w:rsidRDefault="00B05C06" w:rsidP="00407EC8">
      <w:pPr>
        <w:suppressAutoHyphens/>
        <w:spacing w:after="0" w:line="360" w:lineRule="auto"/>
        <w:jc w:val="center"/>
        <w:rPr>
          <w:b/>
          <w:sz w:val="16"/>
          <w:szCs w:val="16"/>
        </w:rPr>
      </w:pPr>
    </w:p>
    <w:p w:rsidR="00B05C06" w:rsidRPr="009F3A7A" w:rsidRDefault="00B05C06" w:rsidP="00407EC8">
      <w:pPr>
        <w:suppressAutoHyphens/>
        <w:spacing w:after="0" w:line="360" w:lineRule="auto"/>
        <w:jc w:val="center"/>
        <w:rPr>
          <w:b/>
          <w:sz w:val="16"/>
          <w:szCs w:val="16"/>
        </w:rPr>
      </w:pPr>
    </w:p>
    <w:p w:rsidR="00B05C06" w:rsidRPr="009F3A7A" w:rsidRDefault="00B05C06" w:rsidP="00407EC8">
      <w:pPr>
        <w:suppressAutoHyphens/>
        <w:spacing w:after="0" w:line="360" w:lineRule="auto"/>
        <w:jc w:val="center"/>
        <w:rPr>
          <w:b/>
          <w:sz w:val="16"/>
          <w:szCs w:val="16"/>
        </w:rPr>
      </w:pPr>
    </w:p>
    <w:p w:rsidR="00B05C06" w:rsidRPr="009F3A7A" w:rsidRDefault="00B05C06" w:rsidP="00407EC8">
      <w:pPr>
        <w:suppressAutoHyphens/>
        <w:spacing w:after="0" w:line="360" w:lineRule="auto"/>
        <w:jc w:val="center"/>
        <w:rPr>
          <w:rFonts w:eastAsia="Times New Roman"/>
          <w:b/>
          <w:kern w:val="0"/>
          <w:sz w:val="32"/>
          <w:szCs w:val="32"/>
          <w:lang w:eastAsia="ru-RU"/>
        </w:rPr>
      </w:pPr>
      <w:r w:rsidRPr="009F3A7A">
        <w:rPr>
          <w:rFonts w:eastAsia="Times New Roman"/>
          <w:b/>
          <w:kern w:val="0"/>
          <w:sz w:val="32"/>
          <w:szCs w:val="32"/>
          <w:lang w:eastAsia="ru-RU"/>
        </w:rPr>
        <w:t xml:space="preserve">МАТЕРИАЛЫ ПО ОБОСНОВАНИЮ </w:t>
      </w:r>
    </w:p>
    <w:p w:rsidR="00B05C06" w:rsidRPr="009F3A7A" w:rsidRDefault="00B05C06" w:rsidP="00407EC8">
      <w:pPr>
        <w:suppressAutoHyphens/>
        <w:spacing w:after="0" w:line="360" w:lineRule="auto"/>
        <w:jc w:val="center"/>
        <w:rPr>
          <w:rFonts w:eastAsia="Times New Roman"/>
          <w:b/>
          <w:kern w:val="0"/>
          <w:sz w:val="32"/>
          <w:szCs w:val="32"/>
          <w:lang w:eastAsia="ru-RU"/>
        </w:rPr>
      </w:pPr>
      <w:r w:rsidRPr="009F3A7A">
        <w:rPr>
          <w:rFonts w:eastAsia="Times New Roman"/>
          <w:b/>
          <w:kern w:val="0"/>
          <w:sz w:val="32"/>
          <w:szCs w:val="32"/>
          <w:lang w:eastAsia="ru-RU"/>
        </w:rPr>
        <w:t>ГЕНЕРАЛЬНОГО ПЛАНА</w:t>
      </w:r>
    </w:p>
    <w:p w:rsidR="00B05C06" w:rsidRPr="009F3A7A" w:rsidRDefault="00B05C06" w:rsidP="00407EC8">
      <w:pPr>
        <w:suppressAutoHyphens/>
        <w:spacing w:after="0" w:line="360" w:lineRule="auto"/>
        <w:ind w:left="-240"/>
        <w:contextualSpacing/>
        <w:rPr>
          <w:b/>
          <w:sz w:val="16"/>
          <w:szCs w:val="16"/>
        </w:rPr>
      </w:pPr>
    </w:p>
    <w:p w:rsidR="00B05C06" w:rsidRPr="009F3A7A" w:rsidRDefault="00B05C06" w:rsidP="00407EC8">
      <w:pPr>
        <w:suppressAutoHyphens/>
        <w:spacing w:after="0" w:line="360" w:lineRule="auto"/>
        <w:ind w:left="-240"/>
        <w:jc w:val="center"/>
        <w:rPr>
          <w:b/>
          <w:sz w:val="32"/>
          <w:szCs w:val="32"/>
        </w:rPr>
      </w:pPr>
    </w:p>
    <w:p w:rsidR="00B05C06" w:rsidRPr="009F3A7A" w:rsidRDefault="00B05C06" w:rsidP="00407EC8">
      <w:pPr>
        <w:suppressAutoHyphens/>
        <w:spacing w:after="0" w:line="360" w:lineRule="auto"/>
        <w:ind w:left="-240"/>
        <w:jc w:val="center"/>
        <w:rPr>
          <w:b/>
          <w:sz w:val="32"/>
          <w:szCs w:val="32"/>
        </w:rPr>
      </w:pPr>
    </w:p>
    <w:p w:rsidR="00B05C06" w:rsidRPr="009F3A7A" w:rsidRDefault="00B05C06" w:rsidP="00407EC8">
      <w:pPr>
        <w:suppressAutoHyphens/>
        <w:spacing w:after="0" w:line="360" w:lineRule="auto"/>
        <w:jc w:val="center"/>
        <w:rPr>
          <w:b/>
          <w:sz w:val="28"/>
          <w:szCs w:val="28"/>
        </w:rPr>
      </w:pPr>
      <w:r w:rsidRPr="009F3A7A">
        <w:rPr>
          <w:b/>
          <w:sz w:val="28"/>
          <w:szCs w:val="28"/>
        </w:rPr>
        <w:t xml:space="preserve">Том </w:t>
      </w:r>
      <w:r w:rsidR="00CE3D61">
        <w:rPr>
          <w:b/>
          <w:sz w:val="28"/>
          <w:szCs w:val="28"/>
        </w:rPr>
        <w:t>1</w:t>
      </w:r>
    </w:p>
    <w:p w:rsidR="00B05C06" w:rsidRPr="009F3A7A" w:rsidRDefault="00B05C06" w:rsidP="00407EC8">
      <w:pPr>
        <w:suppressAutoHyphens/>
        <w:spacing w:after="0" w:line="360" w:lineRule="auto"/>
        <w:contextualSpacing/>
        <w:rPr>
          <w:b/>
          <w:sz w:val="16"/>
          <w:szCs w:val="16"/>
        </w:rPr>
      </w:pPr>
    </w:p>
    <w:p w:rsidR="00B05C06" w:rsidRPr="009F3A7A" w:rsidRDefault="00B05C06" w:rsidP="00407EC8">
      <w:pPr>
        <w:suppressAutoHyphens/>
        <w:autoSpaceDE w:val="0"/>
        <w:spacing w:after="0" w:line="360" w:lineRule="auto"/>
        <w:jc w:val="center"/>
        <w:rPr>
          <w:b/>
          <w:bCs/>
        </w:rPr>
      </w:pPr>
    </w:p>
    <w:p w:rsidR="00B05C06" w:rsidRDefault="00B05C06" w:rsidP="00407EC8">
      <w:pPr>
        <w:suppressAutoHyphens/>
        <w:autoSpaceDE w:val="0"/>
        <w:spacing w:after="0" w:line="360" w:lineRule="auto"/>
        <w:jc w:val="center"/>
        <w:rPr>
          <w:b/>
          <w:bCs/>
        </w:rPr>
      </w:pPr>
    </w:p>
    <w:p w:rsidR="00FB2DD2" w:rsidRDefault="00FB2DD2" w:rsidP="00407EC8">
      <w:pPr>
        <w:suppressAutoHyphens/>
        <w:autoSpaceDE w:val="0"/>
        <w:spacing w:after="0" w:line="360" w:lineRule="auto"/>
        <w:jc w:val="center"/>
        <w:rPr>
          <w:b/>
          <w:bCs/>
        </w:rPr>
      </w:pPr>
    </w:p>
    <w:p w:rsidR="00FB2DD2" w:rsidRDefault="00FB2DD2" w:rsidP="00407EC8">
      <w:pPr>
        <w:suppressAutoHyphens/>
        <w:autoSpaceDE w:val="0"/>
        <w:spacing w:after="0" w:line="360" w:lineRule="auto"/>
        <w:jc w:val="center"/>
        <w:rPr>
          <w:b/>
          <w:bCs/>
        </w:rPr>
      </w:pPr>
    </w:p>
    <w:p w:rsidR="00FB2DD2" w:rsidRDefault="00FB2DD2" w:rsidP="00407EC8">
      <w:pPr>
        <w:suppressAutoHyphens/>
        <w:autoSpaceDE w:val="0"/>
        <w:spacing w:after="0" w:line="360" w:lineRule="auto"/>
        <w:jc w:val="center"/>
        <w:rPr>
          <w:b/>
          <w:bCs/>
        </w:rPr>
      </w:pPr>
    </w:p>
    <w:p w:rsidR="00FB2DD2" w:rsidRPr="009F3A7A" w:rsidRDefault="00FB2DD2" w:rsidP="00407EC8">
      <w:pPr>
        <w:suppressAutoHyphens/>
        <w:autoSpaceDE w:val="0"/>
        <w:spacing w:after="0" w:line="360" w:lineRule="auto"/>
        <w:jc w:val="center"/>
        <w:rPr>
          <w:b/>
          <w:bCs/>
        </w:rPr>
      </w:pPr>
    </w:p>
    <w:p w:rsidR="00B05C06" w:rsidRDefault="00B05C06" w:rsidP="00407EC8">
      <w:pPr>
        <w:suppressAutoHyphens/>
        <w:autoSpaceDE w:val="0"/>
        <w:spacing w:after="0" w:line="360" w:lineRule="auto"/>
        <w:jc w:val="center"/>
        <w:rPr>
          <w:b/>
          <w:bCs/>
        </w:rPr>
      </w:pPr>
      <w:r w:rsidRPr="009F3A7A">
        <w:rPr>
          <w:b/>
          <w:bCs/>
        </w:rPr>
        <w:t>г. Долгопрудный 201</w:t>
      </w:r>
      <w:r w:rsidR="00921B36" w:rsidRPr="009F3A7A">
        <w:rPr>
          <w:b/>
          <w:bCs/>
        </w:rPr>
        <w:t>2</w:t>
      </w:r>
      <w:r w:rsidRPr="009F3A7A">
        <w:rPr>
          <w:b/>
          <w:bCs/>
        </w:rPr>
        <w:t xml:space="preserve"> г.</w:t>
      </w:r>
    </w:p>
    <w:p w:rsidR="00FB2DD2" w:rsidRPr="009F3A7A" w:rsidRDefault="00FB2DD2" w:rsidP="00407EC8">
      <w:pPr>
        <w:suppressAutoHyphens/>
        <w:autoSpaceDE w:val="0"/>
        <w:spacing w:after="0" w:line="360" w:lineRule="auto"/>
        <w:jc w:val="center"/>
        <w:rPr>
          <w:b/>
          <w:bCs/>
        </w:rPr>
        <w:sectPr w:rsidR="00FB2DD2" w:rsidRPr="009F3A7A" w:rsidSect="00AC4443">
          <w:headerReference w:type="even" r:id="rId10"/>
          <w:headerReference w:type="default" r:id="rId11"/>
          <w:footerReference w:type="default" r:id="rId12"/>
          <w:pgSz w:w="11906" w:h="16838"/>
          <w:pgMar w:top="1134" w:right="849" w:bottom="1134" w:left="1701" w:header="709" w:footer="709" w:gutter="0"/>
          <w:cols w:space="708"/>
          <w:titlePg/>
          <w:docGrid w:linePitch="360"/>
        </w:sectPr>
      </w:pPr>
    </w:p>
    <w:tbl>
      <w:tblPr>
        <w:tblW w:w="0" w:type="auto"/>
        <w:tblLook w:val="04A0" w:firstRow="1" w:lastRow="0" w:firstColumn="1" w:lastColumn="0" w:noHBand="0" w:noVBand="1"/>
      </w:tblPr>
      <w:tblGrid>
        <w:gridCol w:w="3368"/>
        <w:gridCol w:w="5493"/>
      </w:tblGrid>
      <w:tr w:rsidR="00B05C06" w:rsidRPr="009F3A7A" w:rsidTr="00B05C06">
        <w:tc>
          <w:tcPr>
            <w:tcW w:w="3368" w:type="dxa"/>
          </w:tcPr>
          <w:p w:rsidR="00B05C06" w:rsidRPr="009F3A7A" w:rsidRDefault="00B05C06" w:rsidP="00407EC8">
            <w:pPr>
              <w:suppressAutoHyphens/>
              <w:spacing w:after="0" w:line="240" w:lineRule="auto"/>
              <w:contextualSpacing/>
              <w:rPr>
                <w:b/>
                <w:sz w:val="28"/>
                <w:szCs w:val="28"/>
              </w:rPr>
            </w:pPr>
            <w:r w:rsidRPr="009F3A7A">
              <w:rPr>
                <w:b/>
                <w:sz w:val="28"/>
                <w:szCs w:val="28"/>
              </w:rPr>
              <w:lastRenderedPageBreak/>
              <w:t>Заказчик</w:t>
            </w:r>
          </w:p>
        </w:tc>
        <w:tc>
          <w:tcPr>
            <w:tcW w:w="5493" w:type="dxa"/>
          </w:tcPr>
          <w:p w:rsidR="00B05C06" w:rsidRPr="009F3A7A" w:rsidRDefault="00B05C06" w:rsidP="00407EC8">
            <w:pPr>
              <w:suppressAutoHyphens/>
              <w:spacing w:after="0" w:line="240" w:lineRule="auto"/>
              <w:contextualSpacing/>
              <w:rPr>
                <w:b/>
                <w:sz w:val="28"/>
                <w:szCs w:val="28"/>
              </w:rPr>
            </w:pPr>
            <w:r w:rsidRPr="009F3A7A">
              <w:rPr>
                <w:b/>
                <w:sz w:val="28"/>
                <w:szCs w:val="28"/>
              </w:rPr>
              <w:t>Администрация муниципального образования «</w:t>
            </w:r>
            <w:r w:rsidR="00EC669C" w:rsidRPr="009F3A7A">
              <w:rPr>
                <w:b/>
                <w:sz w:val="28"/>
                <w:szCs w:val="28"/>
              </w:rPr>
              <w:t>Бунин</w:t>
            </w:r>
            <w:r w:rsidR="00921B36" w:rsidRPr="009F3A7A">
              <w:rPr>
                <w:b/>
                <w:sz w:val="28"/>
                <w:szCs w:val="28"/>
              </w:rPr>
              <w:t>ский</w:t>
            </w:r>
            <w:r w:rsidR="005E3044" w:rsidRPr="009F3A7A">
              <w:rPr>
                <w:b/>
                <w:sz w:val="28"/>
                <w:szCs w:val="28"/>
              </w:rPr>
              <w:t xml:space="preserve"> сельсовет</w:t>
            </w:r>
            <w:r w:rsidRPr="009F3A7A">
              <w:rPr>
                <w:b/>
                <w:sz w:val="28"/>
                <w:szCs w:val="28"/>
              </w:rPr>
              <w:t xml:space="preserve">» </w:t>
            </w:r>
            <w:r w:rsidR="005E3044" w:rsidRPr="009F3A7A">
              <w:rPr>
                <w:b/>
                <w:sz w:val="28"/>
                <w:szCs w:val="28"/>
              </w:rPr>
              <w:t>Солнцевс</w:t>
            </w:r>
            <w:r w:rsidRPr="009F3A7A">
              <w:rPr>
                <w:b/>
                <w:sz w:val="28"/>
                <w:szCs w:val="28"/>
              </w:rPr>
              <w:t>кого района  Курской области</w:t>
            </w:r>
          </w:p>
        </w:tc>
      </w:tr>
      <w:tr w:rsidR="00B05C06" w:rsidRPr="009F3A7A" w:rsidTr="00B05C06">
        <w:tc>
          <w:tcPr>
            <w:tcW w:w="3368" w:type="dxa"/>
          </w:tcPr>
          <w:p w:rsidR="00B05C06" w:rsidRPr="009F3A7A" w:rsidRDefault="00B05C06" w:rsidP="00407EC8">
            <w:pPr>
              <w:suppressAutoHyphens/>
              <w:spacing w:after="0" w:line="240" w:lineRule="auto"/>
              <w:contextualSpacing/>
              <w:jc w:val="center"/>
              <w:rPr>
                <w:b/>
                <w:sz w:val="28"/>
                <w:szCs w:val="28"/>
              </w:rPr>
            </w:pPr>
          </w:p>
        </w:tc>
        <w:tc>
          <w:tcPr>
            <w:tcW w:w="5493" w:type="dxa"/>
          </w:tcPr>
          <w:p w:rsidR="00B05C06" w:rsidRPr="009F3A7A" w:rsidRDefault="00B05C06" w:rsidP="00407EC8">
            <w:pPr>
              <w:suppressAutoHyphens/>
              <w:spacing w:after="0" w:line="240" w:lineRule="auto"/>
              <w:contextualSpacing/>
              <w:jc w:val="center"/>
              <w:rPr>
                <w:b/>
                <w:sz w:val="28"/>
                <w:szCs w:val="28"/>
              </w:rPr>
            </w:pPr>
          </w:p>
        </w:tc>
      </w:tr>
      <w:tr w:rsidR="00B05C06" w:rsidRPr="009F3A7A" w:rsidTr="00B05C06">
        <w:tc>
          <w:tcPr>
            <w:tcW w:w="3368" w:type="dxa"/>
          </w:tcPr>
          <w:p w:rsidR="00B05C06" w:rsidRPr="009F3A7A" w:rsidRDefault="00B05C06" w:rsidP="00407EC8">
            <w:pPr>
              <w:suppressAutoHyphens/>
              <w:spacing w:after="0" w:line="240" w:lineRule="auto"/>
              <w:contextualSpacing/>
              <w:rPr>
                <w:b/>
                <w:sz w:val="28"/>
                <w:szCs w:val="28"/>
              </w:rPr>
            </w:pPr>
            <w:r w:rsidRPr="009F3A7A">
              <w:rPr>
                <w:b/>
                <w:sz w:val="28"/>
                <w:szCs w:val="28"/>
              </w:rPr>
              <w:t>Исполнитель</w:t>
            </w:r>
          </w:p>
        </w:tc>
        <w:tc>
          <w:tcPr>
            <w:tcW w:w="5493" w:type="dxa"/>
          </w:tcPr>
          <w:p w:rsidR="00B05C06" w:rsidRPr="009F3A7A" w:rsidRDefault="00B05C06" w:rsidP="00407EC8">
            <w:pPr>
              <w:suppressAutoHyphens/>
              <w:spacing w:after="0" w:line="240" w:lineRule="auto"/>
              <w:contextualSpacing/>
              <w:rPr>
                <w:b/>
                <w:sz w:val="28"/>
                <w:szCs w:val="28"/>
              </w:rPr>
            </w:pPr>
            <w:r w:rsidRPr="009F3A7A">
              <w:rPr>
                <w:b/>
                <w:sz w:val="28"/>
                <w:szCs w:val="28"/>
              </w:rPr>
              <w:t>ООО Научно-внедренческий центр</w:t>
            </w:r>
          </w:p>
          <w:p w:rsidR="00B05C06" w:rsidRPr="009F3A7A" w:rsidRDefault="00B05C06" w:rsidP="00407EC8">
            <w:pPr>
              <w:suppressAutoHyphens/>
              <w:spacing w:after="0" w:line="240" w:lineRule="auto"/>
              <w:contextualSpacing/>
              <w:rPr>
                <w:b/>
                <w:sz w:val="28"/>
                <w:szCs w:val="28"/>
              </w:rPr>
            </w:pPr>
            <w:r w:rsidRPr="009F3A7A">
              <w:rPr>
                <w:b/>
                <w:sz w:val="28"/>
                <w:szCs w:val="28"/>
              </w:rPr>
              <w:t>«Инте</w:t>
            </w:r>
            <w:r w:rsidR="00921B36" w:rsidRPr="009F3A7A">
              <w:rPr>
                <w:b/>
                <w:sz w:val="28"/>
                <w:szCs w:val="28"/>
              </w:rPr>
              <w:t>х</w:t>
            </w:r>
            <w:r w:rsidR="00D5269E" w:rsidRPr="009F3A7A">
              <w:rPr>
                <w:b/>
                <w:sz w:val="28"/>
                <w:szCs w:val="28"/>
              </w:rPr>
              <w:t>К</w:t>
            </w:r>
            <w:r w:rsidR="00921B36" w:rsidRPr="009F3A7A">
              <w:rPr>
                <w:b/>
                <w:sz w:val="28"/>
                <w:szCs w:val="28"/>
              </w:rPr>
              <w:t>ом</w:t>
            </w:r>
            <w:r w:rsidRPr="009F3A7A">
              <w:rPr>
                <w:b/>
                <w:sz w:val="28"/>
                <w:szCs w:val="28"/>
              </w:rPr>
              <w:t>»</w:t>
            </w:r>
          </w:p>
        </w:tc>
      </w:tr>
    </w:tbl>
    <w:p w:rsidR="00B05C06" w:rsidRPr="009F3A7A" w:rsidRDefault="00B05C06" w:rsidP="00407EC8">
      <w:pPr>
        <w:suppressAutoHyphens/>
        <w:spacing w:after="0" w:line="240" w:lineRule="auto"/>
        <w:ind w:left="-240" w:right="849"/>
        <w:jc w:val="center"/>
        <w:rPr>
          <w:b/>
          <w:sz w:val="36"/>
          <w:szCs w:val="36"/>
        </w:rPr>
      </w:pPr>
    </w:p>
    <w:p w:rsidR="00B05C06" w:rsidRPr="009F3A7A" w:rsidRDefault="00B05C06" w:rsidP="00407EC8">
      <w:pPr>
        <w:suppressAutoHyphens/>
        <w:spacing w:after="0" w:line="360" w:lineRule="auto"/>
        <w:ind w:left="-240"/>
        <w:jc w:val="center"/>
        <w:rPr>
          <w:b/>
          <w:sz w:val="36"/>
          <w:szCs w:val="36"/>
        </w:rPr>
      </w:pPr>
    </w:p>
    <w:p w:rsidR="00B05C06" w:rsidRPr="009F3A7A" w:rsidRDefault="00B05C06" w:rsidP="00FB2DD2">
      <w:pPr>
        <w:suppressAutoHyphens/>
        <w:spacing w:after="0" w:line="240" w:lineRule="auto"/>
        <w:jc w:val="center"/>
        <w:rPr>
          <w:rFonts w:eastAsia="Times New Roman"/>
          <w:b/>
          <w:kern w:val="0"/>
          <w:sz w:val="36"/>
          <w:szCs w:val="36"/>
          <w:lang w:eastAsia="ru-RU"/>
        </w:rPr>
      </w:pPr>
      <w:r w:rsidRPr="009F3A7A">
        <w:rPr>
          <w:rFonts w:eastAsia="Times New Roman"/>
          <w:b/>
          <w:kern w:val="0"/>
          <w:sz w:val="36"/>
          <w:szCs w:val="36"/>
          <w:lang w:eastAsia="ru-RU"/>
        </w:rPr>
        <w:t>ГЕНЕРАЛЬНЫЙ ПЛАН</w:t>
      </w:r>
    </w:p>
    <w:p w:rsidR="00B05C06" w:rsidRPr="009F3A7A" w:rsidRDefault="00B05C06" w:rsidP="00FB2DD2">
      <w:pPr>
        <w:suppressAutoHyphens/>
        <w:spacing w:after="0" w:line="240" w:lineRule="auto"/>
        <w:jc w:val="center"/>
        <w:rPr>
          <w:rFonts w:eastAsia="Times New Roman"/>
          <w:b/>
          <w:kern w:val="0"/>
          <w:sz w:val="36"/>
          <w:szCs w:val="36"/>
          <w:lang w:eastAsia="ru-RU"/>
        </w:rPr>
      </w:pPr>
      <w:r w:rsidRPr="009F3A7A">
        <w:rPr>
          <w:rFonts w:eastAsia="Times New Roman"/>
          <w:b/>
          <w:kern w:val="0"/>
          <w:sz w:val="36"/>
          <w:szCs w:val="36"/>
          <w:lang w:eastAsia="ru-RU"/>
        </w:rPr>
        <w:t xml:space="preserve"> МУНИЦИПАЛЬНОГО ОБРАЗОВАНИЯ </w:t>
      </w:r>
    </w:p>
    <w:p w:rsidR="00B05C06" w:rsidRPr="009F3A7A" w:rsidRDefault="005E3044" w:rsidP="00FB2DD2">
      <w:pPr>
        <w:suppressAutoHyphens/>
        <w:spacing w:after="0" w:line="240" w:lineRule="auto"/>
        <w:jc w:val="center"/>
        <w:rPr>
          <w:rFonts w:eastAsia="Times New Roman"/>
          <w:b/>
          <w:kern w:val="0"/>
          <w:sz w:val="36"/>
          <w:szCs w:val="36"/>
          <w:lang w:eastAsia="ru-RU"/>
        </w:rPr>
      </w:pPr>
      <w:r w:rsidRPr="009F3A7A">
        <w:rPr>
          <w:rFonts w:eastAsia="Times New Roman"/>
          <w:b/>
          <w:kern w:val="0"/>
          <w:sz w:val="36"/>
          <w:szCs w:val="36"/>
          <w:lang w:eastAsia="ru-RU"/>
        </w:rPr>
        <w:t xml:space="preserve"> </w:t>
      </w:r>
      <w:r w:rsidR="00B05C06" w:rsidRPr="009F3A7A">
        <w:rPr>
          <w:rFonts w:eastAsia="Times New Roman"/>
          <w:b/>
          <w:kern w:val="0"/>
          <w:sz w:val="36"/>
          <w:szCs w:val="36"/>
          <w:lang w:eastAsia="ru-RU"/>
        </w:rPr>
        <w:t>«</w:t>
      </w:r>
      <w:r w:rsidR="00EC669C" w:rsidRPr="009F3A7A">
        <w:rPr>
          <w:rFonts w:eastAsia="Times New Roman"/>
          <w:b/>
          <w:kern w:val="0"/>
          <w:sz w:val="36"/>
          <w:szCs w:val="36"/>
          <w:lang w:eastAsia="ru-RU"/>
        </w:rPr>
        <w:t>БУНИН</w:t>
      </w:r>
      <w:r w:rsidR="00921B36" w:rsidRPr="009F3A7A">
        <w:rPr>
          <w:rFonts w:eastAsia="Times New Roman"/>
          <w:b/>
          <w:kern w:val="0"/>
          <w:sz w:val="36"/>
          <w:szCs w:val="36"/>
          <w:lang w:eastAsia="ru-RU"/>
        </w:rPr>
        <w:t>СКИЙ</w:t>
      </w:r>
      <w:r w:rsidRPr="009F3A7A">
        <w:rPr>
          <w:rFonts w:eastAsia="Times New Roman"/>
          <w:b/>
          <w:kern w:val="0"/>
          <w:sz w:val="36"/>
          <w:szCs w:val="36"/>
          <w:lang w:eastAsia="ru-RU"/>
        </w:rPr>
        <w:t xml:space="preserve"> СЕЛЬСОВЕТ</w:t>
      </w:r>
      <w:r w:rsidR="00B05C06" w:rsidRPr="009F3A7A">
        <w:rPr>
          <w:rFonts w:eastAsia="Times New Roman"/>
          <w:b/>
          <w:kern w:val="0"/>
          <w:sz w:val="36"/>
          <w:szCs w:val="36"/>
          <w:lang w:eastAsia="ru-RU"/>
        </w:rPr>
        <w:t>»</w:t>
      </w:r>
    </w:p>
    <w:p w:rsidR="00B05C06" w:rsidRPr="009F3A7A" w:rsidRDefault="005E3044" w:rsidP="00FB2DD2">
      <w:pPr>
        <w:suppressAutoHyphens/>
        <w:spacing w:after="0" w:line="240" w:lineRule="auto"/>
        <w:jc w:val="center"/>
        <w:rPr>
          <w:rFonts w:eastAsia="Times New Roman"/>
          <w:b/>
          <w:kern w:val="0"/>
          <w:sz w:val="36"/>
          <w:szCs w:val="36"/>
          <w:lang w:eastAsia="ru-RU"/>
        </w:rPr>
      </w:pPr>
      <w:r w:rsidRPr="009F3A7A">
        <w:rPr>
          <w:rFonts w:eastAsia="Times New Roman"/>
          <w:b/>
          <w:kern w:val="0"/>
          <w:sz w:val="36"/>
          <w:szCs w:val="36"/>
          <w:lang w:eastAsia="ru-RU"/>
        </w:rPr>
        <w:t>СОЛНЦЕВС</w:t>
      </w:r>
      <w:r w:rsidR="00B05C06" w:rsidRPr="009F3A7A">
        <w:rPr>
          <w:rFonts w:eastAsia="Times New Roman"/>
          <w:b/>
          <w:kern w:val="0"/>
          <w:sz w:val="36"/>
          <w:szCs w:val="36"/>
          <w:lang w:eastAsia="ru-RU"/>
        </w:rPr>
        <w:t xml:space="preserve">КОГО РАЙОНА </w:t>
      </w:r>
    </w:p>
    <w:p w:rsidR="00B05C06" w:rsidRPr="009F3A7A" w:rsidRDefault="00B05C06" w:rsidP="00FB2DD2">
      <w:pPr>
        <w:suppressAutoHyphens/>
        <w:spacing w:after="0" w:line="240" w:lineRule="auto"/>
        <w:jc w:val="center"/>
        <w:rPr>
          <w:rFonts w:eastAsia="Times New Roman"/>
          <w:b/>
          <w:kern w:val="0"/>
          <w:sz w:val="36"/>
          <w:szCs w:val="36"/>
          <w:lang w:eastAsia="ru-RU"/>
        </w:rPr>
      </w:pPr>
      <w:r w:rsidRPr="009F3A7A">
        <w:rPr>
          <w:rFonts w:eastAsia="Times New Roman"/>
          <w:b/>
          <w:kern w:val="0"/>
          <w:sz w:val="36"/>
          <w:szCs w:val="36"/>
          <w:lang w:eastAsia="ru-RU"/>
        </w:rPr>
        <w:t>КУРСКОЙ ОБЛАСТИ</w:t>
      </w:r>
    </w:p>
    <w:p w:rsidR="00B05C06" w:rsidRPr="00FB2DD2" w:rsidRDefault="00B05C06" w:rsidP="00FB2DD2">
      <w:pPr>
        <w:suppressAutoHyphens/>
        <w:autoSpaceDE w:val="0"/>
        <w:spacing w:after="0" w:line="240" w:lineRule="auto"/>
        <w:jc w:val="center"/>
        <w:rPr>
          <w:rFonts w:eastAsia="Times New Roman"/>
          <w:kern w:val="1"/>
          <w:lang w:eastAsia="ru-RU"/>
        </w:rPr>
      </w:pPr>
      <w:r w:rsidRPr="00FB2DD2">
        <w:rPr>
          <w:rFonts w:eastAsia="Times New Roman"/>
          <w:kern w:val="1"/>
          <w:lang w:eastAsia="ru-RU"/>
        </w:rPr>
        <w:t xml:space="preserve">(разработан в соответствии с </w:t>
      </w:r>
      <w:r w:rsidR="00707A0A" w:rsidRPr="00FB2DD2">
        <w:rPr>
          <w:rFonts w:eastAsia="Times New Roman"/>
          <w:kern w:val="1"/>
          <w:lang w:eastAsia="ru-RU"/>
        </w:rPr>
        <w:t>договором</w:t>
      </w:r>
      <w:r w:rsidRPr="00FB2DD2">
        <w:rPr>
          <w:rFonts w:eastAsia="Times New Roman"/>
          <w:kern w:val="1"/>
          <w:lang w:eastAsia="ru-RU"/>
        </w:rPr>
        <w:t xml:space="preserve"> №</w:t>
      </w:r>
      <w:r w:rsidR="0095459F" w:rsidRPr="00FB2DD2">
        <w:rPr>
          <w:rFonts w:eastAsia="Times New Roman"/>
          <w:kern w:val="1"/>
          <w:lang w:eastAsia="ru-RU"/>
        </w:rPr>
        <w:t xml:space="preserve"> </w:t>
      </w:r>
      <w:r w:rsidR="00EB6E3A">
        <w:rPr>
          <w:rFonts w:eastAsia="Times New Roman"/>
          <w:kern w:val="1"/>
          <w:lang w:eastAsia="ru-RU"/>
        </w:rPr>
        <w:t>2.2.2 от 31.08.2012г.</w:t>
      </w:r>
      <w:r w:rsidRPr="00FB2DD2">
        <w:rPr>
          <w:rFonts w:eastAsia="Times New Roman"/>
          <w:kern w:val="1"/>
          <w:lang w:eastAsia="ru-RU"/>
        </w:rPr>
        <w:t>)</w:t>
      </w:r>
    </w:p>
    <w:p w:rsidR="00B05C06" w:rsidRPr="009F3A7A" w:rsidRDefault="00B05C06" w:rsidP="00407EC8">
      <w:pPr>
        <w:suppressAutoHyphens/>
        <w:spacing w:after="0" w:line="360" w:lineRule="auto"/>
        <w:ind w:left="-240"/>
        <w:jc w:val="center"/>
        <w:rPr>
          <w:rFonts w:eastAsia="Times New Roman"/>
          <w:kern w:val="1"/>
          <w:lang w:eastAsia="ru-RU"/>
        </w:rPr>
      </w:pPr>
    </w:p>
    <w:p w:rsidR="00B05C06" w:rsidRPr="009F3A7A" w:rsidRDefault="00B05C06" w:rsidP="00407EC8">
      <w:pPr>
        <w:suppressAutoHyphens/>
        <w:spacing w:after="0" w:line="360" w:lineRule="auto"/>
        <w:ind w:left="-240"/>
        <w:jc w:val="center"/>
        <w:rPr>
          <w:b/>
          <w:sz w:val="16"/>
          <w:szCs w:val="16"/>
        </w:rPr>
      </w:pPr>
    </w:p>
    <w:p w:rsidR="00B05C06" w:rsidRPr="009F3A7A" w:rsidRDefault="00B05C06" w:rsidP="00407EC8">
      <w:pPr>
        <w:suppressAutoHyphens/>
        <w:spacing w:after="0" w:line="360" w:lineRule="auto"/>
        <w:ind w:left="-240"/>
        <w:jc w:val="center"/>
        <w:rPr>
          <w:b/>
          <w:sz w:val="32"/>
          <w:szCs w:val="32"/>
        </w:rPr>
      </w:pPr>
    </w:p>
    <w:p w:rsidR="00B05C06" w:rsidRPr="009F3A7A" w:rsidRDefault="00B05C06" w:rsidP="00407EC8">
      <w:pPr>
        <w:suppressAutoHyphens/>
        <w:spacing w:after="0" w:line="360" w:lineRule="auto"/>
        <w:jc w:val="center"/>
        <w:rPr>
          <w:rFonts w:eastAsia="Times New Roman"/>
          <w:b/>
          <w:kern w:val="0"/>
          <w:sz w:val="32"/>
          <w:szCs w:val="32"/>
          <w:lang w:eastAsia="ru-RU"/>
        </w:rPr>
      </w:pPr>
      <w:r w:rsidRPr="009F3A7A">
        <w:rPr>
          <w:rFonts w:eastAsia="Times New Roman"/>
          <w:b/>
          <w:kern w:val="0"/>
          <w:sz w:val="32"/>
          <w:szCs w:val="32"/>
          <w:lang w:eastAsia="ru-RU"/>
        </w:rPr>
        <w:t xml:space="preserve">МАТЕРИАЛЫ ПО ОБОСНОВАНИЮ </w:t>
      </w:r>
    </w:p>
    <w:p w:rsidR="00B05C06" w:rsidRPr="009F3A7A" w:rsidRDefault="00B05C06" w:rsidP="00407EC8">
      <w:pPr>
        <w:suppressAutoHyphens/>
        <w:spacing w:after="0" w:line="360" w:lineRule="auto"/>
        <w:jc w:val="center"/>
        <w:rPr>
          <w:rFonts w:eastAsia="Times New Roman"/>
          <w:b/>
          <w:kern w:val="0"/>
          <w:sz w:val="32"/>
          <w:szCs w:val="32"/>
          <w:lang w:eastAsia="ru-RU"/>
        </w:rPr>
      </w:pPr>
      <w:r w:rsidRPr="009F3A7A">
        <w:rPr>
          <w:rFonts w:eastAsia="Times New Roman"/>
          <w:b/>
          <w:kern w:val="0"/>
          <w:sz w:val="32"/>
          <w:szCs w:val="32"/>
          <w:lang w:eastAsia="ru-RU"/>
        </w:rPr>
        <w:t>ГЕНЕРАЛЬНОГО ПЛАНА</w:t>
      </w:r>
    </w:p>
    <w:p w:rsidR="00B05C06" w:rsidRPr="009F3A7A" w:rsidRDefault="00B05C06" w:rsidP="00407EC8">
      <w:pPr>
        <w:suppressAutoHyphens/>
        <w:spacing w:after="0" w:line="360" w:lineRule="auto"/>
        <w:ind w:left="-240"/>
        <w:contextualSpacing/>
        <w:rPr>
          <w:b/>
          <w:sz w:val="16"/>
          <w:szCs w:val="16"/>
        </w:rPr>
      </w:pPr>
    </w:p>
    <w:p w:rsidR="00B05C06" w:rsidRPr="009F3A7A" w:rsidRDefault="00B05C06" w:rsidP="00407EC8">
      <w:pPr>
        <w:suppressAutoHyphens/>
        <w:spacing w:after="0" w:line="360" w:lineRule="auto"/>
        <w:ind w:left="-240"/>
        <w:contextualSpacing/>
        <w:rPr>
          <w:b/>
          <w:sz w:val="16"/>
          <w:szCs w:val="16"/>
        </w:rPr>
      </w:pPr>
    </w:p>
    <w:p w:rsidR="00B05C06" w:rsidRPr="009F3A7A" w:rsidRDefault="00B05C06" w:rsidP="00407EC8">
      <w:pPr>
        <w:suppressAutoHyphens/>
        <w:spacing w:after="0" w:line="360" w:lineRule="auto"/>
        <w:ind w:left="-240"/>
        <w:jc w:val="center"/>
        <w:rPr>
          <w:b/>
          <w:sz w:val="28"/>
          <w:szCs w:val="28"/>
        </w:rPr>
      </w:pPr>
    </w:p>
    <w:p w:rsidR="00B05C06" w:rsidRPr="009F3A7A" w:rsidRDefault="00B05C06" w:rsidP="00407EC8">
      <w:pPr>
        <w:suppressAutoHyphens/>
        <w:spacing w:after="0" w:line="360" w:lineRule="auto"/>
        <w:ind w:left="-227"/>
        <w:jc w:val="center"/>
        <w:rPr>
          <w:b/>
          <w:sz w:val="28"/>
          <w:szCs w:val="28"/>
        </w:rPr>
      </w:pPr>
      <w:r w:rsidRPr="009F3A7A">
        <w:rPr>
          <w:b/>
          <w:sz w:val="28"/>
          <w:szCs w:val="28"/>
        </w:rPr>
        <w:t xml:space="preserve">Том </w:t>
      </w:r>
      <w:r w:rsidR="00CE3D61">
        <w:rPr>
          <w:b/>
          <w:sz w:val="28"/>
          <w:szCs w:val="28"/>
        </w:rPr>
        <w:t>1</w:t>
      </w:r>
    </w:p>
    <w:p w:rsidR="00B05C06" w:rsidRPr="009F3A7A" w:rsidRDefault="00B05C06" w:rsidP="00407EC8">
      <w:pPr>
        <w:suppressAutoHyphens/>
        <w:spacing w:after="0" w:line="360" w:lineRule="auto"/>
        <w:jc w:val="center"/>
        <w:rPr>
          <w:b/>
          <w:sz w:val="28"/>
          <w:szCs w:val="28"/>
        </w:rPr>
      </w:pPr>
    </w:p>
    <w:p w:rsidR="00B05C06" w:rsidRPr="009F3A7A" w:rsidRDefault="00B05C06" w:rsidP="00407EC8">
      <w:pPr>
        <w:suppressAutoHyphens/>
        <w:spacing w:after="0" w:line="360" w:lineRule="auto"/>
        <w:jc w:val="center"/>
        <w:rPr>
          <w:b/>
          <w:bCs/>
        </w:rPr>
      </w:pPr>
    </w:p>
    <w:p w:rsidR="00B05C06" w:rsidRPr="009F3A7A" w:rsidRDefault="003B2661" w:rsidP="00407EC8">
      <w:pPr>
        <w:suppressAutoHyphens/>
        <w:autoSpaceDE w:val="0"/>
        <w:spacing w:after="0" w:line="360" w:lineRule="auto"/>
        <w:ind w:firstLine="567"/>
        <w:rPr>
          <w:rFonts w:eastAsia="Times New Roman"/>
          <w:b/>
          <w:bCs/>
          <w:noProof/>
          <w:kern w:val="1"/>
          <w:sz w:val="28"/>
          <w:szCs w:val="28"/>
          <w:lang w:eastAsia="ru-RU"/>
        </w:rPr>
      </w:pPr>
      <w:r>
        <w:rPr>
          <w:rFonts w:eastAsia="Times New Roman"/>
          <w:b/>
          <w:bCs/>
          <w:noProof/>
          <w:kern w:val="1"/>
          <w:sz w:val="28"/>
          <w:szCs w:val="28"/>
          <w:lang w:eastAsia="ru-RU"/>
        </w:rPr>
        <w:t>Генеральный д</w:t>
      </w:r>
      <w:r w:rsidR="00B05C06" w:rsidRPr="009F3A7A">
        <w:rPr>
          <w:rFonts w:eastAsia="Times New Roman"/>
          <w:b/>
          <w:bCs/>
          <w:noProof/>
          <w:kern w:val="1"/>
          <w:sz w:val="28"/>
          <w:szCs w:val="28"/>
          <w:lang w:eastAsia="ru-RU"/>
        </w:rPr>
        <w:t>иректор</w:t>
      </w:r>
      <w:r w:rsidR="00B05C06" w:rsidRPr="009F3A7A">
        <w:rPr>
          <w:rFonts w:eastAsia="Times New Roman"/>
          <w:b/>
          <w:bCs/>
          <w:noProof/>
          <w:kern w:val="1"/>
          <w:sz w:val="28"/>
          <w:szCs w:val="28"/>
          <w:lang w:eastAsia="ru-RU"/>
        </w:rPr>
        <w:tab/>
      </w:r>
      <w:r w:rsidR="00B05C06" w:rsidRPr="009F3A7A">
        <w:rPr>
          <w:rFonts w:eastAsia="Times New Roman"/>
          <w:b/>
          <w:bCs/>
          <w:noProof/>
          <w:kern w:val="1"/>
          <w:sz w:val="28"/>
          <w:szCs w:val="28"/>
          <w:lang w:eastAsia="ru-RU"/>
        </w:rPr>
        <w:tab/>
      </w:r>
      <w:r w:rsidR="00B05C06" w:rsidRPr="009F3A7A">
        <w:rPr>
          <w:rFonts w:eastAsia="Times New Roman"/>
          <w:b/>
          <w:bCs/>
          <w:noProof/>
          <w:kern w:val="1"/>
          <w:sz w:val="28"/>
          <w:szCs w:val="28"/>
          <w:lang w:eastAsia="ru-RU"/>
        </w:rPr>
        <w:tab/>
      </w:r>
      <w:r w:rsidR="00B05C06" w:rsidRPr="009F3A7A">
        <w:rPr>
          <w:rFonts w:eastAsia="Times New Roman"/>
          <w:b/>
          <w:bCs/>
          <w:noProof/>
          <w:kern w:val="1"/>
          <w:sz w:val="28"/>
          <w:szCs w:val="28"/>
          <w:lang w:eastAsia="ru-RU"/>
        </w:rPr>
        <w:tab/>
      </w:r>
      <w:r w:rsidR="00B05C06" w:rsidRPr="009F3A7A">
        <w:rPr>
          <w:rFonts w:eastAsia="Times New Roman"/>
          <w:b/>
          <w:bCs/>
          <w:noProof/>
          <w:kern w:val="1"/>
          <w:sz w:val="28"/>
          <w:szCs w:val="28"/>
          <w:lang w:eastAsia="ru-RU"/>
        </w:rPr>
        <w:tab/>
        <w:t>Томилин В.В.</w:t>
      </w:r>
    </w:p>
    <w:p w:rsidR="009C0112" w:rsidRPr="009F3A7A" w:rsidRDefault="009C0112" w:rsidP="00407EC8">
      <w:pPr>
        <w:suppressAutoHyphens/>
        <w:autoSpaceDE w:val="0"/>
        <w:spacing w:after="0" w:line="360" w:lineRule="auto"/>
        <w:ind w:firstLine="567"/>
        <w:rPr>
          <w:rFonts w:eastAsia="Times New Roman"/>
          <w:b/>
          <w:bCs/>
          <w:noProof/>
          <w:kern w:val="1"/>
          <w:sz w:val="28"/>
          <w:szCs w:val="28"/>
          <w:lang w:eastAsia="ru-RU"/>
        </w:rPr>
      </w:pPr>
      <w:r w:rsidRPr="009F3A7A">
        <w:rPr>
          <w:rFonts w:eastAsia="Times New Roman"/>
          <w:b/>
          <w:bCs/>
          <w:noProof/>
          <w:kern w:val="1"/>
          <w:sz w:val="28"/>
          <w:szCs w:val="28"/>
          <w:lang w:eastAsia="ru-RU"/>
        </w:rPr>
        <w:t>Главный архитектор проекта</w:t>
      </w:r>
      <w:r w:rsidRPr="009F3A7A">
        <w:rPr>
          <w:rFonts w:eastAsia="Times New Roman"/>
          <w:b/>
          <w:bCs/>
          <w:noProof/>
          <w:kern w:val="1"/>
          <w:sz w:val="28"/>
          <w:szCs w:val="28"/>
          <w:lang w:eastAsia="ru-RU"/>
        </w:rPr>
        <w:tab/>
      </w:r>
      <w:r w:rsidRPr="009F3A7A">
        <w:rPr>
          <w:rFonts w:eastAsia="Times New Roman"/>
          <w:b/>
          <w:bCs/>
          <w:noProof/>
          <w:kern w:val="1"/>
          <w:sz w:val="28"/>
          <w:szCs w:val="28"/>
          <w:lang w:eastAsia="ru-RU"/>
        </w:rPr>
        <w:tab/>
      </w:r>
      <w:r w:rsidRPr="009F3A7A">
        <w:rPr>
          <w:rFonts w:eastAsia="Times New Roman"/>
          <w:b/>
          <w:bCs/>
          <w:noProof/>
          <w:kern w:val="1"/>
          <w:sz w:val="28"/>
          <w:szCs w:val="28"/>
          <w:lang w:eastAsia="ru-RU"/>
        </w:rPr>
        <w:tab/>
        <w:t>Ниязов А.Ю.</w:t>
      </w:r>
    </w:p>
    <w:p w:rsidR="00B05C06" w:rsidRPr="009F3A7A" w:rsidRDefault="00B05C06" w:rsidP="00407EC8">
      <w:pPr>
        <w:suppressAutoHyphens/>
        <w:autoSpaceDE w:val="0"/>
        <w:spacing w:after="0" w:line="360" w:lineRule="auto"/>
        <w:ind w:firstLine="567"/>
        <w:rPr>
          <w:rFonts w:eastAsia="Times New Roman"/>
          <w:b/>
          <w:bCs/>
          <w:noProof/>
          <w:kern w:val="1"/>
          <w:sz w:val="28"/>
          <w:szCs w:val="28"/>
          <w:lang w:eastAsia="ru-RU"/>
        </w:rPr>
      </w:pPr>
      <w:r w:rsidRPr="009F3A7A">
        <w:rPr>
          <w:rFonts w:eastAsia="Times New Roman"/>
          <w:b/>
          <w:bCs/>
          <w:noProof/>
          <w:kern w:val="1"/>
          <w:sz w:val="28"/>
          <w:szCs w:val="28"/>
          <w:lang w:eastAsia="ru-RU"/>
        </w:rPr>
        <w:t xml:space="preserve">Руководитель проекта </w:t>
      </w:r>
      <w:r w:rsidRPr="009F3A7A">
        <w:rPr>
          <w:rFonts w:eastAsia="Times New Roman"/>
          <w:b/>
          <w:bCs/>
          <w:noProof/>
          <w:kern w:val="1"/>
          <w:sz w:val="28"/>
          <w:szCs w:val="28"/>
          <w:lang w:eastAsia="ru-RU"/>
        </w:rPr>
        <w:tab/>
      </w:r>
      <w:r w:rsidRPr="009F3A7A">
        <w:rPr>
          <w:rFonts w:eastAsia="Times New Roman"/>
          <w:b/>
          <w:bCs/>
          <w:noProof/>
          <w:kern w:val="1"/>
          <w:sz w:val="28"/>
          <w:szCs w:val="28"/>
          <w:lang w:eastAsia="ru-RU"/>
        </w:rPr>
        <w:tab/>
      </w:r>
      <w:r w:rsidRPr="009F3A7A">
        <w:rPr>
          <w:rFonts w:eastAsia="Times New Roman"/>
          <w:b/>
          <w:bCs/>
          <w:noProof/>
          <w:kern w:val="1"/>
          <w:sz w:val="28"/>
          <w:szCs w:val="28"/>
          <w:lang w:eastAsia="ru-RU"/>
        </w:rPr>
        <w:tab/>
      </w:r>
      <w:r w:rsidRPr="009F3A7A">
        <w:rPr>
          <w:rFonts w:eastAsia="Times New Roman"/>
          <w:b/>
          <w:bCs/>
          <w:noProof/>
          <w:kern w:val="1"/>
          <w:sz w:val="28"/>
          <w:szCs w:val="28"/>
          <w:lang w:eastAsia="ru-RU"/>
        </w:rPr>
        <w:tab/>
      </w:r>
      <w:r w:rsidRPr="009F3A7A">
        <w:rPr>
          <w:rFonts w:eastAsia="Times New Roman"/>
          <w:b/>
          <w:bCs/>
          <w:noProof/>
          <w:kern w:val="1"/>
          <w:sz w:val="28"/>
          <w:szCs w:val="28"/>
          <w:lang w:eastAsia="ru-RU"/>
        </w:rPr>
        <w:tab/>
      </w:r>
      <w:r w:rsidR="009C0112" w:rsidRPr="009F3A7A">
        <w:rPr>
          <w:rFonts w:eastAsia="Times New Roman"/>
          <w:b/>
          <w:bCs/>
          <w:noProof/>
          <w:kern w:val="1"/>
          <w:sz w:val="28"/>
          <w:szCs w:val="28"/>
          <w:lang w:eastAsia="ru-RU"/>
        </w:rPr>
        <w:t>Шуклин Г.С.</w:t>
      </w:r>
    </w:p>
    <w:p w:rsidR="00B05C06" w:rsidRPr="009F3A7A" w:rsidRDefault="00B05C06" w:rsidP="00407EC8">
      <w:pPr>
        <w:suppressAutoHyphens/>
        <w:spacing w:after="0" w:line="360" w:lineRule="auto"/>
        <w:jc w:val="center"/>
        <w:rPr>
          <w:b/>
          <w:bCs/>
        </w:rPr>
      </w:pPr>
    </w:p>
    <w:p w:rsidR="00B05C06" w:rsidRPr="009F3A7A" w:rsidRDefault="00B05C06" w:rsidP="00407EC8">
      <w:pPr>
        <w:suppressAutoHyphens/>
        <w:spacing w:after="0" w:line="240" w:lineRule="auto"/>
        <w:jc w:val="center"/>
        <w:rPr>
          <w:b/>
          <w:bCs/>
        </w:rPr>
      </w:pPr>
    </w:p>
    <w:p w:rsidR="00B05C06" w:rsidRDefault="00B05C06" w:rsidP="00407EC8">
      <w:pPr>
        <w:suppressAutoHyphens/>
        <w:spacing w:after="0" w:line="240" w:lineRule="auto"/>
        <w:jc w:val="center"/>
        <w:rPr>
          <w:b/>
          <w:bCs/>
        </w:rPr>
      </w:pPr>
    </w:p>
    <w:p w:rsidR="00CE3D61" w:rsidRDefault="00CE3D61" w:rsidP="00407EC8">
      <w:pPr>
        <w:suppressAutoHyphens/>
        <w:spacing w:after="0" w:line="240" w:lineRule="auto"/>
        <w:jc w:val="center"/>
        <w:rPr>
          <w:b/>
          <w:bCs/>
        </w:rPr>
      </w:pPr>
    </w:p>
    <w:p w:rsidR="00CE3D61" w:rsidRDefault="00CE3D61" w:rsidP="00407EC8">
      <w:pPr>
        <w:suppressAutoHyphens/>
        <w:spacing w:after="0" w:line="240" w:lineRule="auto"/>
        <w:jc w:val="center"/>
        <w:rPr>
          <w:b/>
          <w:bCs/>
        </w:rPr>
      </w:pPr>
    </w:p>
    <w:p w:rsidR="00CE3D61" w:rsidRDefault="00CE3D61" w:rsidP="00407EC8">
      <w:pPr>
        <w:suppressAutoHyphens/>
        <w:spacing w:after="0" w:line="240" w:lineRule="auto"/>
        <w:jc w:val="center"/>
        <w:rPr>
          <w:b/>
          <w:bCs/>
        </w:rPr>
      </w:pPr>
    </w:p>
    <w:p w:rsidR="00CE3D61" w:rsidRDefault="00CE3D61" w:rsidP="00407EC8">
      <w:pPr>
        <w:suppressAutoHyphens/>
        <w:spacing w:after="0" w:line="240" w:lineRule="auto"/>
        <w:jc w:val="center"/>
        <w:rPr>
          <w:b/>
          <w:bCs/>
        </w:rPr>
      </w:pPr>
    </w:p>
    <w:p w:rsidR="00CE3D61" w:rsidRPr="009F3A7A" w:rsidRDefault="00CE3D61" w:rsidP="00407EC8">
      <w:pPr>
        <w:suppressAutoHyphens/>
        <w:spacing w:after="0" w:line="240" w:lineRule="auto"/>
        <w:jc w:val="center"/>
        <w:rPr>
          <w:b/>
          <w:bCs/>
        </w:rPr>
      </w:pPr>
    </w:p>
    <w:p w:rsidR="00B05C06" w:rsidRPr="009F3A7A" w:rsidRDefault="00B05C06" w:rsidP="00407EC8">
      <w:pPr>
        <w:suppressAutoHyphens/>
        <w:spacing w:after="0" w:line="240" w:lineRule="auto"/>
        <w:jc w:val="center"/>
        <w:rPr>
          <w:b/>
          <w:bCs/>
        </w:rPr>
      </w:pPr>
      <w:r w:rsidRPr="009F3A7A">
        <w:rPr>
          <w:b/>
          <w:bCs/>
        </w:rPr>
        <w:t>г. Долгопрудный 201</w:t>
      </w:r>
      <w:r w:rsidR="00674C8C" w:rsidRPr="009F3A7A">
        <w:rPr>
          <w:b/>
          <w:bCs/>
        </w:rPr>
        <w:t>2</w:t>
      </w:r>
      <w:r w:rsidRPr="009F3A7A">
        <w:rPr>
          <w:b/>
          <w:bCs/>
        </w:rPr>
        <w:t xml:space="preserve"> г.</w:t>
      </w:r>
    </w:p>
    <w:p w:rsidR="00707A0A" w:rsidRPr="00E37AB7" w:rsidRDefault="00707A0A" w:rsidP="00707A0A">
      <w:pPr>
        <w:pageBreakBefore/>
        <w:suppressAutoHyphens/>
        <w:spacing w:after="0" w:line="240" w:lineRule="auto"/>
        <w:jc w:val="center"/>
        <w:rPr>
          <w:rFonts w:eastAsia="Times New Roman"/>
          <w:b/>
          <w:kern w:val="0"/>
          <w:lang w:eastAsia="ru-RU"/>
        </w:rPr>
      </w:pPr>
      <w:r w:rsidRPr="00E37AB7">
        <w:rPr>
          <w:rFonts w:eastAsia="Times New Roman"/>
          <w:b/>
          <w:kern w:val="0"/>
          <w:lang w:eastAsia="ru-RU"/>
        </w:rPr>
        <w:lastRenderedPageBreak/>
        <w:t xml:space="preserve">АВТОРСКИЙ КОЛЛЕКТИВ </w:t>
      </w:r>
    </w:p>
    <w:p w:rsidR="00707A0A" w:rsidRPr="00E37AB7" w:rsidRDefault="00707A0A" w:rsidP="00707A0A">
      <w:pPr>
        <w:suppressAutoHyphens/>
        <w:spacing w:after="0" w:line="240" w:lineRule="auto"/>
        <w:jc w:val="center"/>
        <w:rPr>
          <w:rFonts w:eastAsia="Times New Roman"/>
          <w:b/>
          <w:kern w:val="0"/>
          <w:lang w:eastAsia="ru-RU"/>
        </w:rPr>
      </w:pPr>
      <w:r w:rsidRPr="00E37AB7">
        <w:rPr>
          <w:rFonts w:eastAsia="Times New Roman"/>
          <w:b/>
          <w:kern w:val="0"/>
          <w:lang w:eastAsia="ru-RU"/>
        </w:rPr>
        <w:t xml:space="preserve">ООО НВЦ </w:t>
      </w:r>
      <w:r>
        <w:rPr>
          <w:rFonts w:eastAsia="Times New Roman"/>
          <w:b/>
          <w:kern w:val="0"/>
          <w:lang w:eastAsia="ru-RU"/>
        </w:rPr>
        <w:t>«ИнтехКом»</w:t>
      </w:r>
    </w:p>
    <w:p w:rsidR="00707A0A" w:rsidRPr="00E37AB7" w:rsidRDefault="00707A0A" w:rsidP="00707A0A">
      <w:pPr>
        <w:suppressAutoHyphens/>
        <w:spacing w:after="0" w:line="240" w:lineRule="auto"/>
        <w:jc w:val="center"/>
        <w:rPr>
          <w:rFonts w:eastAsia="Times New Roman"/>
          <w:b/>
          <w:i/>
          <w:kern w:val="0"/>
          <w:lang w:eastAsia="ru-RU"/>
        </w:rPr>
      </w:pPr>
    </w:p>
    <w:p w:rsidR="00707A0A" w:rsidRPr="00E37AB7" w:rsidRDefault="00707A0A" w:rsidP="00707A0A">
      <w:pPr>
        <w:suppressAutoHyphens/>
        <w:spacing w:after="0" w:line="240" w:lineRule="auto"/>
        <w:jc w:val="center"/>
        <w:rPr>
          <w:rFonts w:eastAsia="Times New Roman"/>
          <w:b/>
          <w:i/>
          <w:kern w:val="0"/>
          <w:lang w:eastAsia="ru-RU"/>
        </w:rPr>
      </w:pPr>
    </w:p>
    <w:p w:rsidR="00707A0A" w:rsidRPr="005D74A5" w:rsidRDefault="00707A0A" w:rsidP="00707A0A">
      <w:pPr>
        <w:numPr>
          <w:ilvl w:val="0"/>
          <w:numId w:val="1"/>
        </w:numPr>
        <w:suppressAutoHyphens/>
        <w:spacing w:after="0" w:line="360" w:lineRule="auto"/>
        <w:jc w:val="both"/>
        <w:rPr>
          <w:rFonts w:eastAsia="Times New Roman"/>
          <w:bCs/>
          <w:i/>
          <w:kern w:val="1"/>
          <w:lang w:eastAsia="ru-RU"/>
        </w:rPr>
      </w:pPr>
    </w:p>
    <w:p w:rsidR="00707A0A" w:rsidRDefault="00707A0A" w:rsidP="00707A0A">
      <w:pPr>
        <w:numPr>
          <w:ilvl w:val="0"/>
          <w:numId w:val="1"/>
        </w:numPr>
        <w:suppressAutoHyphens/>
        <w:autoSpaceDE w:val="0"/>
        <w:spacing w:after="0" w:line="360" w:lineRule="auto"/>
        <w:rPr>
          <w:rFonts w:eastAsia="Times New Roman"/>
          <w:b/>
          <w:bCs/>
          <w:i/>
          <w:kern w:val="1"/>
          <w:lang w:eastAsia="ru-RU"/>
        </w:rPr>
      </w:pPr>
      <w:r>
        <w:rPr>
          <w:rFonts w:eastAsia="Times New Roman"/>
          <w:b/>
          <w:bCs/>
          <w:i/>
          <w:kern w:val="1"/>
          <w:lang w:eastAsia="ru-RU"/>
        </w:rPr>
        <w:t>Томилин В.В.</w:t>
      </w:r>
      <w:r w:rsidRPr="00E37AB7">
        <w:rPr>
          <w:rFonts w:eastAsia="Times New Roman"/>
          <w:b/>
          <w:bCs/>
          <w:i/>
          <w:kern w:val="1"/>
          <w:lang w:eastAsia="ru-RU"/>
        </w:rPr>
        <w:tab/>
      </w:r>
      <w:r>
        <w:rPr>
          <w:rFonts w:eastAsia="Times New Roman"/>
          <w:b/>
          <w:bCs/>
          <w:i/>
          <w:kern w:val="1"/>
          <w:lang w:eastAsia="ru-RU"/>
        </w:rPr>
        <w:tab/>
      </w:r>
      <w:r w:rsidRPr="00E37AB7">
        <w:rPr>
          <w:rFonts w:eastAsia="Times New Roman"/>
          <w:b/>
          <w:bCs/>
          <w:i/>
          <w:kern w:val="1"/>
          <w:lang w:eastAsia="ru-RU"/>
        </w:rPr>
        <w:t xml:space="preserve">—  </w:t>
      </w:r>
      <w:r w:rsidR="003B2661">
        <w:rPr>
          <w:rFonts w:eastAsia="Times New Roman"/>
          <w:b/>
          <w:bCs/>
          <w:i/>
          <w:kern w:val="1"/>
          <w:lang w:eastAsia="ru-RU"/>
        </w:rPr>
        <w:t xml:space="preserve">генеральный </w:t>
      </w:r>
      <w:r>
        <w:rPr>
          <w:rFonts w:eastAsia="Times New Roman"/>
          <w:b/>
          <w:bCs/>
          <w:i/>
          <w:kern w:val="1"/>
          <w:lang w:eastAsia="ru-RU"/>
        </w:rPr>
        <w:t>директор</w:t>
      </w:r>
    </w:p>
    <w:p w:rsidR="00707A0A" w:rsidRPr="00E37AB7" w:rsidRDefault="00707A0A" w:rsidP="00707A0A">
      <w:pPr>
        <w:numPr>
          <w:ilvl w:val="0"/>
          <w:numId w:val="1"/>
        </w:numPr>
        <w:suppressAutoHyphens/>
        <w:autoSpaceDE w:val="0"/>
        <w:spacing w:after="0" w:line="360" w:lineRule="auto"/>
        <w:rPr>
          <w:rFonts w:eastAsia="Times New Roman"/>
          <w:b/>
          <w:bCs/>
          <w:i/>
          <w:kern w:val="1"/>
          <w:lang w:eastAsia="ru-RU"/>
        </w:rPr>
      </w:pPr>
      <w:r w:rsidRPr="00E37AB7">
        <w:rPr>
          <w:rFonts w:eastAsia="Times New Roman"/>
          <w:b/>
          <w:bCs/>
          <w:i/>
          <w:kern w:val="1"/>
          <w:lang w:eastAsia="ru-RU"/>
        </w:rPr>
        <w:t>Ниязов А.Ю.</w:t>
      </w:r>
      <w:r>
        <w:rPr>
          <w:rFonts w:eastAsia="Times New Roman"/>
          <w:b/>
          <w:bCs/>
          <w:i/>
          <w:kern w:val="1"/>
          <w:lang w:eastAsia="ru-RU"/>
        </w:rPr>
        <w:tab/>
      </w:r>
      <w:r>
        <w:rPr>
          <w:rFonts w:eastAsia="Times New Roman"/>
          <w:b/>
          <w:bCs/>
          <w:i/>
          <w:kern w:val="1"/>
          <w:lang w:eastAsia="ru-RU"/>
        </w:rPr>
        <w:tab/>
      </w:r>
      <w:r w:rsidRPr="00E37AB7">
        <w:rPr>
          <w:rFonts w:eastAsia="Times New Roman"/>
          <w:b/>
          <w:bCs/>
          <w:i/>
          <w:kern w:val="1"/>
          <w:lang w:eastAsia="ru-RU"/>
        </w:rPr>
        <w:t>—  главный архитектор проекта</w:t>
      </w:r>
    </w:p>
    <w:p w:rsidR="00707A0A" w:rsidRDefault="00707A0A" w:rsidP="00707A0A">
      <w:pPr>
        <w:numPr>
          <w:ilvl w:val="0"/>
          <w:numId w:val="1"/>
        </w:numPr>
        <w:suppressAutoHyphens/>
        <w:autoSpaceDE w:val="0"/>
        <w:spacing w:after="0" w:line="360" w:lineRule="auto"/>
        <w:rPr>
          <w:rFonts w:eastAsia="Times New Roman"/>
          <w:b/>
          <w:bCs/>
          <w:i/>
          <w:kern w:val="1"/>
          <w:lang w:eastAsia="ru-RU"/>
        </w:rPr>
      </w:pPr>
      <w:r>
        <w:rPr>
          <w:rFonts w:eastAsia="Times New Roman"/>
          <w:b/>
          <w:bCs/>
          <w:i/>
          <w:kern w:val="1"/>
          <w:lang w:eastAsia="ru-RU"/>
        </w:rPr>
        <w:t xml:space="preserve">Шуклин Г.С.         </w:t>
      </w:r>
      <w:r>
        <w:rPr>
          <w:rFonts w:eastAsia="Times New Roman"/>
          <w:b/>
          <w:bCs/>
          <w:i/>
          <w:kern w:val="1"/>
          <w:lang w:eastAsia="ru-RU"/>
        </w:rPr>
        <w:tab/>
        <w:t xml:space="preserve"> —  руководитель проекта</w:t>
      </w:r>
    </w:p>
    <w:p w:rsidR="00707A0A" w:rsidRDefault="00707A0A" w:rsidP="00707A0A">
      <w:pPr>
        <w:numPr>
          <w:ilvl w:val="0"/>
          <w:numId w:val="1"/>
        </w:numPr>
        <w:suppressAutoHyphens/>
        <w:autoSpaceDE w:val="0"/>
        <w:spacing w:after="0" w:line="240" w:lineRule="auto"/>
        <w:rPr>
          <w:rFonts w:eastAsia="Times New Roman"/>
          <w:b/>
          <w:bCs/>
          <w:i/>
          <w:kern w:val="1"/>
          <w:lang w:eastAsia="ru-RU"/>
        </w:rPr>
      </w:pPr>
    </w:p>
    <w:p w:rsidR="00707A0A" w:rsidRDefault="00707A0A" w:rsidP="00707A0A">
      <w:pPr>
        <w:numPr>
          <w:ilvl w:val="0"/>
          <w:numId w:val="1"/>
        </w:numPr>
        <w:suppressAutoHyphens/>
        <w:autoSpaceDE w:val="0"/>
        <w:spacing w:after="0" w:line="240" w:lineRule="auto"/>
        <w:rPr>
          <w:rFonts w:eastAsia="Times New Roman"/>
          <w:bCs/>
          <w:i/>
          <w:kern w:val="1"/>
          <w:lang w:eastAsia="ru-RU"/>
        </w:rPr>
      </w:pPr>
      <w:r>
        <w:rPr>
          <w:rFonts w:eastAsia="Times New Roman"/>
          <w:bCs/>
          <w:i/>
          <w:kern w:val="1"/>
          <w:lang w:eastAsia="ru-RU"/>
        </w:rPr>
        <w:t>Ульянич Я.В.</w:t>
      </w:r>
      <w:r w:rsidRPr="00E37AB7">
        <w:rPr>
          <w:rFonts w:eastAsia="Times New Roman"/>
          <w:bCs/>
          <w:i/>
          <w:kern w:val="1"/>
          <w:lang w:eastAsia="ru-RU"/>
        </w:rPr>
        <w:tab/>
      </w:r>
      <w:r>
        <w:rPr>
          <w:rFonts w:eastAsia="Times New Roman"/>
          <w:bCs/>
          <w:i/>
          <w:kern w:val="1"/>
          <w:lang w:eastAsia="ru-RU"/>
        </w:rPr>
        <w:tab/>
      </w:r>
      <w:r w:rsidRPr="00E37AB7">
        <w:rPr>
          <w:rFonts w:eastAsia="Times New Roman"/>
          <w:bCs/>
          <w:i/>
          <w:kern w:val="1"/>
          <w:lang w:eastAsia="ru-RU"/>
        </w:rPr>
        <w:t>—  архитектор проектов</w:t>
      </w:r>
    </w:p>
    <w:p w:rsidR="00707A0A" w:rsidRDefault="00707A0A" w:rsidP="00707A0A">
      <w:pPr>
        <w:numPr>
          <w:ilvl w:val="0"/>
          <w:numId w:val="1"/>
        </w:numPr>
        <w:suppressAutoHyphens/>
        <w:autoSpaceDE w:val="0"/>
        <w:spacing w:after="0" w:line="240" w:lineRule="auto"/>
        <w:rPr>
          <w:rFonts w:eastAsia="Times New Roman"/>
          <w:bCs/>
          <w:i/>
          <w:kern w:val="1"/>
          <w:lang w:eastAsia="ru-RU"/>
        </w:rPr>
      </w:pPr>
      <w:r>
        <w:rPr>
          <w:rFonts w:eastAsia="Times New Roman"/>
          <w:bCs/>
          <w:i/>
          <w:kern w:val="1"/>
          <w:lang w:eastAsia="ru-RU"/>
        </w:rPr>
        <w:t>Проскурина А.В.</w:t>
      </w:r>
      <w:r w:rsidRPr="00CA03D3">
        <w:rPr>
          <w:rFonts w:eastAsia="Times New Roman"/>
          <w:bCs/>
          <w:i/>
          <w:kern w:val="1"/>
          <w:lang w:eastAsia="ru-RU"/>
        </w:rPr>
        <w:t xml:space="preserve"> </w:t>
      </w:r>
      <w:r>
        <w:rPr>
          <w:rFonts w:eastAsia="Times New Roman"/>
          <w:bCs/>
          <w:i/>
          <w:kern w:val="1"/>
          <w:lang w:eastAsia="ru-RU"/>
        </w:rPr>
        <w:tab/>
      </w:r>
      <w:r>
        <w:rPr>
          <w:rFonts w:eastAsia="Times New Roman"/>
          <w:bCs/>
          <w:i/>
          <w:kern w:val="1"/>
          <w:lang w:eastAsia="ru-RU"/>
        </w:rPr>
        <w:tab/>
      </w:r>
      <w:r w:rsidRPr="00E37AB7">
        <w:rPr>
          <w:rFonts w:eastAsia="Times New Roman"/>
          <w:bCs/>
          <w:i/>
          <w:kern w:val="1"/>
          <w:lang w:eastAsia="ru-RU"/>
        </w:rPr>
        <w:t>—  архитектор проектов</w:t>
      </w:r>
    </w:p>
    <w:p w:rsidR="00707A0A" w:rsidRDefault="00707A0A" w:rsidP="00707A0A">
      <w:pPr>
        <w:numPr>
          <w:ilvl w:val="0"/>
          <w:numId w:val="1"/>
        </w:numPr>
        <w:suppressAutoHyphens/>
        <w:autoSpaceDE w:val="0"/>
        <w:spacing w:after="0" w:line="240" w:lineRule="auto"/>
        <w:rPr>
          <w:rFonts w:eastAsia="Times New Roman"/>
          <w:bCs/>
          <w:i/>
          <w:kern w:val="1"/>
          <w:lang w:eastAsia="ru-RU"/>
        </w:rPr>
      </w:pPr>
      <w:r>
        <w:rPr>
          <w:rFonts w:eastAsia="Times New Roman"/>
          <w:bCs/>
          <w:i/>
          <w:kern w:val="1"/>
          <w:lang w:eastAsia="ru-RU"/>
        </w:rPr>
        <w:t>Лихошерстова Н.В.</w:t>
      </w:r>
      <w:r w:rsidRPr="00CA03D3">
        <w:rPr>
          <w:rFonts w:eastAsia="Times New Roman"/>
          <w:bCs/>
          <w:i/>
          <w:kern w:val="1"/>
          <w:lang w:eastAsia="ru-RU"/>
        </w:rPr>
        <w:t xml:space="preserve"> </w:t>
      </w:r>
      <w:r>
        <w:rPr>
          <w:rFonts w:eastAsia="Times New Roman"/>
          <w:bCs/>
          <w:i/>
          <w:kern w:val="1"/>
          <w:lang w:eastAsia="ru-RU"/>
        </w:rPr>
        <w:tab/>
      </w:r>
      <w:r w:rsidRPr="00E37AB7">
        <w:rPr>
          <w:rFonts w:eastAsia="Times New Roman"/>
          <w:bCs/>
          <w:i/>
          <w:kern w:val="1"/>
          <w:lang w:eastAsia="ru-RU"/>
        </w:rPr>
        <w:t>—  архитектор проектов</w:t>
      </w:r>
    </w:p>
    <w:p w:rsidR="00707A0A" w:rsidRDefault="00707A0A" w:rsidP="00707A0A">
      <w:pPr>
        <w:numPr>
          <w:ilvl w:val="0"/>
          <w:numId w:val="1"/>
        </w:numPr>
        <w:suppressAutoHyphens/>
        <w:autoSpaceDE w:val="0"/>
        <w:spacing w:after="0" w:line="240" w:lineRule="auto"/>
        <w:rPr>
          <w:rFonts w:eastAsia="Times New Roman"/>
          <w:bCs/>
          <w:i/>
          <w:kern w:val="1"/>
          <w:lang w:eastAsia="ru-RU"/>
        </w:rPr>
      </w:pPr>
      <w:r>
        <w:rPr>
          <w:rFonts w:eastAsia="Times New Roman"/>
          <w:bCs/>
          <w:i/>
          <w:kern w:val="1"/>
          <w:lang w:eastAsia="ru-RU"/>
        </w:rPr>
        <w:t>Косичкина А.А.</w:t>
      </w:r>
      <w:r>
        <w:rPr>
          <w:rFonts w:eastAsia="Times New Roman"/>
          <w:bCs/>
          <w:i/>
          <w:kern w:val="1"/>
          <w:lang w:eastAsia="ru-RU"/>
        </w:rPr>
        <w:tab/>
      </w:r>
      <w:r>
        <w:rPr>
          <w:rFonts w:eastAsia="Times New Roman"/>
          <w:bCs/>
          <w:i/>
          <w:kern w:val="1"/>
          <w:lang w:eastAsia="ru-RU"/>
        </w:rPr>
        <w:tab/>
        <w:t>—  экономист-географ</w:t>
      </w:r>
    </w:p>
    <w:p w:rsidR="00707A0A" w:rsidRPr="00E37AB7" w:rsidRDefault="00707A0A" w:rsidP="00707A0A">
      <w:pPr>
        <w:numPr>
          <w:ilvl w:val="0"/>
          <w:numId w:val="1"/>
        </w:numPr>
        <w:suppressAutoHyphens/>
        <w:autoSpaceDE w:val="0"/>
        <w:spacing w:after="0" w:line="240" w:lineRule="auto"/>
        <w:rPr>
          <w:rFonts w:eastAsia="Times New Roman"/>
          <w:bCs/>
          <w:i/>
          <w:kern w:val="1"/>
          <w:lang w:eastAsia="ru-RU"/>
        </w:rPr>
      </w:pPr>
      <w:r>
        <w:rPr>
          <w:rFonts w:eastAsia="Times New Roman"/>
          <w:bCs/>
          <w:i/>
          <w:kern w:val="1"/>
          <w:lang w:eastAsia="ru-RU"/>
        </w:rPr>
        <w:t>Роспопова Н.А.</w:t>
      </w:r>
      <w:r>
        <w:rPr>
          <w:rFonts w:eastAsia="Times New Roman"/>
          <w:bCs/>
          <w:i/>
          <w:kern w:val="1"/>
          <w:lang w:eastAsia="ru-RU"/>
        </w:rPr>
        <w:tab/>
      </w:r>
      <w:r>
        <w:rPr>
          <w:rFonts w:eastAsia="Times New Roman"/>
          <w:bCs/>
          <w:i/>
          <w:kern w:val="1"/>
          <w:lang w:eastAsia="ru-RU"/>
        </w:rPr>
        <w:tab/>
        <w:t>—  инженер-менеджер ГИС</w:t>
      </w:r>
    </w:p>
    <w:p w:rsidR="00707A0A" w:rsidRPr="00E37AB7" w:rsidRDefault="00707A0A" w:rsidP="00707A0A">
      <w:pPr>
        <w:numPr>
          <w:ilvl w:val="0"/>
          <w:numId w:val="1"/>
        </w:numPr>
        <w:suppressAutoHyphens/>
        <w:autoSpaceDE w:val="0"/>
        <w:spacing w:after="0" w:line="240" w:lineRule="auto"/>
        <w:rPr>
          <w:rFonts w:eastAsia="Times New Roman"/>
          <w:bCs/>
          <w:i/>
          <w:kern w:val="1"/>
          <w:lang w:eastAsia="ru-RU"/>
        </w:rPr>
      </w:pPr>
    </w:p>
    <w:p w:rsidR="00707A0A" w:rsidRDefault="00707A0A" w:rsidP="00707A0A">
      <w:pPr>
        <w:numPr>
          <w:ilvl w:val="0"/>
          <w:numId w:val="1"/>
        </w:numPr>
        <w:suppressAutoHyphens/>
        <w:autoSpaceDE w:val="0"/>
        <w:spacing w:after="0" w:line="240" w:lineRule="auto"/>
        <w:rPr>
          <w:bCs/>
          <w:i/>
          <w:kern w:val="1"/>
        </w:rPr>
      </w:pPr>
    </w:p>
    <w:p w:rsidR="00707A0A" w:rsidRPr="0039400E" w:rsidRDefault="00707A0A" w:rsidP="00707A0A">
      <w:pPr>
        <w:numPr>
          <w:ilvl w:val="0"/>
          <w:numId w:val="1"/>
        </w:numPr>
        <w:suppressAutoHyphens/>
        <w:autoSpaceDE w:val="0"/>
        <w:spacing w:after="0" w:line="240" w:lineRule="auto"/>
        <w:rPr>
          <w:rFonts w:eastAsia="Times New Roman"/>
          <w:b/>
          <w:bCs/>
          <w:i/>
          <w:kern w:val="1"/>
          <w:lang w:eastAsia="ru-RU"/>
        </w:rPr>
      </w:pPr>
      <w:r w:rsidRPr="00E37AB7">
        <w:rPr>
          <w:rFonts w:eastAsia="Times New Roman"/>
          <w:b/>
          <w:bCs/>
          <w:i/>
          <w:kern w:val="1"/>
          <w:lang w:eastAsia="ru-RU"/>
        </w:rPr>
        <w:t>Бурцева Н. А.</w:t>
      </w:r>
      <w:r w:rsidRPr="00E37AB7">
        <w:rPr>
          <w:rFonts w:eastAsia="Times New Roman"/>
          <w:b/>
          <w:bCs/>
          <w:i/>
          <w:kern w:val="1"/>
          <w:lang w:eastAsia="ru-RU"/>
        </w:rPr>
        <w:tab/>
      </w:r>
      <w:r w:rsidRPr="00E37AB7">
        <w:rPr>
          <w:rFonts w:eastAsia="Times New Roman"/>
          <w:b/>
          <w:bCs/>
          <w:i/>
          <w:kern w:val="1"/>
          <w:lang w:eastAsia="ru-RU"/>
        </w:rPr>
        <w:tab/>
        <w:t>—  начальник отдела картографии</w:t>
      </w:r>
    </w:p>
    <w:p w:rsidR="00707A0A" w:rsidRPr="005D74A5" w:rsidRDefault="00707A0A" w:rsidP="00707A0A">
      <w:pPr>
        <w:numPr>
          <w:ilvl w:val="0"/>
          <w:numId w:val="1"/>
        </w:numPr>
        <w:suppressAutoHyphens/>
        <w:spacing w:after="0" w:line="240" w:lineRule="auto"/>
        <w:jc w:val="both"/>
        <w:rPr>
          <w:rFonts w:eastAsia="Times New Roman"/>
          <w:bCs/>
          <w:i/>
          <w:kern w:val="1"/>
          <w:lang w:eastAsia="ru-RU"/>
        </w:rPr>
      </w:pPr>
      <w:r w:rsidRPr="005D74A5">
        <w:rPr>
          <w:rFonts w:eastAsia="Times New Roman"/>
          <w:bCs/>
          <w:i/>
          <w:kern w:val="1"/>
          <w:lang w:eastAsia="ru-RU"/>
        </w:rPr>
        <w:t>Тимофеева К.А.</w:t>
      </w:r>
      <w:r w:rsidRPr="005D74A5">
        <w:rPr>
          <w:rFonts w:eastAsia="Times New Roman"/>
          <w:bCs/>
          <w:i/>
          <w:kern w:val="1"/>
          <w:lang w:eastAsia="ru-RU"/>
        </w:rPr>
        <w:tab/>
      </w:r>
      <w:r w:rsidRPr="005D74A5">
        <w:rPr>
          <w:rFonts w:eastAsia="Times New Roman"/>
          <w:bCs/>
          <w:i/>
          <w:kern w:val="1"/>
          <w:lang w:eastAsia="ru-RU"/>
        </w:rPr>
        <w:tab/>
        <w:t>—  инженер-картограф</w:t>
      </w:r>
    </w:p>
    <w:p w:rsidR="00707A0A" w:rsidRPr="005D74A5" w:rsidRDefault="00707A0A" w:rsidP="00707A0A">
      <w:pPr>
        <w:numPr>
          <w:ilvl w:val="0"/>
          <w:numId w:val="1"/>
        </w:numPr>
        <w:suppressAutoHyphens/>
        <w:spacing w:after="0" w:line="240" w:lineRule="auto"/>
        <w:jc w:val="both"/>
        <w:rPr>
          <w:rFonts w:eastAsia="Times New Roman"/>
          <w:bCs/>
          <w:i/>
          <w:kern w:val="1"/>
          <w:lang w:eastAsia="ru-RU"/>
        </w:rPr>
      </w:pPr>
      <w:r w:rsidRPr="005D74A5">
        <w:rPr>
          <w:rFonts w:eastAsia="Times New Roman"/>
          <w:bCs/>
          <w:i/>
          <w:kern w:val="1"/>
          <w:lang w:eastAsia="ru-RU"/>
        </w:rPr>
        <w:t>Борисенко И.В.</w:t>
      </w:r>
      <w:r w:rsidRPr="005D74A5">
        <w:rPr>
          <w:rFonts w:eastAsia="Times New Roman"/>
          <w:bCs/>
          <w:i/>
          <w:kern w:val="1"/>
          <w:lang w:eastAsia="ru-RU"/>
        </w:rPr>
        <w:tab/>
      </w:r>
      <w:r w:rsidRPr="005D74A5">
        <w:rPr>
          <w:rFonts w:eastAsia="Times New Roman"/>
          <w:bCs/>
          <w:i/>
          <w:kern w:val="1"/>
          <w:lang w:eastAsia="ru-RU"/>
        </w:rPr>
        <w:tab/>
        <w:t>—  инженер-картограф</w:t>
      </w:r>
    </w:p>
    <w:p w:rsidR="00707A0A" w:rsidRDefault="00707A0A" w:rsidP="00707A0A">
      <w:pPr>
        <w:numPr>
          <w:ilvl w:val="0"/>
          <w:numId w:val="1"/>
        </w:numPr>
        <w:suppressAutoHyphens/>
        <w:spacing w:after="0" w:line="240" w:lineRule="auto"/>
        <w:jc w:val="both"/>
        <w:rPr>
          <w:rFonts w:eastAsia="Times New Roman"/>
          <w:bCs/>
          <w:i/>
          <w:kern w:val="1"/>
          <w:lang w:eastAsia="ru-RU"/>
        </w:rPr>
      </w:pPr>
      <w:r w:rsidRPr="005D74A5">
        <w:rPr>
          <w:rFonts w:eastAsia="Times New Roman"/>
          <w:bCs/>
          <w:i/>
          <w:kern w:val="1"/>
          <w:lang w:eastAsia="ru-RU"/>
        </w:rPr>
        <w:t>Чекаданова Е.С.</w:t>
      </w:r>
      <w:r w:rsidRPr="005D74A5">
        <w:rPr>
          <w:rFonts w:eastAsia="Times New Roman"/>
          <w:bCs/>
          <w:i/>
          <w:kern w:val="1"/>
          <w:lang w:eastAsia="ru-RU"/>
        </w:rPr>
        <w:tab/>
      </w:r>
      <w:r w:rsidRPr="005D74A5">
        <w:rPr>
          <w:rFonts w:eastAsia="Times New Roman"/>
          <w:bCs/>
          <w:i/>
          <w:kern w:val="1"/>
          <w:lang w:eastAsia="ru-RU"/>
        </w:rPr>
        <w:tab/>
        <w:t>—  инженер-картограф</w:t>
      </w:r>
    </w:p>
    <w:p w:rsidR="003B2661" w:rsidRDefault="003B2661" w:rsidP="003B2661">
      <w:pPr>
        <w:numPr>
          <w:ilvl w:val="0"/>
          <w:numId w:val="1"/>
        </w:numPr>
        <w:suppressAutoHyphens/>
        <w:spacing w:after="0" w:line="240" w:lineRule="auto"/>
        <w:jc w:val="both"/>
        <w:rPr>
          <w:rFonts w:eastAsia="Times New Roman"/>
          <w:bCs/>
          <w:i/>
          <w:lang w:eastAsia="ru-RU"/>
        </w:rPr>
      </w:pPr>
      <w:r>
        <w:rPr>
          <w:rFonts w:eastAsia="Times New Roman"/>
          <w:bCs/>
          <w:i/>
          <w:lang w:eastAsia="ru-RU"/>
        </w:rPr>
        <w:t>Полякова М.А.                —  инженер-картограф</w:t>
      </w:r>
    </w:p>
    <w:p w:rsidR="00707A0A" w:rsidRPr="005D74A5" w:rsidRDefault="00707A0A" w:rsidP="00707A0A">
      <w:pPr>
        <w:numPr>
          <w:ilvl w:val="0"/>
          <w:numId w:val="1"/>
        </w:numPr>
        <w:suppressAutoHyphens/>
        <w:spacing w:after="0" w:line="240" w:lineRule="auto"/>
        <w:jc w:val="both"/>
        <w:rPr>
          <w:rFonts w:eastAsia="Times New Roman"/>
          <w:bCs/>
          <w:i/>
          <w:kern w:val="1"/>
          <w:lang w:eastAsia="ru-RU"/>
        </w:rPr>
      </w:pPr>
      <w:r w:rsidRPr="005D74A5">
        <w:rPr>
          <w:rFonts w:eastAsia="Times New Roman"/>
          <w:bCs/>
          <w:i/>
          <w:kern w:val="1"/>
          <w:lang w:eastAsia="ru-RU"/>
        </w:rPr>
        <w:t xml:space="preserve">Руденский П.Ю. </w:t>
      </w:r>
      <w:r w:rsidRPr="005D74A5">
        <w:rPr>
          <w:rFonts w:eastAsia="Times New Roman"/>
          <w:bCs/>
          <w:i/>
          <w:kern w:val="1"/>
          <w:lang w:eastAsia="ru-RU"/>
        </w:rPr>
        <w:tab/>
      </w:r>
      <w:r w:rsidRPr="005D74A5">
        <w:rPr>
          <w:rFonts w:eastAsia="Times New Roman"/>
          <w:bCs/>
          <w:i/>
          <w:kern w:val="1"/>
          <w:lang w:eastAsia="ru-RU"/>
        </w:rPr>
        <w:tab/>
        <w:t>—  инженер-картограф</w:t>
      </w:r>
    </w:p>
    <w:p w:rsidR="00707A0A" w:rsidRPr="005D74A5" w:rsidRDefault="00707A0A" w:rsidP="00707A0A">
      <w:pPr>
        <w:numPr>
          <w:ilvl w:val="0"/>
          <w:numId w:val="1"/>
        </w:numPr>
        <w:suppressAutoHyphens/>
        <w:spacing w:after="0" w:line="240" w:lineRule="auto"/>
        <w:jc w:val="both"/>
        <w:rPr>
          <w:rFonts w:eastAsia="Times New Roman"/>
          <w:bCs/>
          <w:i/>
          <w:kern w:val="1"/>
          <w:lang w:eastAsia="ru-RU"/>
        </w:rPr>
      </w:pPr>
      <w:r w:rsidRPr="005D74A5">
        <w:rPr>
          <w:rFonts w:eastAsia="Times New Roman"/>
          <w:bCs/>
          <w:i/>
          <w:kern w:val="1"/>
          <w:lang w:eastAsia="ru-RU"/>
        </w:rPr>
        <w:t xml:space="preserve">Бартенева Е.В. </w:t>
      </w:r>
      <w:r w:rsidRPr="005D74A5">
        <w:rPr>
          <w:rFonts w:eastAsia="Times New Roman"/>
          <w:bCs/>
          <w:i/>
          <w:kern w:val="1"/>
          <w:lang w:eastAsia="ru-RU"/>
        </w:rPr>
        <w:tab/>
      </w:r>
      <w:r w:rsidRPr="005D74A5">
        <w:rPr>
          <w:rFonts w:eastAsia="Times New Roman"/>
          <w:bCs/>
          <w:i/>
          <w:kern w:val="1"/>
          <w:lang w:eastAsia="ru-RU"/>
        </w:rPr>
        <w:tab/>
        <w:t>—  инженер-картограф</w:t>
      </w:r>
    </w:p>
    <w:p w:rsidR="00707A0A" w:rsidRPr="005D74A5" w:rsidRDefault="00707A0A" w:rsidP="00707A0A">
      <w:pPr>
        <w:numPr>
          <w:ilvl w:val="0"/>
          <w:numId w:val="1"/>
        </w:numPr>
        <w:suppressAutoHyphens/>
        <w:spacing w:after="0" w:line="240" w:lineRule="auto"/>
        <w:jc w:val="both"/>
        <w:rPr>
          <w:rFonts w:eastAsia="Times New Roman"/>
          <w:bCs/>
          <w:i/>
          <w:kern w:val="1"/>
          <w:lang w:eastAsia="ru-RU"/>
        </w:rPr>
      </w:pPr>
      <w:r w:rsidRPr="005D74A5">
        <w:rPr>
          <w:rFonts w:eastAsia="Times New Roman"/>
          <w:bCs/>
          <w:i/>
          <w:kern w:val="1"/>
          <w:lang w:eastAsia="ru-RU"/>
        </w:rPr>
        <w:t>Гальчанский К.Б</w:t>
      </w:r>
      <w:r w:rsidRPr="005D74A5">
        <w:rPr>
          <w:rFonts w:eastAsia="Times New Roman"/>
          <w:bCs/>
          <w:i/>
          <w:kern w:val="1"/>
          <w:lang w:eastAsia="ru-RU"/>
        </w:rPr>
        <w:tab/>
        <w:t>.</w:t>
      </w:r>
      <w:r w:rsidRPr="005D74A5">
        <w:rPr>
          <w:rFonts w:eastAsia="Times New Roman"/>
          <w:bCs/>
          <w:i/>
          <w:kern w:val="1"/>
          <w:lang w:eastAsia="ru-RU"/>
        </w:rPr>
        <w:tab/>
        <w:t>—  гео-системный администратор</w:t>
      </w:r>
    </w:p>
    <w:p w:rsidR="00707A0A" w:rsidRPr="005D74A5" w:rsidRDefault="00707A0A" w:rsidP="00707A0A">
      <w:pPr>
        <w:numPr>
          <w:ilvl w:val="0"/>
          <w:numId w:val="1"/>
        </w:numPr>
        <w:suppressAutoHyphens/>
        <w:spacing w:after="0" w:line="360" w:lineRule="auto"/>
        <w:jc w:val="both"/>
        <w:rPr>
          <w:rFonts w:eastAsia="Times New Roman"/>
          <w:b/>
          <w:bCs/>
          <w:i/>
          <w:kern w:val="1"/>
          <w:lang w:eastAsia="ru-RU"/>
        </w:rPr>
      </w:pPr>
    </w:p>
    <w:p w:rsidR="00707A0A" w:rsidRPr="005D74A5" w:rsidRDefault="003B2661" w:rsidP="00707A0A">
      <w:pPr>
        <w:numPr>
          <w:ilvl w:val="0"/>
          <w:numId w:val="1"/>
        </w:numPr>
        <w:suppressAutoHyphens/>
        <w:spacing w:after="0" w:line="360" w:lineRule="auto"/>
        <w:jc w:val="both"/>
        <w:rPr>
          <w:rFonts w:eastAsia="Times New Roman"/>
          <w:bCs/>
          <w:i/>
          <w:kern w:val="1"/>
          <w:lang w:eastAsia="ru-RU"/>
        </w:rPr>
      </w:pPr>
      <w:r>
        <w:rPr>
          <w:rFonts w:eastAsia="Times New Roman"/>
          <w:bCs/>
          <w:i/>
          <w:kern w:val="1"/>
          <w:lang w:eastAsia="ru-RU"/>
        </w:rPr>
        <w:t>Носова</w:t>
      </w:r>
      <w:r w:rsidR="00707A0A" w:rsidRPr="005D74A5">
        <w:rPr>
          <w:rFonts w:eastAsia="Times New Roman"/>
          <w:bCs/>
          <w:i/>
          <w:kern w:val="1"/>
          <w:lang w:eastAsia="ru-RU"/>
        </w:rPr>
        <w:t xml:space="preserve"> Д.А.</w:t>
      </w:r>
      <w:r w:rsidR="00707A0A" w:rsidRPr="005D74A5">
        <w:rPr>
          <w:rFonts w:eastAsia="Times New Roman"/>
          <w:bCs/>
          <w:i/>
          <w:kern w:val="1"/>
          <w:lang w:eastAsia="ru-RU"/>
        </w:rPr>
        <w:tab/>
      </w:r>
      <w:r w:rsidR="00707A0A" w:rsidRPr="005D74A5">
        <w:rPr>
          <w:rFonts w:eastAsia="Times New Roman"/>
          <w:bCs/>
          <w:i/>
          <w:kern w:val="1"/>
          <w:lang w:eastAsia="ru-RU"/>
        </w:rPr>
        <w:tab/>
        <w:t>—  юрист отдела информационно - правового обеспечения</w:t>
      </w:r>
    </w:p>
    <w:p w:rsidR="00B05C06" w:rsidRPr="009F3A7A" w:rsidRDefault="00B05C06" w:rsidP="00407EC8">
      <w:pPr>
        <w:suppressAutoHyphens/>
        <w:spacing w:after="0" w:line="360" w:lineRule="auto"/>
        <w:jc w:val="center"/>
        <w:rPr>
          <w:sz w:val="30"/>
          <w:szCs w:val="30"/>
        </w:rPr>
      </w:pPr>
    </w:p>
    <w:p w:rsidR="00B05C06" w:rsidRPr="009F3A7A" w:rsidRDefault="00B05C06" w:rsidP="00407EC8">
      <w:pPr>
        <w:suppressAutoHyphens/>
        <w:spacing w:after="0" w:line="360" w:lineRule="auto"/>
        <w:jc w:val="center"/>
        <w:rPr>
          <w:sz w:val="30"/>
          <w:szCs w:val="30"/>
        </w:rPr>
      </w:pPr>
    </w:p>
    <w:p w:rsidR="00B05C06" w:rsidRPr="009F3A7A" w:rsidRDefault="00B05C06" w:rsidP="00407EC8">
      <w:pPr>
        <w:suppressAutoHyphens/>
        <w:spacing w:after="0" w:line="360" w:lineRule="auto"/>
        <w:jc w:val="center"/>
        <w:rPr>
          <w:sz w:val="30"/>
          <w:szCs w:val="30"/>
        </w:rPr>
      </w:pPr>
    </w:p>
    <w:p w:rsidR="00B05C06" w:rsidRPr="009F3A7A" w:rsidRDefault="00B05C06" w:rsidP="00407EC8">
      <w:pPr>
        <w:suppressAutoHyphens/>
        <w:spacing w:after="0" w:line="360" w:lineRule="auto"/>
        <w:jc w:val="center"/>
        <w:rPr>
          <w:sz w:val="30"/>
          <w:szCs w:val="30"/>
        </w:rPr>
      </w:pPr>
    </w:p>
    <w:p w:rsidR="00B05C06" w:rsidRPr="009F3A7A" w:rsidRDefault="00B05C06" w:rsidP="00407EC8">
      <w:pPr>
        <w:suppressAutoHyphens/>
        <w:spacing w:after="0" w:line="360" w:lineRule="auto"/>
        <w:jc w:val="center"/>
        <w:rPr>
          <w:sz w:val="30"/>
          <w:szCs w:val="30"/>
        </w:rPr>
      </w:pPr>
    </w:p>
    <w:p w:rsidR="00B73966" w:rsidRPr="009F3A7A" w:rsidRDefault="00B73966" w:rsidP="00407EC8">
      <w:pPr>
        <w:pStyle w:val="1"/>
        <w:pageBreakBefore/>
        <w:numPr>
          <w:ilvl w:val="0"/>
          <w:numId w:val="1"/>
        </w:numPr>
        <w:tabs>
          <w:tab w:val="left" w:pos="0"/>
        </w:tabs>
        <w:suppressAutoHyphens/>
        <w:spacing w:before="0" w:after="0" w:line="360" w:lineRule="auto"/>
        <w:ind w:left="0" w:firstLine="0"/>
        <w:jc w:val="center"/>
        <w:rPr>
          <w:rFonts w:ascii="Times New Roman" w:hAnsi="Times New Roman" w:cs="Times New Roman"/>
          <w:sz w:val="30"/>
          <w:szCs w:val="30"/>
        </w:rPr>
      </w:pPr>
      <w:bookmarkStart w:id="9" w:name="_Toc315701061"/>
      <w:bookmarkStart w:id="10" w:name="_Toc342989662"/>
      <w:bookmarkEnd w:id="0"/>
      <w:bookmarkEnd w:id="1"/>
      <w:r w:rsidRPr="009F3A7A">
        <w:rPr>
          <w:rFonts w:ascii="Times New Roman" w:hAnsi="Times New Roman" w:cs="Times New Roman"/>
          <w:sz w:val="30"/>
          <w:szCs w:val="30"/>
        </w:rPr>
        <w:lastRenderedPageBreak/>
        <w:t>СОДЕРЖАНИЕ</w:t>
      </w:r>
      <w:bookmarkEnd w:id="9"/>
      <w:bookmarkEnd w:id="10"/>
    </w:p>
    <w:p w:rsidR="00980297" w:rsidRDefault="00E82EEB">
      <w:pPr>
        <w:pStyle w:val="11"/>
        <w:rPr>
          <w:rFonts w:asciiTheme="minorHAnsi" w:eastAsiaTheme="minorEastAsia" w:hAnsiTheme="minorHAnsi" w:cstheme="minorBidi"/>
          <w:noProof/>
          <w:kern w:val="0"/>
          <w:sz w:val="22"/>
          <w:szCs w:val="22"/>
        </w:rPr>
      </w:pPr>
      <w:r w:rsidRPr="009F3A7A">
        <w:fldChar w:fldCharType="begin"/>
      </w:r>
      <w:r w:rsidR="00B73966" w:rsidRPr="009F3A7A">
        <w:instrText xml:space="preserve"> TOC \o "1-3" \u </w:instrText>
      </w:r>
      <w:r w:rsidRPr="009F3A7A">
        <w:fldChar w:fldCharType="separate"/>
      </w:r>
      <w:r w:rsidR="00980297" w:rsidRPr="00677A25">
        <w:rPr>
          <w:noProof/>
        </w:rPr>
        <w:t>СОДЕРЖАНИЕ</w:t>
      </w:r>
      <w:r w:rsidR="00980297">
        <w:rPr>
          <w:noProof/>
        </w:rPr>
        <w:tab/>
      </w:r>
      <w:r>
        <w:rPr>
          <w:noProof/>
        </w:rPr>
        <w:fldChar w:fldCharType="begin"/>
      </w:r>
      <w:r w:rsidR="00980297">
        <w:rPr>
          <w:noProof/>
        </w:rPr>
        <w:instrText xml:space="preserve"> PAGEREF _Toc342989662 \h </w:instrText>
      </w:r>
      <w:r>
        <w:rPr>
          <w:noProof/>
        </w:rPr>
      </w:r>
      <w:r>
        <w:rPr>
          <w:noProof/>
        </w:rPr>
        <w:fldChar w:fldCharType="separate"/>
      </w:r>
      <w:r w:rsidR="008B75B7">
        <w:rPr>
          <w:noProof/>
        </w:rPr>
        <w:t>4</w:t>
      </w:r>
      <w:r>
        <w:rPr>
          <w:noProof/>
        </w:rPr>
        <w:fldChar w:fldCharType="end"/>
      </w:r>
    </w:p>
    <w:p w:rsidR="00980297" w:rsidRDefault="00980297">
      <w:pPr>
        <w:pStyle w:val="11"/>
        <w:rPr>
          <w:rFonts w:asciiTheme="minorHAnsi" w:eastAsiaTheme="minorEastAsia" w:hAnsiTheme="minorHAnsi" w:cstheme="minorBidi"/>
          <w:noProof/>
          <w:kern w:val="0"/>
          <w:sz w:val="22"/>
          <w:szCs w:val="22"/>
        </w:rPr>
      </w:pPr>
      <w:r w:rsidRPr="00677A25">
        <w:rPr>
          <w:noProof/>
        </w:rPr>
        <w:t>ВВЕДЕНИЕ</w:t>
      </w:r>
      <w:r>
        <w:rPr>
          <w:noProof/>
        </w:rPr>
        <w:tab/>
      </w:r>
      <w:r w:rsidR="00E82EEB">
        <w:rPr>
          <w:noProof/>
        </w:rPr>
        <w:fldChar w:fldCharType="begin"/>
      </w:r>
      <w:r>
        <w:rPr>
          <w:noProof/>
        </w:rPr>
        <w:instrText xml:space="preserve"> PAGEREF _Toc342989663 \h </w:instrText>
      </w:r>
      <w:r w:rsidR="00E82EEB">
        <w:rPr>
          <w:noProof/>
        </w:rPr>
      </w:r>
      <w:r w:rsidR="00E82EEB">
        <w:rPr>
          <w:noProof/>
        </w:rPr>
        <w:fldChar w:fldCharType="separate"/>
      </w:r>
      <w:r w:rsidR="008B75B7">
        <w:rPr>
          <w:noProof/>
        </w:rPr>
        <w:t>5</w:t>
      </w:r>
      <w:r w:rsidR="00E82EEB">
        <w:rPr>
          <w:noProof/>
        </w:rPr>
        <w:fldChar w:fldCharType="end"/>
      </w:r>
    </w:p>
    <w:p w:rsidR="00980297" w:rsidRDefault="00980297">
      <w:pPr>
        <w:pStyle w:val="11"/>
        <w:rPr>
          <w:rFonts w:asciiTheme="minorHAnsi" w:eastAsiaTheme="minorEastAsia" w:hAnsiTheme="minorHAnsi" w:cstheme="minorBidi"/>
          <w:noProof/>
          <w:kern w:val="0"/>
          <w:sz w:val="22"/>
          <w:szCs w:val="22"/>
        </w:rPr>
      </w:pPr>
      <w:r w:rsidRPr="00677A25">
        <w:rPr>
          <w:noProof/>
        </w:rPr>
        <w:t>1.</w:t>
      </w:r>
      <w:r>
        <w:rPr>
          <w:rFonts w:asciiTheme="minorHAnsi" w:eastAsiaTheme="minorEastAsia" w:hAnsiTheme="minorHAnsi" w:cstheme="minorBidi"/>
          <w:noProof/>
          <w:kern w:val="0"/>
          <w:sz w:val="22"/>
          <w:szCs w:val="22"/>
        </w:rPr>
        <w:tab/>
      </w:r>
      <w:r w:rsidRPr="00677A25">
        <w:rPr>
          <w:noProof/>
        </w:rPr>
        <w:t>ОБЩИЕ СВЕДЕНИЯ О МУНИЦИПАЛЬНОМ ОБРАЗОВАНИИ</w:t>
      </w:r>
      <w:r>
        <w:rPr>
          <w:noProof/>
        </w:rPr>
        <w:tab/>
      </w:r>
      <w:r w:rsidR="00E82EEB">
        <w:rPr>
          <w:noProof/>
        </w:rPr>
        <w:fldChar w:fldCharType="begin"/>
      </w:r>
      <w:r>
        <w:rPr>
          <w:noProof/>
        </w:rPr>
        <w:instrText xml:space="preserve"> PAGEREF _Toc342989664 \h </w:instrText>
      </w:r>
      <w:r w:rsidR="00E82EEB">
        <w:rPr>
          <w:noProof/>
        </w:rPr>
      </w:r>
      <w:r w:rsidR="00E82EEB">
        <w:rPr>
          <w:noProof/>
        </w:rPr>
        <w:fldChar w:fldCharType="separate"/>
      </w:r>
      <w:r w:rsidR="008B75B7">
        <w:rPr>
          <w:noProof/>
        </w:rPr>
        <w:t>7</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1.1</w:t>
      </w:r>
      <w:r>
        <w:rPr>
          <w:rFonts w:asciiTheme="minorHAnsi" w:eastAsiaTheme="minorEastAsia" w:hAnsiTheme="minorHAnsi" w:cstheme="minorBidi"/>
          <w:noProof/>
          <w:kern w:val="0"/>
          <w:sz w:val="22"/>
          <w:szCs w:val="22"/>
        </w:rPr>
        <w:tab/>
      </w:r>
      <w:r w:rsidRPr="00677A25">
        <w:rPr>
          <w:noProof/>
        </w:rPr>
        <w:t>Общие сведения о муниципальном образовании</w:t>
      </w:r>
      <w:r>
        <w:rPr>
          <w:noProof/>
        </w:rPr>
        <w:tab/>
      </w:r>
      <w:r w:rsidR="00E82EEB">
        <w:rPr>
          <w:noProof/>
        </w:rPr>
        <w:fldChar w:fldCharType="begin"/>
      </w:r>
      <w:r>
        <w:rPr>
          <w:noProof/>
        </w:rPr>
        <w:instrText xml:space="preserve"> PAGEREF _Toc342989665 \h </w:instrText>
      </w:r>
      <w:r w:rsidR="00E82EEB">
        <w:rPr>
          <w:noProof/>
        </w:rPr>
      </w:r>
      <w:r w:rsidR="00E82EEB">
        <w:rPr>
          <w:noProof/>
        </w:rPr>
        <w:fldChar w:fldCharType="separate"/>
      </w:r>
      <w:r w:rsidR="008B75B7">
        <w:rPr>
          <w:noProof/>
        </w:rPr>
        <w:t>7</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1.2</w:t>
      </w:r>
      <w:r>
        <w:rPr>
          <w:rFonts w:asciiTheme="minorHAnsi" w:eastAsiaTheme="minorEastAsia" w:hAnsiTheme="minorHAnsi" w:cstheme="minorBidi"/>
          <w:noProof/>
          <w:kern w:val="0"/>
          <w:sz w:val="22"/>
          <w:szCs w:val="22"/>
        </w:rPr>
        <w:tab/>
      </w:r>
      <w:r w:rsidRPr="00677A25">
        <w:rPr>
          <w:noProof/>
        </w:rPr>
        <w:t>Административное устройство муниципального образования. Границы муниципального образования</w:t>
      </w:r>
      <w:r>
        <w:rPr>
          <w:noProof/>
        </w:rPr>
        <w:tab/>
      </w:r>
      <w:r w:rsidR="00E82EEB">
        <w:rPr>
          <w:noProof/>
        </w:rPr>
        <w:fldChar w:fldCharType="begin"/>
      </w:r>
      <w:r>
        <w:rPr>
          <w:noProof/>
        </w:rPr>
        <w:instrText xml:space="preserve"> PAGEREF _Toc342989666 \h </w:instrText>
      </w:r>
      <w:r w:rsidR="00E82EEB">
        <w:rPr>
          <w:noProof/>
        </w:rPr>
      </w:r>
      <w:r w:rsidR="00E82EEB">
        <w:rPr>
          <w:noProof/>
        </w:rPr>
        <w:fldChar w:fldCharType="separate"/>
      </w:r>
      <w:r w:rsidR="008B75B7">
        <w:rPr>
          <w:noProof/>
        </w:rPr>
        <w:t>8</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1.3</w:t>
      </w:r>
      <w:r>
        <w:rPr>
          <w:rFonts w:asciiTheme="minorHAnsi" w:eastAsiaTheme="minorEastAsia" w:hAnsiTheme="minorHAnsi" w:cstheme="minorBidi"/>
          <w:noProof/>
          <w:kern w:val="0"/>
          <w:sz w:val="22"/>
          <w:szCs w:val="22"/>
        </w:rPr>
        <w:tab/>
      </w:r>
      <w:r w:rsidRPr="00677A25">
        <w:rPr>
          <w:noProof/>
        </w:rPr>
        <w:t>Природные условия и ресурсы</w:t>
      </w:r>
      <w:r>
        <w:rPr>
          <w:noProof/>
        </w:rPr>
        <w:tab/>
      </w:r>
      <w:r w:rsidR="00E82EEB">
        <w:rPr>
          <w:noProof/>
        </w:rPr>
        <w:fldChar w:fldCharType="begin"/>
      </w:r>
      <w:r>
        <w:rPr>
          <w:noProof/>
        </w:rPr>
        <w:instrText xml:space="preserve"> PAGEREF _Toc342989667 \h </w:instrText>
      </w:r>
      <w:r w:rsidR="00E82EEB">
        <w:rPr>
          <w:noProof/>
        </w:rPr>
      </w:r>
      <w:r w:rsidR="00E82EEB">
        <w:rPr>
          <w:noProof/>
        </w:rPr>
        <w:fldChar w:fldCharType="separate"/>
      </w:r>
      <w:r w:rsidR="008B75B7">
        <w:rPr>
          <w:noProof/>
        </w:rPr>
        <w:t>9</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1.4</w:t>
      </w:r>
      <w:r>
        <w:rPr>
          <w:rFonts w:asciiTheme="minorHAnsi" w:eastAsiaTheme="minorEastAsia" w:hAnsiTheme="minorHAnsi" w:cstheme="minorBidi"/>
          <w:noProof/>
          <w:kern w:val="0"/>
          <w:sz w:val="22"/>
          <w:szCs w:val="22"/>
        </w:rPr>
        <w:tab/>
      </w:r>
      <w:r w:rsidRPr="00677A25">
        <w:rPr>
          <w:noProof/>
        </w:rPr>
        <w:t>Инженерно-строительная характеристика</w:t>
      </w:r>
      <w:r>
        <w:rPr>
          <w:noProof/>
        </w:rPr>
        <w:tab/>
      </w:r>
      <w:r w:rsidR="00E82EEB">
        <w:rPr>
          <w:noProof/>
        </w:rPr>
        <w:fldChar w:fldCharType="begin"/>
      </w:r>
      <w:r>
        <w:rPr>
          <w:noProof/>
        </w:rPr>
        <w:instrText xml:space="preserve"> PAGEREF _Toc342989668 \h </w:instrText>
      </w:r>
      <w:r w:rsidR="00E82EEB">
        <w:rPr>
          <w:noProof/>
        </w:rPr>
      </w:r>
      <w:r w:rsidR="00E82EEB">
        <w:rPr>
          <w:noProof/>
        </w:rPr>
        <w:fldChar w:fldCharType="separate"/>
      </w:r>
      <w:r w:rsidR="008B75B7">
        <w:rPr>
          <w:noProof/>
        </w:rPr>
        <w:t>12</w:t>
      </w:r>
      <w:r w:rsidR="00E82EEB">
        <w:rPr>
          <w:noProof/>
        </w:rPr>
        <w:fldChar w:fldCharType="end"/>
      </w:r>
    </w:p>
    <w:p w:rsidR="00980297" w:rsidRDefault="00980297">
      <w:pPr>
        <w:pStyle w:val="11"/>
        <w:rPr>
          <w:rFonts w:asciiTheme="minorHAnsi" w:eastAsiaTheme="minorEastAsia" w:hAnsiTheme="minorHAnsi" w:cstheme="minorBidi"/>
          <w:noProof/>
          <w:kern w:val="0"/>
          <w:sz w:val="22"/>
          <w:szCs w:val="22"/>
        </w:rPr>
      </w:pPr>
      <w:r w:rsidRPr="00677A25">
        <w:rPr>
          <w:noProof/>
        </w:rPr>
        <w:t>2.</w:t>
      </w:r>
      <w:r>
        <w:rPr>
          <w:rFonts w:asciiTheme="minorHAnsi" w:eastAsiaTheme="minorEastAsia" w:hAnsiTheme="minorHAnsi" w:cstheme="minorBidi"/>
          <w:noProof/>
          <w:kern w:val="0"/>
          <w:sz w:val="22"/>
          <w:szCs w:val="22"/>
        </w:rPr>
        <w:tab/>
      </w:r>
      <w:r w:rsidRPr="00677A25">
        <w:rPr>
          <w:noProof/>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Pr>
          <w:noProof/>
        </w:rPr>
        <w:tab/>
      </w:r>
      <w:r w:rsidR="00E82EEB">
        <w:rPr>
          <w:noProof/>
        </w:rPr>
        <w:fldChar w:fldCharType="begin"/>
      </w:r>
      <w:r>
        <w:rPr>
          <w:noProof/>
        </w:rPr>
        <w:instrText xml:space="preserve"> PAGEREF _Toc342989669 \h </w:instrText>
      </w:r>
      <w:r w:rsidR="00E82EEB">
        <w:rPr>
          <w:noProof/>
        </w:rPr>
      </w:r>
      <w:r w:rsidR="00E82EEB">
        <w:rPr>
          <w:noProof/>
        </w:rPr>
        <w:fldChar w:fldCharType="separate"/>
      </w:r>
      <w:r w:rsidR="008B75B7">
        <w:rPr>
          <w:noProof/>
        </w:rPr>
        <w:t>13</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2.1</w:t>
      </w:r>
      <w:r>
        <w:rPr>
          <w:rFonts w:asciiTheme="minorHAnsi" w:eastAsiaTheme="minorEastAsia" w:hAnsiTheme="minorHAnsi" w:cstheme="minorBidi"/>
          <w:noProof/>
          <w:kern w:val="0"/>
          <w:sz w:val="22"/>
          <w:szCs w:val="22"/>
        </w:rPr>
        <w:tab/>
      </w:r>
      <w:r w:rsidRPr="00677A25">
        <w:rPr>
          <w:noProof/>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Pr>
          <w:noProof/>
        </w:rPr>
        <w:tab/>
      </w:r>
      <w:r w:rsidR="00E82EEB">
        <w:rPr>
          <w:noProof/>
        </w:rPr>
        <w:fldChar w:fldCharType="begin"/>
      </w:r>
      <w:r>
        <w:rPr>
          <w:noProof/>
        </w:rPr>
        <w:instrText xml:space="preserve"> PAGEREF _Toc342989670 \h </w:instrText>
      </w:r>
      <w:r w:rsidR="00E82EEB">
        <w:rPr>
          <w:noProof/>
        </w:rPr>
      </w:r>
      <w:r w:rsidR="00E82EEB">
        <w:rPr>
          <w:noProof/>
        </w:rPr>
        <w:fldChar w:fldCharType="separate"/>
      </w:r>
      <w:r w:rsidR="008B75B7">
        <w:rPr>
          <w:noProof/>
        </w:rPr>
        <w:t>14</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2.2</w:t>
      </w:r>
      <w:r>
        <w:rPr>
          <w:rFonts w:asciiTheme="minorHAnsi" w:eastAsiaTheme="minorEastAsia" w:hAnsiTheme="minorHAnsi" w:cstheme="minorBidi"/>
          <w:noProof/>
          <w:kern w:val="0"/>
          <w:sz w:val="22"/>
          <w:szCs w:val="22"/>
        </w:rPr>
        <w:tab/>
      </w:r>
      <w:r w:rsidRPr="00677A25">
        <w:rPr>
          <w:noProof/>
        </w:rPr>
        <w:t>Территориально-планировочная организация муниципального образования. Баланс земель территории муниципального образования</w:t>
      </w:r>
      <w:r>
        <w:rPr>
          <w:noProof/>
        </w:rPr>
        <w:tab/>
      </w:r>
      <w:r w:rsidR="00E82EEB">
        <w:rPr>
          <w:noProof/>
        </w:rPr>
        <w:fldChar w:fldCharType="begin"/>
      </w:r>
      <w:r>
        <w:rPr>
          <w:noProof/>
        </w:rPr>
        <w:instrText xml:space="preserve"> PAGEREF _Toc342989671 \h </w:instrText>
      </w:r>
      <w:r w:rsidR="00E82EEB">
        <w:rPr>
          <w:noProof/>
        </w:rPr>
      </w:r>
      <w:r w:rsidR="00E82EEB">
        <w:rPr>
          <w:noProof/>
        </w:rPr>
        <w:fldChar w:fldCharType="separate"/>
      </w:r>
      <w:r w:rsidR="008B75B7">
        <w:rPr>
          <w:noProof/>
        </w:rPr>
        <w:t>15</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2.3</w:t>
      </w:r>
      <w:r>
        <w:rPr>
          <w:rFonts w:asciiTheme="minorHAnsi" w:eastAsiaTheme="minorEastAsia" w:hAnsiTheme="minorHAnsi" w:cstheme="minorBidi"/>
          <w:noProof/>
          <w:kern w:val="0"/>
          <w:sz w:val="22"/>
          <w:szCs w:val="22"/>
        </w:rPr>
        <w:tab/>
      </w:r>
      <w:r w:rsidRPr="00677A25">
        <w:rPr>
          <w:noProof/>
        </w:rPr>
        <w:t>Экономическая база муниципального образования</w:t>
      </w:r>
      <w:r>
        <w:rPr>
          <w:noProof/>
        </w:rPr>
        <w:tab/>
      </w:r>
      <w:r w:rsidR="00E82EEB">
        <w:rPr>
          <w:noProof/>
        </w:rPr>
        <w:fldChar w:fldCharType="begin"/>
      </w:r>
      <w:r>
        <w:rPr>
          <w:noProof/>
        </w:rPr>
        <w:instrText xml:space="preserve"> PAGEREF _Toc342989672 \h </w:instrText>
      </w:r>
      <w:r w:rsidR="00E82EEB">
        <w:rPr>
          <w:noProof/>
        </w:rPr>
      </w:r>
      <w:r w:rsidR="00E82EEB">
        <w:rPr>
          <w:noProof/>
        </w:rPr>
        <w:fldChar w:fldCharType="separate"/>
      </w:r>
      <w:r w:rsidR="008B75B7">
        <w:rPr>
          <w:noProof/>
        </w:rPr>
        <w:t>16</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2.4</w:t>
      </w:r>
      <w:r>
        <w:rPr>
          <w:rFonts w:asciiTheme="minorHAnsi" w:eastAsiaTheme="minorEastAsia" w:hAnsiTheme="minorHAnsi" w:cstheme="minorBidi"/>
          <w:noProof/>
          <w:kern w:val="0"/>
          <w:sz w:val="22"/>
          <w:szCs w:val="22"/>
        </w:rPr>
        <w:tab/>
      </w:r>
      <w:r w:rsidRPr="00677A25">
        <w:rPr>
          <w:noProof/>
        </w:rPr>
        <w:t>Население</w:t>
      </w:r>
      <w:r>
        <w:rPr>
          <w:noProof/>
        </w:rPr>
        <w:tab/>
      </w:r>
      <w:r w:rsidR="00E82EEB">
        <w:rPr>
          <w:noProof/>
        </w:rPr>
        <w:fldChar w:fldCharType="begin"/>
      </w:r>
      <w:r>
        <w:rPr>
          <w:noProof/>
        </w:rPr>
        <w:instrText xml:space="preserve"> PAGEREF _Toc342989673 \h </w:instrText>
      </w:r>
      <w:r w:rsidR="00E82EEB">
        <w:rPr>
          <w:noProof/>
        </w:rPr>
      </w:r>
      <w:r w:rsidR="00E82EEB">
        <w:rPr>
          <w:noProof/>
        </w:rPr>
        <w:fldChar w:fldCharType="separate"/>
      </w:r>
      <w:r w:rsidR="008B75B7">
        <w:rPr>
          <w:noProof/>
        </w:rPr>
        <w:t>18</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2.5</w:t>
      </w:r>
      <w:r>
        <w:rPr>
          <w:rFonts w:asciiTheme="minorHAnsi" w:eastAsiaTheme="minorEastAsia" w:hAnsiTheme="minorHAnsi" w:cstheme="minorBidi"/>
          <w:noProof/>
          <w:kern w:val="0"/>
          <w:sz w:val="22"/>
          <w:szCs w:val="22"/>
        </w:rPr>
        <w:tab/>
      </w:r>
      <w:r w:rsidRPr="00677A25">
        <w:rPr>
          <w:noProof/>
        </w:rPr>
        <w:t>Жилищный фонд</w:t>
      </w:r>
      <w:r>
        <w:rPr>
          <w:noProof/>
        </w:rPr>
        <w:tab/>
      </w:r>
      <w:r w:rsidR="00E82EEB">
        <w:rPr>
          <w:noProof/>
        </w:rPr>
        <w:fldChar w:fldCharType="begin"/>
      </w:r>
      <w:r>
        <w:rPr>
          <w:noProof/>
        </w:rPr>
        <w:instrText xml:space="preserve"> PAGEREF _Toc342989674 \h </w:instrText>
      </w:r>
      <w:r w:rsidR="00E82EEB">
        <w:rPr>
          <w:noProof/>
        </w:rPr>
      </w:r>
      <w:r w:rsidR="00E82EEB">
        <w:rPr>
          <w:noProof/>
        </w:rPr>
        <w:fldChar w:fldCharType="separate"/>
      </w:r>
      <w:r w:rsidR="008B75B7">
        <w:rPr>
          <w:noProof/>
        </w:rPr>
        <w:t>22</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2.6</w:t>
      </w:r>
      <w:r>
        <w:rPr>
          <w:rFonts w:asciiTheme="minorHAnsi" w:eastAsiaTheme="minorEastAsia" w:hAnsiTheme="minorHAnsi" w:cstheme="minorBidi"/>
          <w:noProof/>
          <w:kern w:val="0"/>
          <w:sz w:val="22"/>
          <w:szCs w:val="22"/>
        </w:rPr>
        <w:tab/>
      </w:r>
      <w:r w:rsidRPr="00677A25">
        <w:rPr>
          <w:noProof/>
        </w:rPr>
        <w:t>Система культурно-бытового обслуживания</w:t>
      </w:r>
      <w:r>
        <w:rPr>
          <w:noProof/>
        </w:rPr>
        <w:tab/>
      </w:r>
      <w:r w:rsidR="00E82EEB">
        <w:rPr>
          <w:noProof/>
        </w:rPr>
        <w:fldChar w:fldCharType="begin"/>
      </w:r>
      <w:r>
        <w:rPr>
          <w:noProof/>
        </w:rPr>
        <w:instrText xml:space="preserve"> PAGEREF _Toc342989675 \h </w:instrText>
      </w:r>
      <w:r w:rsidR="00E82EEB">
        <w:rPr>
          <w:noProof/>
        </w:rPr>
      </w:r>
      <w:r w:rsidR="00E82EEB">
        <w:rPr>
          <w:noProof/>
        </w:rPr>
        <w:fldChar w:fldCharType="separate"/>
      </w:r>
      <w:r w:rsidR="008B75B7">
        <w:rPr>
          <w:noProof/>
        </w:rPr>
        <w:t>25</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2.7</w:t>
      </w:r>
      <w:r>
        <w:rPr>
          <w:rFonts w:asciiTheme="minorHAnsi" w:eastAsiaTheme="minorEastAsia" w:hAnsiTheme="minorHAnsi" w:cstheme="minorBidi"/>
          <w:noProof/>
          <w:kern w:val="0"/>
          <w:sz w:val="22"/>
          <w:szCs w:val="22"/>
        </w:rPr>
        <w:tab/>
      </w:r>
      <w:r w:rsidRPr="00677A25">
        <w:rPr>
          <w:noProof/>
        </w:rPr>
        <w:t>Транспортная инфраструктура муниципального образования</w:t>
      </w:r>
      <w:r>
        <w:rPr>
          <w:noProof/>
        </w:rPr>
        <w:tab/>
      </w:r>
      <w:r w:rsidR="00E82EEB">
        <w:rPr>
          <w:noProof/>
        </w:rPr>
        <w:fldChar w:fldCharType="begin"/>
      </w:r>
      <w:r>
        <w:rPr>
          <w:noProof/>
        </w:rPr>
        <w:instrText xml:space="preserve"> PAGEREF _Toc342989676 \h </w:instrText>
      </w:r>
      <w:r w:rsidR="00E82EEB">
        <w:rPr>
          <w:noProof/>
        </w:rPr>
      </w:r>
      <w:r w:rsidR="00E82EEB">
        <w:rPr>
          <w:noProof/>
        </w:rPr>
        <w:fldChar w:fldCharType="separate"/>
      </w:r>
      <w:r w:rsidR="008B75B7">
        <w:rPr>
          <w:noProof/>
        </w:rPr>
        <w:t>32</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2.7.1</w:t>
      </w:r>
      <w:r>
        <w:rPr>
          <w:rFonts w:asciiTheme="minorHAnsi" w:eastAsiaTheme="minorEastAsia" w:hAnsiTheme="minorHAnsi" w:cstheme="minorBidi"/>
          <w:noProof/>
          <w:kern w:val="0"/>
          <w:sz w:val="22"/>
          <w:szCs w:val="22"/>
        </w:rPr>
        <w:tab/>
      </w:r>
      <w:r w:rsidRPr="00677A25">
        <w:rPr>
          <w:noProof/>
          <w:kern w:val="32"/>
        </w:rPr>
        <w:t>Внешний и внутренний транспорт</w:t>
      </w:r>
      <w:r>
        <w:rPr>
          <w:noProof/>
        </w:rPr>
        <w:tab/>
      </w:r>
      <w:r w:rsidR="00E82EEB">
        <w:rPr>
          <w:noProof/>
        </w:rPr>
        <w:fldChar w:fldCharType="begin"/>
      </w:r>
      <w:r>
        <w:rPr>
          <w:noProof/>
        </w:rPr>
        <w:instrText xml:space="preserve"> PAGEREF _Toc342989677 \h </w:instrText>
      </w:r>
      <w:r w:rsidR="00E82EEB">
        <w:rPr>
          <w:noProof/>
        </w:rPr>
      </w:r>
      <w:r w:rsidR="00E82EEB">
        <w:rPr>
          <w:noProof/>
        </w:rPr>
        <w:fldChar w:fldCharType="separate"/>
      </w:r>
      <w:r w:rsidR="008B75B7">
        <w:rPr>
          <w:noProof/>
        </w:rPr>
        <w:t>32</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2.7.2</w:t>
      </w:r>
      <w:r>
        <w:rPr>
          <w:rFonts w:asciiTheme="minorHAnsi" w:eastAsiaTheme="minorEastAsia" w:hAnsiTheme="minorHAnsi" w:cstheme="minorBidi"/>
          <w:noProof/>
          <w:kern w:val="0"/>
          <w:sz w:val="22"/>
          <w:szCs w:val="22"/>
        </w:rPr>
        <w:tab/>
      </w:r>
      <w:r w:rsidRPr="00677A25">
        <w:rPr>
          <w:noProof/>
          <w:kern w:val="32"/>
        </w:rPr>
        <w:t>Улично-дорожная сеть</w:t>
      </w:r>
      <w:r>
        <w:rPr>
          <w:noProof/>
        </w:rPr>
        <w:tab/>
      </w:r>
      <w:r w:rsidR="00E82EEB">
        <w:rPr>
          <w:noProof/>
        </w:rPr>
        <w:fldChar w:fldCharType="begin"/>
      </w:r>
      <w:r>
        <w:rPr>
          <w:noProof/>
        </w:rPr>
        <w:instrText xml:space="preserve"> PAGEREF _Toc342989678 \h </w:instrText>
      </w:r>
      <w:r w:rsidR="00E82EEB">
        <w:rPr>
          <w:noProof/>
        </w:rPr>
      </w:r>
      <w:r w:rsidR="00E82EEB">
        <w:rPr>
          <w:noProof/>
        </w:rPr>
        <w:fldChar w:fldCharType="separate"/>
      </w:r>
      <w:r w:rsidR="008B75B7">
        <w:rPr>
          <w:noProof/>
        </w:rPr>
        <w:t>34</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2.8</w:t>
      </w:r>
      <w:r>
        <w:rPr>
          <w:rFonts w:asciiTheme="minorHAnsi" w:eastAsiaTheme="minorEastAsia" w:hAnsiTheme="minorHAnsi" w:cstheme="minorBidi"/>
          <w:noProof/>
          <w:kern w:val="0"/>
          <w:sz w:val="22"/>
          <w:szCs w:val="22"/>
        </w:rPr>
        <w:tab/>
      </w:r>
      <w:r w:rsidRPr="00677A25">
        <w:rPr>
          <w:noProof/>
        </w:rPr>
        <w:t>Инженерное оборудование территории</w:t>
      </w:r>
      <w:r>
        <w:rPr>
          <w:noProof/>
        </w:rPr>
        <w:tab/>
      </w:r>
      <w:r w:rsidR="00E82EEB">
        <w:rPr>
          <w:noProof/>
        </w:rPr>
        <w:fldChar w:fldCharType="begin"/>
      </w:r>
      <w:r>
        <w:rPr>
          <w:noProof/>
        </w:rPr>
        <w:instrText xml:space="preserve"> PAGEREF _Toc342989684 \h </w:instrText>
      </w:r>
      <w:r w:rsidR="00E82EEB">
        <w:rPr>
          <w:noProof/>
        </w:rPr>
      </w:r>
      <w:r w:rsidR="00E82EEB">
        <w:rPr>
          <w:noProof/>
        </w:rPr>
        <w:fldChar w:fldCharType="separate"/>
      </w:r>
      <w:r w:rsidR="008B75B7">
        <w:rPr>
          <w:noProof/>
        </w:rPr>
        <w:t>36</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1.8.1</w:t>
      </w:r>
      <w:r>
        <w:rPr>
          <w:rFonts w:asciiTheme="minorHAnsi" w:eastAsiaTheme="minorEastAsia" w:hAnsiTheme="minorHAnsi" w:cstheme="minorBidi"/>
          <w:noProof/>
          <w:kern w:val="0"/>
          <w:sz w:val="22"/>
          <w:szCs w:val="22"/>
        </w:rPr>
        <w:tab/>
      </w:r>
      <w:r w:rsidRPr="00677A25">
        <w:rPr>
          <w:noProof/>
          <w:kern w:val="32"/>
        </w:rPr>
        <w:t>Водоснабжение  и водоотведение</w:t>
      </w:r>
      <w:r>
        <w:rPr>
          <w:noProof/>
        </w:rPr>
        <w:tab/>
      </w:r>
      <w:r w:rsidR="00E82EEB">
        <w:rPr>
          <w:noProof/>
        </w:rPr>
        <w:fldChar w:fldCharType="begin"/>
      </w:r>
      <w:r>
        <w:rPr>
          <w:noProof/>
        </w:rPr>
        <w:instrText xml:space="preserve"> PAGEREF _Toc342989685 \h </w:instrText>
      </w:r>
      <w:r w:rsidR="00E82EEB">
        <w:rPr>
          <w:noProof/>
        </w:rPr>
      </w:r>
      <w:r w:rsidR="00E82EEB">
        <w:rPr>
          <w:noProof/>
        </w:rPr>
        <w:fldChar w:fldCharType="separate"/>
      </w:r>
      <w:r w:rsidR="008B75B7">
        <w:rPr>
          <w:noProof/>
        </w:rPr>
        <w:t>36</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1.8.2</w:t>
      </w:r>
      <w:r>
        <w:rPr>
          <w:rFonts w:asciiTheme="minorHAnsi" w:eastAsiaTheme="minorEastAsia" w:hAnsiTheme="minorHAnsi" w:cstheme="minorBidi"/>
          <w:noProof/>
          <w:kern w:val="0"/>
          <w:sz w:val="22"/>
          <w:szCs w:val="22"/>
        </w:rPr>
        <w:tab/>
      </w:r>
      <w:r w:rsidRPr="00677A25">
        <w:rPr>
          <w:noProof/>
          <w:kern w:val="32"/>
        </w:rPr>
        <w:t>Теплоснабжение</w:t>
      </w:r>
      <w:r>
        <w:rPr>
          <w:noProof/>
        </w:rPr>
        <w:tab/>
      </w:r>
      <w:r w:rsidR="00E82EEB">
        <w:rPr>
          <w:noProof/>
        </w:rPr>
        <w:fldChar w:fldCharType="begin"/>
      </w:r>
      <w:r>
        <w:rPr>
          <w:noProof/>
        </w:rPr>
        <w:instrText xml:space="preserve"> PAGEREF _Toc342989701 \h </w:instrText>
      </w:r>
      <w:r w:rsidR="00E82EEB">
        <w:rPr>
          <w:noProof/>
        </w:rPr>
      </w:r>
      <w:r w:rsidR="00E82EEB">
        <w:rPr>
          <w:noProof/>
        </w:rPr>
        <w:fldChar w:fldCharType="separate"/>
      </w:r>
      <w:r w:rsidR="008B75B7">
        <w:rPr>
          <w:noProof/>
        </w:rPr>
        <w:t>38</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1.8.3</w:t>
      </w:r>
      <w:r>
        <w:rPr>
          <w:rFonts w:asciiTheme="minorHAnsi" w:eastAsiaTheme="minorEastAsia" w:hAnsiTheme="minorHAnsi" w:cstheme="minorBidi"/>
          <w:noProof/>
          <w:kern w:val="0"/>
          <w:sz w:val="22"/>
          <w:szCs w:val="22"/>
        </w:rPr>
        <w:tab/>
      </w:r>
      <w:r w:rsidRPr="00677A25">
        <w:rPr>
          <w:noProof/>
          <w:kern w:val="32"/>
        </w:rPr>
        <w:t>Газоснабжение</w:t>
      </w:r>
      <w:r>
        <w:rPr>
          <w:noProof/>
        </w:rPr>
        <w:tab/>
      </w:r>
      <w:r w:rsidR="00E82EEB">
        <w:rPr>
          <w:noProof/>
        </w:rPr>
        <w:fldChar w:fldCharType="begin"/>
      </w:r>
      <w:r>
        <w:rPr>
          <w:noProof/>
        </w:rPr>
        <w:instrText xml:space="preserve"> PAGEREF _Toc342989711 \h </w:instrText>
      </w:r>
      <w:r w:rsidR="00E82EEB">
        <w:rPr>
          <w:noProof/>
        </w:rPr>
      </w:r>
      <w:r w:rsidR="00E82EEB">
        <w:rPr>
          <w:noProof/>
        </w:rPr>
        <w:fldChar w:fldCharType="separate"/>
      </w:r>
      <w:r w:rsidR="008B75B7">
        <w:rPr>
          <w:noProof/>
        </w:rPr>
        <w:t>39</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1.8.4</w:t>
      </w:r>
      <w:r>
        <w:rPr>
          <w:rFonts w:asciiTheme="minorHAnsi" w:eastAsiaTheme="minorEastAsia" w:hAnsiTheme="minorHAnsi" w:cstheme="minorBidi"/>
          <w:noProof/>
          <w:kern w:val="0"/>
          <w:sz w:val="22"/>
          <w:szCs w:val="22"/>
        </w:rPr>
        <w:tab/>
      </w:r>
      <w:r w:rsidRPr="00677A25">
        <w:rPr>
          <w:noProof/>
          <w:kern w:val="32"/>
        </w:rPr>
        <w:t>Электроснабжение</w:t>
      </w:r>
      <w:r>
        <w:rPr>
          <w:noProof/>
        </w:rPr>
        <w:tab/>
      </w:r>
      <w:r w:rsidR="00E82EEB">
        <w:rPr>
          <w:noProof/>
        </w:rPr>
        <w:fldChar w:fldCharType="begin"/>
      </w:r>
      <w:r>
        <w:rPr>
          <w:noProof/>
        </w:rPr>
        <w:instrText xml:space="preserve"> PAGEREF _Toc342989722 \h </w:instrText>
      </w:r>
      <w:r w:rsidR="00E82EEB">
        <w:rPr>
          <w:noProof/>
        </w:rPr>
      </w:r>
      <w:r w:rsidR="00E82EEB">
        <w:rPr>
          <w:noProof/>
        </w:rPr>
        <w:fldChar w:fldCharType="separate"/>
      </w:r>
      <w:r w:rsidR="008B75B7">
        <w:rPr>
          <w:noProof/>
        </w:rPr>
        <w:t>40</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1.8.5</w:t>
      </w:r>
      <w:r>
        <w:rPr>
          <w:rFonts w:asciiTheme="minorHAnsi" w:eastAsiaTheme="minorEastAsia" w:hAnsiTheme="minorHAnsi" w:cstheme="minorBidi"/>
          <w:noProof/>
          <w:kern w:val="0"/>
          <w:sz w:val="22"/>
          <w:szCs w:val="22"/>
        </w:rPr>
        <w:tab/>
      </w:r>
      <w:r w:rsidRPr="00677A25">
        <w:rPr>
          <w:noProof/>
          <w:kern w:val="32"/>
        </w:rPr>
        <w:t>Связь. Радиовещание. Телевидение</w:t>
      </w:r>
      <w:r>
        <w:rPr>
          <w:noProof/>
        </w:rPr>
        <w:tab/>
      </w:r>
      <w:r w:rsidR="00E82EEB">
        <w:rPr>
          <w:noProof/>
        </w:rPr>
        <w:fldChar w:fldCharType="begin"/>
      </w:r>
      <w:r>
        <w:rPr>
          <w:noProof/>
        </w:rPr>
        <w:instrText xml:space="preserve"> PAGEREF _Toc342989734 \h </w:instrText>
      </w:r>
      <w:r w:rsidR="00E82EEB">
        <w:rPr>
          <w:noProof/>
        </w:rPr>
      </w:r>
      <w:r w:rsidR="00E82EEB">
        <w:rPr>
          <w:noProof/>
        </w:rPr>
        <w:fldChar w:fldCharType="separate"/>
      </w:r>
      <w:r w:rsidR="008B75B7">
        <w:rPr>
          <w:noProof/>
        </w:rPr>
        <w:t>41</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1.8.6</w:t>
      </w:r>
      <w:r>
        <w:rPr>
          <w:rFonts w:asciiTheme="minorHAnsi" w:eastAsiaTheme="minorEastAsia" w:hAnsiTheme="minorHAnsi" w:cstheme="minorBidi"/>
          <w:noProof/>
          <w:kern w:val="0"/>
          <w:sz w:val="22"/>
          <w:szCs w:val="22"/>
        </w:rPr>
        <w:tab/>
      </w:r>
      <w:r w:rsidRPr="00677A25">
        <w:rPr>
          <w:noProof/>
          <w:kern w:val="32"/>
        </w:rPr>
        <w:t>Инженерная подготовка территории</w:t>
      </w:r>
      <w:r>
        <w:rPr>
          <w:noProof/>
        </w:rPr>
        <w:tab/>
      </w:r>
      <w:r w:rsidR="00E82EEB">
        <w:rPr>
          <w:noProof/>
        </w:rPr>
        <w:fldChar w:fldCharType="begin"/>
      </w:r>
      <w:r>
        <w:rPr>
          <w:noProof/>
        </w:rPr>
        <w:instrText xml:space="preserve"> PAGEREF _Toc342989747 \h </w:instrText>
      </w:r>
      <w:r w:rsidR="00E82EEB">
        <w:rPr>
          <w:noProof/>
        </w:rPr>
      </w:r>
      <w:r w:rsidR="00E82EEB">
        <w:rPr>
          <w:noProof/>
        </w:rPr>
        <w:fldChar w:fldCharType="separate"/>
      </w:r>
      <w:r w:rsidR="008B75B7">
        <w:rPr>
          <w:noProof/>
        </w:rPr>
        <w:t>42</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2.9</w:t>
      </w:r>
      <w:r>
        <w:rPr>
          <w:rFonts w:asciiTheme="minorHAnsi" w:eastAsiaTheme="minorEastAsia" w:hAnsiTheme="minorHAnsi" w:cstheme="minorBidi"/>
          <w:noProof/>
          <w:kern w:val="0"/>
          <w:sz w:val="22"/>
          <w:szCs w:val="22"/>
        </w:rPr>
        <w:tab/>
      </w:r>
      <w:r w:rsidRPr="00677A25">
        <w:rPr>
          <w:noProof/>
        </w:rPr>
        <w:t>Санитарная очистка территории</w:t>
      </w:r>
      <w:r>
        <w:rPr>
          <w:noProof/>
        </w:rPr>
        <w:tab/>
      </w:r>
      <w:r w:rsidR="00E82EEB">
        <w:rPr>
          <w:noProof/>
        </w:rPr>
        <w:fldChar w:fldCharType="begin"/>
      </w:r>
      <w:r>
        <w:rPr>
          <w:noProof/>
        </w:rPr>
        <w:instrText xml:space="preserve"> PAGEREF _Toc342989748 \h </w:instrText>
      </w:r>
      <w:r w:rsidR="00E82EEB">
        <w:rPr>
          <w:noProof/>
        </w:rPr>
      </w:r>
      <w:r w:rsidR="00E82EEB">
        <w:rPr>
          <w:noProof/>
        </w:rPr>
        <w:fldChar w:fldCharType="separate"/>
      </w:r>
      <w:r w:rsidR="008B75B7">
        <w:rPr>
          <w:noProof/>
        </w:rPr>
        <w:t>42</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2.10</w:t>
      </w:r>
      <w:r>
        <w:rPr>
          <w:rFonts w:asciiTheme="minorHAnsi" w:eastAsiaTheme="minorEastAsia" w:hAnsiTheme="minorHAnsi" w:cstheme="minorBidi"/>
          <w:noProof/>
          <w:kern w:val="0"/>
          <w:sz w:val="22"/>
          <w:szCs w:val="22"/>
        </w:rPr>
        <w:tab/>
      </w:r>
      <w:r w:rsidRPr="00677A25">
        <w:rPr>
          <w:noProof/>
        </w:rPr>
        <w:t>Санитарно-экологическое состояние окружающей среды</w:t>
      </w:r>
      <w:r>
        <w:rPr>
          <w:noProof/>
        </w:rPr>
        <w:tab/>
      </w:r>
      <w:r w:rsidR="00E82EEB">
        <w:rPr>
          <w:noProof/>
        </w:rPr>
        <w:fldChar w:fldCharType="begin"/>
      </w:r>
      <w:r>
        <w:rPr>
          <w:noProof/>
        </w:rPr>
        <w:instrText xml:space="preserve"> PAGEREF _Toc342989749 \h </w:instrText>
      </w:r>
      <w:r w:rsidR="00E82EEB">
        <w:rPr>
          <w:noProof/>
        </w:rPr>
      </w:r>
      <w:r w:rsidR="00E82EEB">
        <w:rPr>
          <w:noProof/>
        </w:rPr>
        <w:fldChar w:fldCharType="separate"/>
      </w:r>
      <w:r w:rsidR="008B75B7">
        <w:rPr>
          <w:noProof/>
        </w:rPr>
        <w:t>43</w:t>
      </w:r>
      <w:r w:rsidR="00E82EEB">
        <w:rPr>
          <w:noProof/>
        </w:rPr>
        <w:fldChar w:fldCharType="end"/>
      </w:r>
    </w:p>
    <w:p w:rsidR="00980297" w:rsidRDefault="00980297">
      <w:pPr>
        <w:pStyle w:val="21"/>
        <w:tabs>
          <w:tab w:val="left" w:pos="1134"/>
        </w:tabs>
        <w:rPr>
          <w:rFonts w:asciiTheme="minorHAnsi" w:eastAsiaTheme="minorEastAsia" w:hAnsiTheme="minorHAnsi" w:cstheme="minorBidi"/>
          <w:noProof/>
          <w:kern w:val="0"/>
          <w:sz w:val="22"/>
          <w:szCs w:val="22"/>
        </w:rPr>
      </w:pPr>
      <w:r w:rsidRPr="00677A25">
        <w:rPr>
          <w:noProof/>
        </w:rPr>
        <w:t>2.11</w:t>
      </w:r>
      <w:r>
        <w:rPr>
          <w:rFonts w:asciiTheme="minorHAnsi" w:eastAsiaTheme="minorEastAsia" w:hAnsiTheme="minorHAnsi" w:cstheme="minorBidi"/>
          <w:noProof/>
          <w:kern w:val="0"/>
          <w:sz w:val="22"/>
          <w:szCs w:val="22"/>
        </w:rPr>
        <w:tab/>
      </w:r>
      <w:r w:rsidRPr="00677A25">
        <w:rPr>
          <w:noProof/>
        </w:rPr>
        <w:t>Зоны с особыми условиями использования территорий</w:t>
      </w:r>
      <w:r>
        <w:rPr>
          <w:noProof/>
        </w:rPr>
        <w:tab/>
      </w:r>
      <w:r w:rsidR="00E82EEB">
        <w:rPr>
          <w:noProof/>
        </w:rPr>
        <w:fldChar w:fldCharType="begin"/>
      </w:r>
      <w:r>
        <w:rPr>
          <w:noProof/>
        </w:rPr>
        <w:instrText xml:space="preserve"> PAGEREF _Toc342989750 \h </w:instrText>
      </w:r>
      <w:r w:rsidR="00E82EEB">
        <w:rPr>
          <w:noProof/>
        </w:rPr>
      </w:r>
      <w:r w:rsidR="00E82EEB">
        <w:rPr>
          <w:noProof/>
        </w:rPr>
        <w:fldChar w:fldCharType="separate"/>
      </w:r>
      <w:r w:rsidR="008B75B7">
        <w:rPr>
          <w:noProof/>
        </w:rPr>
        <w:t>46</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2.11.1</w:t>
      </w:r>
      <w:r>
        <w:rPr>
          <w:rFonts w:asciiTheme="minorHAnsi" w:eastAsiaTheme="minorEastAsia" w:hAnsiTheme="minorHAnsi" w:cstheme="minorBidi"/>
          <w:noProof/>
          <w:kern w:val="0"/>
          <w:sz w:val="22"/>
          <w:szCs w:val="22"/>
        </w:rPr>
        <w:tab/>
      </w:r>
      <w:r w:rsidRPr="00677A25">
        <w:rPr>
          <w:noProof/>
          <w:kern w:val="32"/>
        </w:rPr>
        <w:t>Зоны охраны объектов культурного наследия</w:t>
      </w:r>
      <w:r>
        <w:rPr>
          <w:noProof/>
        </w:rPr>
        <w:tab/>
      </w:r>
      <w:r w:rsidR="00E82EEB">
        <w:rPr>
          <w:noProof/>
        </w:rPr>
        <w:fldChar w:fldCharType="begin"/>
      </w:r>
      <w:r>
        <w:rPr>
          <w:noProof/>
        </w:rPr>
        <w:instrText xml:space="preserve"> PAGEREF _Toc342989751 \h </w:instrText>
      </w:r>
      <w:r w:rsidR="00E82EEB">
        <w:rPr>
          <w:noProof/>
        </w:rPr>
      </w:r>
      <w:r w:rsidR="00E82EEB">
        <w:rPr>
          <w:noProof/>
        </w:rPr>
        <w:fldChar w:fldCharType="separate"/>
      </w:r>
      <w:r w:rsidR="008B75B7">
        <w:rPr>
          <w:noProof/>
        </w:rPr>
        <w:t>46</w:t>
      </w:r>
      <w:r w:rsidR="00E82EEB">
        <w:rPr>
          <w:noProof/>
        </w:rPr>
        <w:fldChar w:fldCharType="end"/>
      </w:r>
    </w:p>
    <w:p w:rsidR="00980297" w:rsidRDefault="00980297">
      <w:pPr>
        <w:pStyle w:val="21"/>
        <w:rPr>
          <w:rFonts w:asciiTheme="minorHAnsi" w:eastAsiaTheme="minorEastAsia" w:hAnsiTheme="minorHAnsi" w:cstheme="minorBidi"/>
          <w:noProof/>
          <w:kern w:val="0"/>
          <w:sz w:val="22"/>
          <w:szCs w:val="22"/>
        </w:rPr>
      </w:pPr>
      <w:r w:rsidRPr="00677A25">
        <w:rPr>
          <w:noProof/>
        </w:rPr>
        <w:t>Братская могила советских воинов, погибших в боях с фашистскими захватчиками</w:t>
      </w:r>
      <w:r>
        <w:rPr>
          <w:noProof/>
        </w:rPr>
        <w:tab/>
      </w:r>
      <w:r w:rsidR="00E82EEB">
        <w:rPr>
          <w:noProof/>
        </w:rPr>
        <w:fldChar w:fldCharType="begin"/>
      </w:r>
      <w:r>
        <w:rPr>
          <w:noProof/>
        </w:rPr>
        <w:instrText xml:space="preserve"> PAGEREF _Toc342989752 \h </w:instrText>
      </w:r>
      <w:r w:rsidR="00E82EEB">
        <w:rPr>
          <w:noProof/>
        </w:rPr>
      </w:r>
      <w:r w:rsidR="00E82EEB">
        <w:rPr>
          <w:noProof/>
        </w:rPr>
        <w:fldChar w:fldCharType="separate"/>
      </w:r>
      <w:r w:rsidR="008B75B7">
        <w:rPr>
          <w:noProof/>
        </w:rPr>
        <w:t>46</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2.11.2</w:t>
      </w:r>
      <w:r>
        <w:rPr>
          <w:rFonts w:asciiTheme="minorHAnsi" w:eastAsiaTheme="minorEastAsia" w:hAnsiTheme="minorHAnsi" w:cstheme="minorBidi"/>
          <w:noProof/>
          <w:kern w:val="0"/>
          <w:sz w:val="22"/>
          <w:szCs w:val="22"/>
        </w:rPr>
        <w:tab/>
      </w:r>
      <w:r w:rsidRPr="00677A25">
        <w:rPr>
          <w:noProof/>
          <w:kern w:val="32"/>
        </w:rPr>
        <w:t>Водоохранные зоны и прибрежно-защитные полосы</w:t>
      </w:r>
      <w:r>
        <w:rPr>
          <w:noProof/>
        </w:rPr>
        <w:tab/>
      </w:r>
      <w:r w:rsidR="00E82EEB">
        <w:rPr>
          <w:noProof/>
        </w:rPr>
        <w:fldChar w:fldCharType="begin"/>
      </w:r>
      <w:r>
        <w:rPr>
          <w:noProof/>
        </w:rPr>
        <w:instrText xml:space="preserve"> PAGEREF _Toc342989753 \h </w:instrText>
      </w:r>
      <w:r w:rsidR="00E82EEB">
        <w:rPr>
          <w:noProof/>
        </w:rPr>
      </w:r>
      <w:r w:rsidR="00E82EEB">
        <w:rPr>
          <w:noProof/>
        </w:rPr>
        <w:fldChar w:fldCharType="separate"/>
      </w:r>
      <w:r w:rsidR="008B75B7">
        <w:rPr>
          <w:noProof/>
        </w:rPr>
        <w:t>47</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2.12.3</w:t>
      </w:r>
      <w:r>
        <w:rPr>
          <w:rFonts w:asciiTheme="minorHAnsi" w:eastAsiaTheme="minorEastAsia" w:hAnsiTheme="minorHAnsi" w:cstheme="minorBidi"/>
          <w:noProof/>
          <w:kern w:val="0"/>
          <w:sz w:val="22"/>
          <w:szCs w:val="22"/>
        </w:rPr>
        <w:tab/>
      </w:r>
      <w:r w:rsidRPr="00677A25">
        <w:rPr>
          <w:noProof/>
          <w:kern w:val="32"/>
        </w:rPr>
        <w:t>Зоны санитарной охраны источников питьевого водоснабжения</w:t>
      </w:r>
      <w:r>
        <w:rPr>
          <w:noProof/>
        </w:rPr>
        <w:tab/>
      </w:r>
      <w:r w:rsidR="00E82EEB">
        <w:rPr>
          <w:noProof/>
        </w:rPr>
        <w:fldChar w:fldCharType="begin"/>
      </w:r>
      <w:r>
        <w:rPr>
          <w:noProof/>
        </w:rPr>
        <w:instrText xml:space="preserve"> PAGEREF _Toc342989767 \h </w:instrText>
      </w:r>
      <w:r w:rsidR="00E82EEB">
        <w:rPr>
          <w:noProof/>
        </w:rPr>
      </w:r>
      <w:r w:rsidR="00E82EEB">
        <w:rPr>
          <w:noProof/>
        </w:rPr>
        <w:fldChar w:fldCharType="separate"/>
      </w:r>
      <w:r w:rsidR="008B75B7">
        <w:rPr>
          <w:noProof/>
        </w:rPr>
        <w:t>49</w:t>
      </w:r>
      <w:r w:rsidR="00E82EEB">
        <w:rPr>
          <w:noProof/>
        </w:rPr>
        <w:fldChar w:fldCharType="end"/>
      </w:r>
    </w:p>
    <w:p w:rsidR="00980297" w:rsidRDefault="00980297">
      <w:pPr>
        <w:pStyle w:val="31"/>
        <w:rPr>
          <w:rFonts w:asciiTheme="minorHAnsi" w:eastAsiaTheme="minorEastAsia" w:hAnsiTheme="minorHAnsi" w:cstheme="minorBidi"/>
          <w:noProof/>
          <w:kern w:val="0"/>
          <w:sz w:val="22"/>
          <w:szCs w:val="22"/>
        </w:rPr>
      </w:pPr>
      <w:r w:rsidRPr="00677A25">
        <w:rPr>
          <w:noProof/>
          <w:kern w:val="32"/>
        </w:rPr>
        <w:t>2.12.4</w:t>
      </w:r>
      <w:r>
        <w:rPr>
          <w:rFonts w:asciiTheme="minorHAnsi" w:eastAsiaTheme="minorEastAsia" w:hAnsiTheme="minorHAnsi" w:cstheme="minorBidi"/>
          <w:noProof/>
          <w:kern w:val="0"/>
          <w:sz w:val="22"/>
          <w:szCs w:val="22"/>
        </w:rPr>
        <w:tab/>
      </w:r>
      <w:r w:rsidRPr="00677A25">
        <w:rPr>
          <w:noProof/>
          <w:kern w:val="32"/>
        </w:rPr>
        <w:t>Санитарно-защитные зоны</w:t>
      </w:r>
      <w:r>
        <w:rPr>
          <w:noProof/>
        </w:rPr>
        <w:tab/>
      </w:r>
      <w:r w:rsidR="00E82EEB">
        <w:rPr>
          <w:noProof/>
        </w:rPr>
        <w:fldChar w:fldCharType="begin"/>
      </w:r>
      <w:r>
        <w:rPr>
          <w:noProof/>
        </w:rPr>
        <w:instrText xml:space="preserve"> PAGEREF _Toc342989768 \h </w:instrText>
      </w:r>
      <w:r w:rsidR="00E82EEB">
        <w:rPr>
          <w:noProof/>
        </w:rPr>
      </w:r>
      <w:r w:rsidR="00E82EEB">
        <w:rPr>
          <w:noProof/>
        </w:rPr>
        <w:fldChar w:fldCharType="separate"/>
      </w:r>
      <w:r w:rsidR="008B75B7">
        <w:rPr>
          <w:noProof/>
        </w:rPr>
        <w:t>54</w:t>
      </w:r>
      <w:r w:rsidR="00E82EEB">
        <w:rPr>
          <w:noProof/>
        </w:rPr>
        <w:fldChar w:fldCharType="end"/>
      </w:r>
    </w:p>
    <w:p w:rsidR="00980297" w:rsidRDefault="00980297">
      <w:pPr>
        <w:pStyle w:val="11"/>
        <w:rPr>
          <w:rFonts w:asciiTheme="minorHAnsi" w:eastAsiaTheme="minorEastAsia" w:hAnsiTheme="minorHAnsi" w:cstheme="minorBidi"/>
          <w:noProof/>
          <w:kern w:val="0"/>
          <w:sz w:val="22"/>
          <w:szCs w:val="22"/>
        </w:rPr>
      </w:pPr>
      <w:r w:rsidRPr="00677A25">
        <w:rPr>
          <w:noProof/>
        </w:rPr>
        <w:t>3</w:t>
      </w:r>
      <w:r>
        <w:rPr>
          <w:rFonts w:asciiTheme="minorHAnsi" w:eastAsiaTheme="minorEastAsia" w:hAnsiTheme="minorHAnsi" w:cstheme="minorBidi"/>
          <w:noProof/>
          <w:kern w:val="0"/>
          <w:sz w:val="22"/>
          <w:szCs w:val="22"/>
        </w:rPr>
        <w:tab/>
      </w:r>
      <w:r w:rsidRPr="00677A25">
        <w:rPr>
          <w:noProof/>
        </w:rPr>
        <w:t>ОЦЕНКА ВОЗМОЖНОГО ВЛИЯНИЯ ПЛАНИРУЕМЫХ ДЛЯ РАЗМЕЩЕНИЯ ОБЪЕКТОВ МЕСТНОГО ЗНАЧЕНИЯ НА КОМПЛЕКСНОЕ РАЗВИТИЕ</w:t>
      </w:r>
      <w:r>
        <w:rPr>
          <w:noProof/>
        </w:rPr>
        <w:tab/>
      </w:r>
      <w:r w:rsidR="00E82EEB">
        <w:rPr>
          <w:noProof/>
        </w:rPr>
        <w:fldChar w:fldCharType="begin"/>
      </w:r>
      <w:r>
        <w:rPr>
          <w:noProof/>
        </w:rPr>
        <w:instrText xml:space="preserve"> PAGEREF _Toc342989769 \h </w:instrText>
      </w:r>
      <w:r w:rsidR="00E82EEB">
        <w:rPr>
          <w:noProof/>
        </w:rPr>
      </w:r>
      <w:r w:rsidR="00E82EEB">
        <w:rPr>
          <w:noProof/>
        </w:rPr>
        <w:fldChar w:fldCharType="separate"/>
      </w:r>
      <w:r w:rsidR="008B75B7">
        <w:rPr>
          <w:noProof/>
        </w:rPr>
        <w:t>59</w:t>
      </w:r>
      <w:r w:rsidR="00E82EEB">
        <w:rPr>
          <w:noProof/>
        </w:rPr>
        <w:fldChar w:fldCharType="end"/>
      </w:r>
    </w:p>
    <w:p w:rsidR="00980297" w:rsidRDefault="00980297">
      <w:pPr>
        <w:pStyle w:val="11"/>
        <w:rPr>
          <w:rFonts w:asciiTheme="minorHAnsi" w:eastAsiaTheme="minorEastAsia" w:hAnsiTheme="minorHAnsi" w:cstheme="minorBidi"/>
          <w:noProof/>
          <w:kern w:val="0"/>
          <w:sz w:val="22"/>
          <w:szCs w:val="22"/>
        </w:rPr>
      </w:pPr>
      <w:r w:rsidRPr="00677A25">
        <w:rPr>
          <w:noProof/>
        </w:rPr>
        <w:t>4</w:t>
      </w:r>
      <w:r>
        <w:rPr>
          <w:rFonts w:asciiTheme="minorHAnsi" w:eastAsiaTheme="minorEastAsia" w:hAnsiTheme="minorHAnsi" w:cstheme="minorBidi"/>
          <w:noProof/>
          <w:kern w:val="0"/>
          <w:sz w:val="22"/>
          <w:szCs w:val="22"/>
        </w:rPr>
        <w:tab/>
      </w:r>
      <w:r w:rsidRPr="00677A25">
        <w:rPr>
          <w:noProof/>
        </w:rPr>
        <w:t>МЕРОПРИЯТИЯ, УТВЕРЖДЕННЫЕ ДОКУМЕНТАМИ ТЕРРИТОРИАЛЬНОГО ПЛАНИРОВАНИЯ КУРСКОЙ ОБЛАСТИ</w:t>
      </w:r>
      <w:r>
        <w:rPr>
          <w:noProof/>
        </w:rPr>
        <w:t xml:space="preserve"> </w:t>
      </w:r>
      <w:r w:rsidRPr="00677A25">
        <w:rPr>
          <w:noProof/>
        </w:rPr>
        <w:t>И  СОЛНЦЕВСКОГО МУНИЦИПАЛЬНОГО РАЙОНА</w:t>
      </w:r>
      <w:r>
        <w:rPr>
          <w:noProof/>
        </w:rPr>
        <w:tab/>
      </w:r>
      <w:r w:rsidR="00E82EEB">
        <w:rPr>
          <w:noProof/>
        </w:rPr>
        <w:fldChar w:fldCharType="begin"/>
      </w:r>
      <w:r>
        <w:rPr>
          <w:noProof/>
        </w:rPr>
        <w:instrText xml:space="preserve"> PAGEREF _Toc342989770 \h </w:instrText>
      </w:r>
      <w:r w:rsidR="00E82EEB">
        <w:rPr>
          <w:noProof/>
        </w:rPr>
      </w:r>
      <w:r w:rsidR="00E82EEB">
        <w:rPr>
          <w:noProof/>
        </w:rPr>
        <w:fldChar w:fldCharType="separate"/>
      </w:r>
      <w:r w:rsidR="008B75B7">
        <w:rPr>
          <w:noProof/>
        </w:rPr>
        <w:t>62</w:t>
      </w:r>
      <w:r w:rsidR="00E82EEB">
        <w:rPr>
          <w:noProof/>
        </w:rPr>
        <w:fldChar w:fldCharType="end"/>
      </w:r>
    </w:p>
    <w:p w:rsidR="00980297" w:rsidRDefault="00980297">
      <w:pPr>
        <w:pStyle w:val="11"/>
        <w:rPr>
          <w:rFonts w:asciiTheme="minorHAnsi" w:eastAsiaTheme="minorEastAsia" w:hAnsiTheme="minorHAnsi" w:cstheme="minorBidi"/>
          <w:noProof/>
          <w:kern w:val="0"/>
          <w:sz w:val="22"/>
          <w:szCs w:val="22"/>
        </w:rPr>
      </w:pPr>
      <w:r w:rsidRPr="00677A25">
        <w:rPr>
          <w:noProof/>
        </w:rPr>
        <w:t>5</w:t>
      </w:r>
      <w:r>
        <w:rPr>
          <w:rFonts w:asciiTheme="minorHAnsi" w:eastAsiaTheme="minorEastAsia" w:hAnsiTheme="minorHAnsi" w:cstheme="minorBidi"/>
          <w:noProof/>
          <w:kern w:val="0"/>
          <w:sz w:val="22"/>
          <w:szCs w:val="22"/>
        </w:rPr>
        <w:tab/>
      </w:r>
      <w:r w:rsidRPr="00677A25">
        <w:rPr>
          <w:noProof/>
        </w:rPr>
        <w:t>ПРЕДЛОЖЕНИЯ ПО ИЗМЕНЕНИЮ ГРАНИЦ МУНИЦИПАЛЬНОГО ОБРАЗОВАНИЯ И БАЛАНСА ЗЕМЕЛЬ  В ПРЕДЕЛАХ ПЕРСПЕКТИВНОЙ ГРАНИЦЫ МУНИЦИПАЛЬНОГО ОБРАЗОВАНИЯ</w:t>
      </w:r>
      <w:r>
        <w:rPr>
          <w:noProof/>
        </w:rPr>
        <w:tab/>
      </w:r>
      <w:r w:rsidR="00E82EEB">
        <w:rPr>
          <w:noProof/>
        </w:rPr>
        <w:fldChar w:fldCharType="begin"/>
      </w:r>
      <w:r>
        <w:rPr>
          <w:noProof/>
        </w:rPr>
        <w:instrText xml:space="preserve"> PAGEREF _Toc342989771 \h </w:instrText>
      </w:r>
      <w:r w:rsidR="00E82EEB">
        <w:rPr>
          <w:noProof/>
        </w:rPr>
      </w:r>
      <w:r w:rsidR="00E82EEB">
        <w:rPr>
          <w:noProof/>
        </w:rPr>
        <w:fldChar w:fldCharType="separate"/>
      </w:r>
      <w:r w:rsidR="008B75B7">
        <w:rPr>
          <w:noProof/>
        </w:rPr>
        <w:t>65</w:t>
      </w:r>
      <w:r w:rsidR="00E82EEB">
        <w:rPr>
          <w:noProof/>
        </w:rPr>
        <w:fldChar w:fldCharType="end"/>
      </w:r>
    </w:p>
    <w:p w:rsidR="00980297" w:rsidRDefault="00980297">
      <w:pPr>
        <w:pStyle w:val="11"/>
        <w:rPr>
          <w:rFonts w:asciiTheme="minorHAnsi" w:eastAsiaTheme="minorEastAsia" w:hAnsiTheme="minorHAnsi" w:cstheme="minorBidi"/>
          <w:noProof/>
          <w:kern w:val="0"/>
          <w:sz w:val="22"/>
          <w:szCs w:val="22"/>
        </w:rPr>
      </w:pPr>
      <w:r w:rsidRPr="00677A25">
        <w:rPr>
          <w:noProof/>
        </w:rPr>
        <w:t>6</w:t>
      </w:r>
      <w:r>
        <w:rPr>
          <w:rFonts w:asciiTheme="minorHAnsi" w:eastAsiaTheme="minorEastAsia" w:hAnsiTheme="minorHAnsi" w:cstheme="minorBidi"/>
          <w:noProof/>
          <w:kern w:val="0"/>
          <w:sz w:val="22"/>
          <w:szCs w:val="22"/>
        </w:rPr>
        <w:tab/>
      </w:r>
      <w:r w:rsidRPr="00677A25">
        <w:rPr>
          <w:noProof/>
        </w:rPr>
        <w:t>ТЕХНИКО-ЭКОНОМИЧЕСКИЕ ПОКАЗАТЕЛИ</w:t>
      </w:r>
      <w:r>
        <w:rPr>
          <w:noProof/>
        </w:rPr>
        <w:tab/>
      </w:r>
      <w:r w:rsidR="00E82EEB">
        <w:rPr>
          <w:noProof/>
        </w:rPr>
        <w:fldChar w:fldCharType="begin"/>
      </w:r>
      <w:r>
        <w:rPr>
          <w:noProof/>
        </w:rPr>
        <w:instrText xml:space="preserve"> PAGEREF _Toc342989772 \h </w:instrText>
      </w:r>
      <w:r w:rsidR="00E82EEB">
        <w:rPr>
          <w:noProof/>
        </w:rPr>
      </w:r>
      <w:r w:rsidR="00E82EEB">
        <w:rPr>
          <w:noProof/>
        </w:rPr>
        <w:fldChar w:fldCharType="separate"/>
      </w:r>
      <w:r w:rsidR="008B75B7">
        <w:rPr>
          <w:noProof/>
        </w:rPr>
        <w:t>66</w:t>
      </w:r>
      <w:r w:rsidR="00E82EEB">
        <w:rPr>
          <w:noProof/>
        </w:rPr>
        <w:fldChar w:fldCharType="end"/>
      </w:r>
    </w:p>
    <w:p w:rsidR="00980297" w:rsidRDefault="00980297">
      <w:pPr>
        <w:pStyle w:val="11"/>
        <w:rPr>
          <w:rFonts w:asciiTheme="minorHAnsi" w:eastAsiaTheme="minorEastAsia" w:hAnsiTheme="minorHAnsi" w:cstheme="minorBidi"/>
          <w:noProof/>
          <w:kern w:val="0"/>
          <w:sz w:val="22"/>
          <w:szCs w:val="22"/>
        </w:rPr>
      </w:pPr>
      <w:r w:rsidRPr="00677A25">
        <w:rPr>
          <w:noProof/>
        </w:rPr>
        <w:t>СПИСОК ЛИТЕРАТУРЫ</w:t>
      </w:r>
      <w:r>
        <w:rPr>
          <w:noProof/>
        </w:rPr>
        <w:tab/>
      </w:r>
      <w:r w:rsidR="00E82EEB">
        <w:rPr>
          <w:noProof/>
        </w:rPr>
        <w:fldChar w:fldCharType="begin"/>
      </w:r>
      <w:r>
        <w:rPr>
          <w:noProof/>
        </w:rPr>
        <w:instrText xml:space="preserve"> PAGEREF _Toc342989773 \h </w:instrText>
      </w:r>
      <w:r w:rsidR="00E82EEB">
        <w:rPr>
          <w:noProof/>
        </w:rPr>
      </w:r>
      <w:r w:rsidR="00E82EEB">
        <w:rPr>
          <w:noProof/>
        </w:rPr>
        <w:fldChar w:fldCharType="separate"/>
      </w:r>
      <w:r w:rsidR="008B75B7">
        <w:rPr>
          <w:noProof/>
        </w:rPr>
        <w:t>70</w:t>
      </w:r>
      <w:r w:rsidR="00E82EEB">
        <w:rPr>
          <w:noProof/>
        </w:rPr>
        <w:fldChar w:fldCharType="end"/>
      </w:r>
    </w:p>
    <w:p w:rsidR="004D7017" w:rsidRPr="00EB6E3A" w:rsidRDefault="00E82EEB" w:rsidP="00EB6E3A">
      <w:pPr>
        <w:keepNext/>
        <w:spacing w:after="0" w:line="360" w:lineRule="auto"/>
        <w:ind w:right="849"/>
        <w:rPr>
          <w:sz w:val="30"/>
          <w:szCs w:val="30"/>
        </w:rPr>
      </w:pPr>
      <w:r w:rsidRPr="009F3A7A">
        <w:rPr>
          <w:lang w:eastAsia="ru-RU"/>
        </w:rPr>
        <w:lastRenderedPageBreak/>
        <w:fldChar w:fldCharType="end"/>
      </w:r>
    </w:p>
    <w:p w:rsidR="00D43EB9" w:rsidRPr="009F3A7A" w:rsidRDefault="00D43EB9" w:rsidP="00407EC8">
      <w:pPr>
        <w:pStyle w:val="1"/>
        <w:tabs>
          <w:tab w:val="left" w:pos="0"/>
        </w:tabs>
        <w:suppressAutoHyphens/>
        <w:spacing w:before="0" w:after="0" w:line="360" w:lineRule="auto"/>
        <w:jc w:val="center"/>
        <w:rPr>
          <w:rFonts w:ascii="Times New Roman" w:hAnsi="Times New Roman" w:cs="Times New Roman"/>
          <w:sz w:val="30"/>
          <w:szCs w:val="30"/>
        </w:rPr>
      </w:pPr>
      <w:bookmarkStart w:id="11" w:name="_Toc268263621"/>
      <w:bookmarkStart w:id="12" w:name="_Toc342989663"/>
      <w:bookmarkEnd w:id="2"/>
      <w:bookmarkEnd w:id="3"/>
      <w:r w:rsidRPr="009F3A7A">
        <w:rPr>
          <w:rFonts w:ascii="Times New Roman" w:hAnsi="Times New Roman" w:cs="Times New Roman"/>
          <w:sz w:val="30"/>
          <w:szCs w:val="30"/>
        </w:rPr>
        <w:t>ВВЕДЕНИЕ</w:t>
      </w:r>
      <w:bookmarkEnd w:id="4"/>
      <w:bookmarkEnd w:id="5"/>
      <w:bookmarkEnd w:id="6"/>
      <w:bookmarkEnd w:id="11"/>
      <w:bookmarkEnd w:id="12"/>
    </w:p>
    <w:p w:rsidR="00407165" w:rsidRPr="009F3A7A" w:rsidRDefault="00407165" w:rsidP="00407EC8">
      <w:pPr>
        <w:keepNext/>
        <w:suppressAutoHyphens/>
        <w:spacing w:after="0" w:line="360" w:lineRule="auto"/>
        <w:rPr>
          <w:lang w:eastAsia="ru-RU"/>
        </w:rPr>
      </w:pPr>
    </w:p>
    <w:p w:rsidR="00687F70" w:rsidRPr="009F3A7A" w:rsidRDefault="00687F70" w:rsidP="00407EC8">
      <w:pPr>
        <w:keepNext/>
        <w:suppressAutoHyphens/>
        <w:spacing w:after="0" w:line="360" w:lineRule="auto"/>
        <w:ind w:firstLine="851"/>
        <w:jc w:val="both"/>
      </w:pPr>
      <w:r w:rsidRPr="009F3A7A">
        <w:t>Генеральный план муниципального образования «</w:t>
      </w:r>
      <w:r w:rsidR="00EC669C" w:rsidRPr="009F3A7A">
        <w:t>Бунин</w:t>
      </w:r>
      <w:r w:rsidR="000F59D6" w:rsidRPr="009F3A7A">
        <w:t>ский</w:t>
      </w:r>
      <w:r w:rsidRPr="009F3A7A">
        <w:t xml:space="preserve"> сельсовет» разработан ООО Научно-внедренческим центром «Интех</w:t>
      </w:r>
      <w:r w:rsidR="00C60398" w:rsidRPr="009F3A7A">
        <w:t>К</w:t>
      </w:r>
      <w:r w:rsidRPr="009F3A7A">
        <w:t xml:space="preserve">ом» на основании муниципального контракта № </w:t>
      </w:r>
      <w:r w:rsidR="0095459F">
        <w:t>2.2.2 от</w:t>
      </w:r>
      <w:r w:rsidR="00EB6E3A">
        <w:t xml:space="preserve"> 31.08.2012 </w:t>
      </w:r>
      <w:r w:rsidRPr="009F3A7A">
        <w:t xml:space="preserve">года с Администрацией </w:t>
      </w:r>
      <w:r w:rsidR="00EC669C" w:rsidRPr="009F3A7A">
        <w:t>Бунин</w:t>
      </w:r>
      <w:r w:rsidR="000F59D6" w:rsidRPr="009F3A7A">
        <w:t>ского</w:t>
      </w:r>
      <w:r w:rsidRPr="009F3A7A">
        <w:t xml:space="preserve"> сельсовета Солнцевского района Курской области.</w:t>
      </w:r>
    </w:p>
    <w:p w:rsidR="00687F70" w:rsidRPr="009F3A7A" w:rsidRDefault="00687F70" w:rsidP="00407EC8">
      <w:pPr>
        <w:pStyle w:val="af3"/>
        <w:keepNext/>
        <w:suppressAutoHyphens/>
        <w:spacing w:before="0" w:beforeAutospacing="0" w:after="0" w:afterAutospacing="0" w:line="360" w:lineRule="auto"/>
        <w:ind w:firstLine="851"/>
        <w:jc w:val="both"/>
        <w:rPr>
          <w:bCs/>
        </w:rPr>
      </w:pPr>
      <w:r w:rsidRPr="009F3A7A">
        <w:t xml:space="preserve">Генеральный план </w:t>
      </w:r>
      <w:r w:rsidRPr="009F3A7A">
        <w:rPr>
          <w:bCs/>
        </w:rPr>
        <w:t xml:space="preserve">разработан в соответствии с Градостроительным кодексом Российской Федерации, Методическими рекомендациями по разработке генеральных планов поселений и городских округов, техническим заданием муниципального контракта, СП 42.13330.2011, Региональными нормативами градостроительного проектирования Курской области, утвержденные постановлением Администрации Курской области от 15.11.2011 г. №577-па, а также в соответствии с целями и задачами развития Курской области, сформулированными в документах </w:t>
      </w:r>
      <w:r w:rsidR="00882B7E" w:rsidRPr="009F3A7A">
        <w:rPr>
          <w:bCs/>
        </w:rPr>
        <w:t xml:space="preserve">территориального </w:t>
      </w:r>
      <w:r w:rsidRPr="009F3A7A">
        <w:rPr>
          <w:bCs/>
        </w:rPr>
        <w:t>планирования</w:t>
      </w:r>
      <w:r w:rsidR="00882B7E" w:rsidRPr="009F3A7A">
        <w:rPr>
          <w:bCs/>
        </w:rPr>
        <w:t xml:space="preserve"> и</w:t>
      </w:r>
      <w:r w:rsidRPr="009F3A7A">
        <w:rPr>
          <w:bCs/>
        </w:rPr>
        <w:t xml:space="preserve"> социально-экономического развития Курской области и Солнцевского района:</w:t>
      </w:r>
    </w:p>
    <w:p w:rsidR="00687F70" w:rsidRPr="009F3A7A" w:rsidRDefault="00882B7E" w:rsidP="006A1C19">
      <w:pPr>
        <w:pStyle w:val="af3"/>
        <w:keepNext/>
        <w:numPr>
          <w:ilvl w:val="0"/>
          <w:numId w:val="7"/>
        </w:numPr>
        <w:suppressAutoHyphens/>
        <w:spacing w:before="0" w:beforeAutospacing="0" w:after="0" w:afterAutospacing="0" w:line="360" w:lineRule="auto"/>
        <w:ind w:left="1491" w:hanging="357"/>
        <w:jc w:val="both"/>
        <w:rPr>
          <w:bCs/>
        </w:rPr>
      </w:pPr>
      <w:r w:rsidRPr="009F3A7A">
        <w:t xml:space="preserve">Программа </w:t>
      </w:r>
      <w:r w:rsidR="00687F70" w:rsidRPr="009F3A7A">
        <w:t>социально-экономического развития Курской области</w:t>
      </w:r>
      <w:r w:rsidRPr="009F3A7A">
        <w:t xml:space="preserve"> </w:t>
      </w:r>
      <w:r w:rsidR="00EC669C" w:rsidRPr="009F3A7A">
        <w:t xml:space="preserve"> на 2011- 2015 годы</w:t>
      </w:r>
      <w:r w:rsidR="00687F70" w:rsidRPr="009F3A7A">
        <w:t xml:space="preserve">;  </w:t>
      </w:r>
    </w:p>
    <w:p w:rsidR="00687F70" w:rsidRPr="009F3A7A" w:rsidRDefault="00687F70" w:rsidP="006A1C19">
      <w:pPr>
        <w:pStyle w:val="af3"/>
        <w:keepNext/>
        <w:numPr>
          <w:ilvl w:val="0"/>
          <w:numId w:val="7"/>
        </w:numPr>
        <w:suppressAutoHyphens/>
        <w:spacing w:before="0" w:beforeAutospacing="0" w:after="0" w:afterAutospacing="0" w:line="360" w:lineRule="auto"/>
        <w:ind w:left="1491" w:hanging="357"/>
        <w:jc w:val="both"/>
        <w:rPr>
          <w:bCs/>
        </w:rPr>
      </w:pPr>
      <w:r w:rsidRPr="009F3A7A">
        <w:rPr>
          <w:bCs/>
        </w:rPr>
        <w:t>Стратегия социально-экономического развития Курской области до 2030 года;</w:t>
      </w:r>
    </w:p>
    <w:p w:rsidR="00687F70" w:rsidRPr="009F3A7A" w:rsidRDefault="00882B7E" w:rsidP="006A1C19">
      <w:pPr>
        <w:pStyle w:val="af3"/>
        <w:keepNext/>
        <w:numPr>
          <w:ilvl w:val="0"/>
          <w:numId w:val="7"/>
        </w:numPr>
        <w:suppressAutoHyphens/>
        <w:spacing w:before="0" w:beforeAutospacing="0" w:after="0" w:afterAutospacing="0" w:line="360" w:lineRule="auto"/>
        <w:ind w:left="1491" w:hanging="357"/>
        <w:jc w:val="both"/>
        <w:rPr>
          <w:bCs/>
        </w:rPr>
      </w:pPr>
      <w:r w:rsidRPr="009F3A7A">
        <w:t xml:space="preserve">Схема </w:t>
      </w:r>
      <w:r w:rsidR="00687F70" w:rsidRPr="009F3A7A">
        <w:t>территориального планирования Курской области;</w:t>
      </w:r>
    </w:p>
    <w:p w:rsidR="00687F70" w:rsidRPr="009F3A7A" w:rsidRDefault="00882B7E" w:rsidP="006A1C19">
      <w:pPr>
        <w:pStyle w:val="af3"/>
        <w:keepNext/>
        <w:numPr>
          <w:ilvl w:val="0"/>
          <w:numId w:val="7"/>
        </w:numPr>
        <w:suppressAutoHyphens/>
        <w:spacing w:before="0" w:beforeAutospacing="0" w:after="0" w:afterAutospacing="0" w:line="360" w:lineRule="auto"/>
        <w:ind w:left="1491" w:hanging="357"/>
        <w:jc w:val="both"/>
        <w:rPr>
          <w:bCs/>
        </w:rPr>
      </w:pPr>
      <w:r w:rsidRPr="009F3A7A">
        <w:t xml:space="preserve">Схема </w:t>
      </w:r>
      <w:r w:rsidR="00687F70" w:rsidRPr="009F3A7A">
        <w:t>территориального планирования муниципального образования «Солнцевский район» Курской области.</w:t>
      </w:r>
    </w:p>
    <w:p w:rsidR="00687F70" w:rsidRPr="009F3A7A" w:rsidRDefault="00882B7E" w:rsidP="00407EC8">
      <w:pPr>
        <w:keepNext/>
        <w:suppressAutoHyphens/>
        <w:spacing w:after="0" w:line="360" w:lineRule="auto"/>
        <w:ind w:firstLine="851"/>
        <w:jc w:val="both"/>
      </w:pPr>
      <w:r w:rsidRPr="009F3A7A">
        <w:t xml:space="preserve"> Генеральный план</w:t>
      </w:r>
      <w:r w:rsidR="00687F70" w:rsidRPr="009F3A7A">
        <w:t xml:space="preserve"> </w:t>
      </w:r>
      <w:r w:rsidR="00EC669C" w:rsidRPr="009F3A7A">
        <w:t>Бунин</w:t>
      </w:r>
      <w:r w:rsidR="000F59D6" w:rsidRPr="009F3A7A">
        <w:t>ского сельсовета</w:t>
      </w:r>
      <w:r w:rsidR="00687F70" w:rsidRPr="009F3A7A">
        <w:t xml:space="preserve"> разработан на следующие проектные периоды:</w:t>
      </w:r>
    </w:p>
    <w:p w:rsidR="00687F70" w:rsidRPr="009F3A7A" w:rsidRDefault="00687F70" w:rsidP="006A1C19">
      <w:pPr>
        <w:keepNext/>
        <w:numPr>
          <w:ilvl w:val="0"/>
          <w:numId w:val="6"/>
        </w:numPr>
        <w:suppressAutoHyphens/>
        <w:spacing w:after="0" w:line="360" w:lineRule="auto"/>
        <w:ind w:left="1134" w:firstLine="0"/>
        <w:jc w:val="both"/>
      </w:pPr>
      <w:r w:rsidRPr="009F3A7A">
        <w:t>I очередь строительства –  5 лет – до 201</w:t>
      </w:r>
      <w:r w:rsidR="00865B4E">
        <w:t>6</w:t>
      </w:r>
      <w:r w:rsidRPr="009F3A7A">
        <w:t xml:space="preserve"> года;</w:t>
      </w:r>
    </w:p>
    <w:p w:rsidR="00687F70" w:rsidRPr="009F3A7A" w:rsidRDefault="00687F70" w:rsidP="006A1C19">
      <w:pPr>
        <w:keepNext/>
        <w:numPr>
          <w:ilvl w:val="0"/>
          <w:numId w:val="6"/>
        </w:numPr>
        <w:suppressAutoHyphens/>
        <w:spacing w:after="0" w:line="360" w:lineRule="auto"/>
        <w:ind w:left="1134" w:firstLine="0"/>
        <w:jc w:val="both"/>
      </w:pPr>
      <w:r w:rsidRPr="009F3A7A">
        <w:t xml:space="preserve">На перспективу до </w:t>
      </w:r>
      <w:r w:rsidR="00882B7E" w:rsidRPr="009F3A7A">
        <w:t>203</w:t>
      </w:r>
      <w:r w:rsidR="009F3A7A" w:rsidRPr="009F3A7A">
        <w:t>1</w:t>
      </w:r>
      <w:r w:rsidR="00882B7E" w:rsidRPr="009F3A7A">
        <w:t xml:space="preserve"> </w:t>
      </w:r>
      <w:r w:rsidRPr="009F3A7A">
        <w:t>года.</w:t>
      </w:r>
    </w:p>
    <w:p w:rsidR="0095459F" w:rsidRPr="009F3A7A" w:rsidRDefault="0095459F" w:rsidP="0095459F">
      <w:pPr>
        <w:pStyle w:val="a5"/>
        <w:suppressAutoHyphens/>
        <w:spacing w:after="0" w:line="360" w:lineRule="auto"/>
        <w:ind w:left="0" w:firstLine="851"/>
        <w:jc w:val="both"/>
        <w:rPr>
          <w:iCs/>
        </w:rPr>
      </w:pPr>
      <w:r w:rsidRPr="009F3A7A">
        <w:rPr>
          <w:iCs/>
        </w:rPr>
        <w:t>В соответствии с Градостроительным кодексом РФ Генеральный план муниципального образования «</w:t>
      </w:r>
      <w:r>
        <w:rPr>
          <w:iCs/>
        </w:rPr>
        <w:t>Бунинский</w:t>
      </w:r>
      <w:r w:rsidRPr="009F3A7A">
        <w:rPr>
          <w:iCs/>
        </w:rPr>
        <w:t xml:space="preserve"> сельсовет» </w:t>
      </w:r>
      <w:r>
        <w:rPr>
          <w:iCs/>
        </w:rPr>
        <w:t xml:space="preserve">Глушковского </w:t>
      </w:r>
      <w:r w:rsidRPr="009F3A7A">
        <w:rPr>
          <w:iCs/>
        </w:rPr>
        <w:t>района включает в себя следующие материалы:</w:t>
      </w:r>
    </w:p>
    <w:p w:rsidR="0095459F" w:rsidRDefault="0095459F" w:rsidP="0095459F">
      <w:pPr>
        <w:pStyle w:val="a5"/>
        <w:numPr>
          <w:ilvl w:val="0"/>
          <w:numId w:val="3"/>
        </w:numPr>
        <w:suppressAutoHyphens/>
        <w:spacing w:after="0" w:line="360" w:lineRule="auto"/>
        <w:jc w:val="both"/>
        <w:rPr>
          <w:bCs/>
        </w:rPr>
      </w:pPr>
      <w:r w:rsidRPr="00B05818">
        <w:rPr>
          <w:iCs/>
        </w:rPr>
        <w:t>Положения</w:t>
      </w:r>
      <w:r w:rsidRPr="00B05818">
        <w:rPr>
          <w:bCs/>
        </w:rPr>
        <w:t xml:space="preserve"> о территориальном планировании - пояснительная записка, том 1;</w:t>
      </w:r>
    </w:p>
    <w:p w:rsidR="0095459F" w:rsidRDefault="0095459F" w:rsidP="0095459F">
      <w:pPr>
        <w:pStyle w:val="a5"/>
        <w:numPr>
          <w:ilvl w:val="0"/>
          <w:numId w:val="3"/>
        </w:numPr>
        <w:suppressAutoHyphens/>
        <w:spacing w:after="0" w:line="360" w:lineRule="auto"/>
        <w:jc w:val="both"/>
        <w:rPr>
          <w:bCs/>
        </w:rPr>
      </w:pPr>
      <w:r w:rsidRPr="00B05818">
        <w:rPr>
          <w:bCs/>
        </w:rPr>
        <w:t>Графические материалы – альбом 1:</w:t>
      </w:r>
    </w:p>
    <w:p w:rsidR="0095459F" w:rsidRDefault="0095459F" w:rsidP="006A1C19">
      <w:pPr>
        <w:numPr>
          <w:ilvl w:val="8"/>
          <w:numId w:val="8"/>
        </w:numPr>
        <w:tabs>
          <w:tab w:val="left" w:pos="1134"/>
        </w:tabs>
        <w:suppressAutoHyphens/>
        <w:spacing w:after="0" w:line="360" w:lineRule="auto"/>
        <w:ind w:left="1701" w:firstLine="0"/>
        <w:jc w:val="both"/>
        <w:rPr>
          <w:bCs/>
        </w:rPr>
      </w:pPr>
      <w:r w:rsidRPr="00B05818">
        <w:rPr>
          <w:bCs/>
        </w:rPr>
        <w:t>Карта планируемого размещения объектов местного значения (Масштаб 1:25000);</w:t>
      </w:r>
    </w:p>
    <w:p w:rsidR="0095459F" w:rsidRDefault="0095459F" w:rsidP="006A1C19">
      <w:pPr>
        <w:numPr>
          <w:ilvl w:val="8"/>
          <w:numId w:val="8"/>
        </w:numPr>
        <w:tabs>
          <w:tab w:val="left" w:pos="1134"/>
        </w:tabs>
        <w:suppressAutoHyphens/>
        <w:spacing w:after="0" w:line="360" w:lineRule="auto"/>
        <w:ind w:left="1701" w:firstLine="0"/>
        <w:jc w:val="both"/>
        <w:rPr>
          <w:bCs/>
        </w:rPr>
      </w:pPr>
      <w:r>
        <w:rPr>
          <w:bCs/>
        </w:rPr>
        <w:lastRenderedPageBreak/>
        <w:t>Карта положения Бунинского сельсовета  в системе расселения (Масштаб 1: 70000);</w:t>
      </w:r>
    </w:p>
    <w:p w:rsidR="0095459F" w:rsidRDefault="0095459F" w:rsidP="006A1C19">
      <w:pPr>
        <w:numPr>
          <w:ilvl w:val="8"/>
          <w:numId w:val="8"/>
        </w:numPr>
        <w:tabs>
          <w:tab w:val="left" w:pos="1134"/>
        </w:tabs>
        <w:suppressAutoHyphens/>
        <w:spacing w:after="0" w:line="360" w:lineRule="auto"/>
        <w:ind w:left="1701" w:firstLine="0"/>
        <w:jc w:val="both"/>
        <w:rPr>
          <w:bCs/>
        </w:rPr>
      </w:pPr>
      <w:r>
        <w:t>Карта функциональных зон (Масштаб 1: 25000).</w:t>
      </w:r>
    </w:p>
    <w:p w:rsidR="0095459F" w:rsidRPr="000501B0" w:rsidRDefault="0095459F" w:rsidP="0095459F">
      <w:pPr>
        <w:suppressAutoHyphens/>
        <w:spacing w:after="0" w:line="360" w:lineRule="auto"/>
        <w:ind w:firstLine="851"/>
        <w:jc w:val="both"/>
      </w:pPr>
      <w:r w:rsidRPr="000501B0">
        <w:t>Прилагаемые к Генеральному плану материалы по</w:t>
      </w:r>
      <w:r>
        <w:t xml:space="preserve"> его</w:t>
      </w:r>
      <w:r w:rsidRPr="000501B0">
        <w:t xml:space="preserve"> обоснованию, включают:</w:t>
      </w:r>
    </w:p>
    <w:p w:rsidR="0095459F" w:rsidRDefault="0095459F" w:rsidP="006A1C19">
      <w:pPr>
        <w:pStyle w:val="a5"/>
        <w:numPr>
          <w:ilvl w:val="0"/>
          <w:numId w:val="9"/>
        </w:numPr>
        <w:suppressAutoHyphens/>
        <w:spacing w:after="0" w:line="360" w:lineRule="auto"/>
        <w:jc w:val="both"/>
      </w:pPr>
      <w:r w:rsidRPr="004C5C83">
        <w:t>Материалы по обоснованию генерального плана</w:t>
      </w:r>
      <w:r>
        <w:t xml:space="preserve"> в текстовой форме – пояснительная записка том 2, том 3.</w:t>
      </w:r>
    </w:p>
    <w:p w:rsidR="0095459F" w:rsidRPr="004C5C83" w:rsidRDefault="0095459F" w:rsidP="006A1C19">
      <w:pPr>
        <w:pStyle w:val="a5"/>
        <w:numPr>
          <w:ilvl w:val="0"/>
          <w:numId w:val="9"/>
        </w:numPr>
        <w:suppressAutoHyphens/>
        <w:spacing w:after="0" w:line="360" w:lineRule="auto"/>
        <w:jc w:val="both"/>
      </w:pPr>
      <w:r>
        <w:rPr>
          <w:bCs/>
        </w:rPr>
        <w:t>Графические материалы – альбом 2:</w:t>
      </w:r>
    </w:p>
    <w:p w:rsidR="0095459F" w:rsidRDefault="0095459F" w:rsidP="006A1C19">
      <w:pPr>
        <w:numPr>
          <w:ilvl w:val="8"/>
          <w:numId w:val="9"/>
        </w:numPr>
        <w:tabs>
          <w:tab w:val="left" w:pos="1134"/>
        </w:tabs>
        <w:suppressAutoHyphens/>
        <w:spacing w:after="0" w:line="360" w:lineRule="auto"/>
        <w:ind w:left="1931"/>
        <w:jc w:val="both"/>
        <w:rPr>
          <w:bCs/>
        </w:rPr>
      </w:pPr>
      <w:r>
        <w:rPr>
          <w:bCs/>
        </w:rPr>
        <w:t xml:space="preserve">Карта современного использования территории </w:t>
      </w:r>
      <w:r w:rsidRPr="00E02D6A">
        <w:rPr>
          <w:bCs/>
        </w:rPr>
        <w:t>(М 1: 25000)</w:t>
      </w:r>
      <w:r>
        <w:rPr>
          <w:bCs/>
        </w:rPr>
        <w:t>;</w:t>
      </w:r>
    </w:p>
    <w:p w:rsidR="0095459F" w:rsidRDefault="0095459F" w:rsidP="006A1C19">
      <w:pPr>
        <w:numPr>
          <w:ilvl w:val="8"/>
          <w:numId w:val="9"/>
        </w:numPr>
        <w:tabs>
          <w:tab w:val="left" w:pos="1134"/>
        </w:tabs>
        <w:suppressAutoHyphens/>
        <w:spacing w:after="0" w:line="360" w:lineRule="auto"/>
        <w:ind w:left="1931"/>
        <w:jc w:val="both"/>
        <w:rPr>
          <w:bCs/>
        </w:rPr>
      </w:pPr>
      <w:r w:rsidRPr="00E02D6A">
        <w:rPr>
          <w:bCs/>
        </w:rPr>
        <w:t>Карта анализа комплексного развития территории и размещения объектов местного значения с учетом ограничений использования территории поселения (М 1: 25000);</w:t>
      </w:r>
    </w:p>
    <w:p w:rsidR="0095459F" w:rsidRDefault="0095459F" w:rsidP="006A1C19">
      <w:pPr>
        <w:numPr>
          <w:ilvl w:val="8"/>
          <w:numId w:val="9"/>
        </w:numPr>
        <w:tabs>
          <w:tab w:val="left" w:pos="1134"/>
        </w:tabs>
        <w:suppressAutoHyphens/>
        <w:spacing w:after="0" w:line="360" w:lineRule="auto"/>
        <w:ind w:left="1931"/>
        <w:jc w:val="both"/>
        <w:rPr>
          <w:bCs/>
        </w:rPr>
      </w:pPr>
      <w:r w:rsidRPr="00E02D6A">
        <w:rPr>
          <w:bCs/>
        </w:rPr>
        <w:t>Карта транспортной и инженерной инфраструктуры (М 1: 25000);</w:t>
      </w:r>
    </w:p>
    <w:p w:rsidR="0095459F" w:rsidRDefault="0095459F" w:rsidP="006A1C19">
      <w:pPr>
        <w:numPr>
          <w:ilvl w:val="8"/>
          <w:numId w:val="9"/>
        </w:numPr>
        <w:tabs>
          <w:tab w:val="left" w:pos="1134"/>
        </w:tabs>
        <w:suppressAutoHyphens/>
        <w:spacing w:after="0" w:line="360" w:lineRule="auto"/>
        <w:ind w:left="1931"/>
        <w:jc w:val="both"/>
        <w:rPr>
          <w:bCs/>
        </w:rPr>
      </w:pPr>
      <w:r w:rsidRPr="00B05818">
        <w:rPr>
          <w:bCs/>
        </w:rPr>
        <w:t>Карта границ территорий, подверженных риску возникновения чрезвычайных ситуаций природного и техн</w:t>
      </w:r>
      <w:r w:rsidR="008D20AD">
        <w:rPr>
          <w:bCs/>
        </w:rPr>
        <w:t xml:space="preserve">огенного характера (М 1: 25000); </w:t>
      </w:r>
    </w:p>
    <w:p w:rsidR="008D20AD" w:rsidRDefault="008D20AD" w:rsidP="008D20AD">
      <w:pPr>
        <w:numPr>
          <w:ilvl w:val="8"/>
          <w:numId w:val="9"/>
        </w:numPr>
        <w:tabs>
          <w:tab w:val="left" w:pos="1134"/>
        </w:tabs>
        <w:suppressAutoHyphens/>
        <w:spacing w:after="0" w:line="360" w:lineRule="auto"/>
        <w:ind w:left="1931"/>
        <w:jc w:val="both"/>
        <w:rPr>
          <w:bCs/>
        </w:rPr>
      </w:pPr>
      <w:r>
        <w:rPr>
          <w:bCs/>
        </w:rPr>
        <w:t xml:space="preserve">Карта инвестиционных площадок (Масштаб 1:10000). </w:t>
      </w:r>
    </w:p>
    <w:p w:rsidR="008D20AD" w:rsidRDefault="008D20AD" w:rsidP="008D20AD">
      <w:pPr>
        <w:tabs>
          <w:tab w:val="left" w:pos="1134"/>
        </w:tabs>
        <w:suppressAutoHyphens/>
        <w:spacing w:after="0" w:line="360" w:lineRule="auto"/>
        <w:jc w:val="both"/>
        <w:rPr>
          <w:bCs/>
        </w:rPr>
      </w:pPr>
    </w:p>
    <w:p w:rsidR="00F83450" w:rsidRPr="009F3A7A" w:rsidRDefault="00F83450" w:rsidP="00407EC8">
      <w:pPr>
        <w:spacing w:after="0" w:line="360" w:lineRule="auto"/>
        <w:rPr>
          <w:lang w:eastAsia="ru-RU"/>
        </w:rPr>
      </w:pPr>
    </w:p>
    <w:p w:rsidR="002F5453" w:rsidRPr="009F3A7A" w:rsidRDefault="002F5453" w:rsidP="00407EC8">
      <w:pPr>
        <w:keepNext/>
        <w:spacing w:after="0" w:line="360" w:lineRule="auto"/>
        <w:ind w:firstLine="851"/>
        <w:jc w:val="both"/>
        <w:rPr>
          <w:bCs/>
        </w:rPr>
      </w:pPr>
    </w:p>
    <w:p w:rsidR="00D15516" w:rsidRPr="009F3A7A" w:rsidRDefault="00D15516" w:rsidP="00407EC8">
      <w:pPr>
        <w:spacing w:after="0" w:line="360" w:lineRule="auto"/>
        <w:rPr>
          <w:lang w:eastAsia="ru-RU"/>
        </w:rPr>
      </w:pPr>
    </w:p>
    <w:p w:rsidR="0099350D" w:rsidRPr="009F3A7A" w:rsidRDefault="00CA0421" w:rsidP="006A1C19">
      <w:pPr>
        <w:pStyle w:val="1"/>
        <w:pageBreakBefore/>
        <w:numPr>
          <w:ilvl w:val="1"/>
          <w:numId w:val="6"/>
        </w:numPr>
        <w:tabs>
          <w:tab w:val="clear" w:pos="1440"/>
          <w:tab w:val="left" w:pos="0"/>
          <w:tab w:val="num" w:pos="709"/>
        </w:tabs>
        <w:suppressAutoHyphens/>
        <w:spacing w:before="0" w:after="0" w:line="360" w:lineRule="auto"/>
        <w:ind w:left="0" w:firstLine="0"/>
        <w:jc w:val="center"/>
        <w:rPr>
          <w:rFonts w:ascii="Times New Roman" w:hAnsi="Times New Roman" w:cs="Times New Roman"/>
          <w:sz w:val="30"/>
          <w:szCs w:val="30"/>
        </w:rPr>
      </w:pPr>
      <w:bookmarkStart w:id="13" w:name="_Toc342989664"/>
      <w:r w:rsidRPr="009F3A7A">
        <w:rPr>
          <w:rFonts w:ascii="Times New Roman" w:hAnsi="Times New Roman" w:cs="Times New Roman"/>
          <w:sz w:val="30"/>
          <w:szCs w:val="30"/>
        </w:rPr>
        <w:lastRenderedPageBreak/>
        <w:t>ОБЩИЕ СВЕДЕНИЯ О МУНИЦИПАЛЬНОМ ОБРАЗОВАНИИ</w:t>
      </w:r>
      <w:bookmarkEnd w:id="13"/>
    </w:p>
    <w:p w:rsidR="0099350D" w:rsidRPr="009F3A7A" w:rsidRDefault="0099350D" w:rsidP="0095459F">
      <w:pPr>
        <w:keepNext/>
        <w:suppressAutoHyphens/>
        <w:spacing w:after="0" w:line="360" w:lineRule="auto"/>
        <w:rPr>
          <w:lang w:eastAsia="ru-RU"/>
        </w:rPr>
      </w:pPr>
    </w:p>
    <w:p w:rsidR="00D43EB9" w:rsidRPr="00DC4141" w:rsidRDefault="00D43EB9" w:rsidP="006A1C19">
      <w:pPr>
        <w:pStyle w:val="2"/>
        <w:numPr>
          <w:ilvl w:val="1"/>
          <w:numId w:val="52"/>
        </w:numPr>
        <w:suppressAutoHyphens/>
        <w:spacing w:before="0" w:after="0" w:line="360" w:lineRule="auto"/>
        <w:ind w:left="0" w:firstLine="0"/>
        <w:jc w:val="center"/>
        <w:rPr>
          <w:rFonts w:ascii="Times New Roman" w:hAnsi="Times New Roman" w:cs="Times New Roman"/>
          <w:i w:val="0"/>
        </w:rPr>
      </w:pPr>
      <w:bookmarkStart w:id="14" w:name="_Toc268263623"/>
      <w:bookmarkStart w:id="15" w:name="_Toc342989665"/>
      <w:bookmarkStart w:id="16" w:name="_Toc253729757"/>
      <w:bookmarkStart w:id="17" w:name="_Toc255383196"/>
      <w:bookmarkStart w:id="18" w:name="_Toc256375542"/>
      <w:bookmarkStart w:id="19" w:name="_Toc256429331"/>
      <w:bookmarkStart w:id="20" w:name="_Toc263243176"/>
      <w:r w:rsidRPr="00DC4141">
        <w:rPr>
          <w:rFonts w:ascii="Times New Roman" w:hAnsi="Times New Roman" w:cs="Times New Roman"/>
          <w:i w:val="0"/>
        </w:rPr>
        <w:t>Общие сведения о муниципальном образовании</w:t>
      </w:r>
      <w:bookmarkEnd w:id="14"/>
      <w:bookmarkEnd w:id="15"/>
    </w:p>
    <w:p w:rsidR="002A2E17" w:rsidRPr="002A2E17" w:rsidRDefault="002A2E17" w:rsidP="0095459F">
      <w:pPr>
        <w:keepNext/>
        <w:suppressAutoHyphens/>
        <w:spacing w:after="0" w:line="360" w:lineRule="auto"/>
        <w:rPr>
          <w:lang w:eastAsia="ru-RU"/>
        </w:rPr>
      </w:pPr>
    </w:p>
    <w:p w:rsidR="00F77093" w:rsidRDefault="00EC669C" w:rsidP="0095459F">
      <w:pPr>
        <w:pStyle w:val="a5"/>
        <w:suppressAutoHyphens/>
        <w:spacing w:after="0" w:line="360" w:lineRule="auto"/>
        <w:ind w:left="0" w:firstLine="709"/>
        <w:jc w:val="both"/>
        <w:rPr>
          <w:lang w:eastAsia="ru-RU"/>
        </w:rPr>
      </w:pPr>
      <w:r w:rsidRPr="00BF73CC">
        <w:rPr>
          <w:lang w:eastAsia="ru-RU"/>
        </w:rPr>
        <w:t>Бунин</w:t>
      </w:r>
      <w:r w:rsidR="004040E6" w:rsidRPr="00BF73CC">
        <w:rPr>
          <w:lang w:eastAsia="ru-RU"/>
        </w:rPr>
        <w:t xml:space="preserve">ский сельсовет расположен в </w:t>
      </w:r>
      <w:r w:rsidR="00FA36CB" w:rsidRPr="00BF73CC">
        <w:rPr>
          <w:lang w:eastAsia="ru-RU"/>
        </w:rPr>
        <w:t>северной</w:t>
      </w:r>
      <w:r w:rsidR="004040E6" w:rsidRPr="00BF73CC">
        <w:rPr>
          <w:lang w:eastAsia="ru-RU"/>
        </w:rPr>
        <w:t xml:space="preserve"> части Солнцевского района. </w:t>
      </w:r>
      <w:r w:rsidR="00FF4857">
        <w:rPr>
          <w:lang w:eastAsia="ru-RU"/>
        </w:rPr>
        <w:t>Н</w:t>
      </w:r>
      <w:r w:rsidR="00F77093">
        <w:rPr>
          <w:lang w:eastAsia="ru-RU"/>
        </w:rPr>
        <w:t xml:space="preserve">а севере он граничит с Щигровским районом, на востоке с Тимским районом и Лещинским сельсоветом Солнцевского района, на юге с </w:t>
      </w:r>
      <w:r w:rsidR="00165CA1">
        <w:rPr>
          <w:lang w:eastAsia="ru-RU"/>
        </w:rPr>
        <w:t>Зуевским и Ивановским сельсоветами Солцевского района, на западе с Курским районом и Шумаковским сельсоветом Солцевского района.</w:t>
      </w:r>
    </w:p>
    <w:p w:rsidR="00165CA1" w:rsidRPr="00E95B60" w:rsidRDefault="00165CA1" w:rsidP="0095459F">
      <w:pPr>
        <w:suppressAutoHyphens/>
        <w:autoSpaceDE w:val="0"/>
        <w:autoSpaceDN w:val="0"/>
        <w:adjustRightInd w:val="0"/>
        <w:spacing w:after="0" w:line="360" w:lineRule="auto"/>
        <w:ind w:firstLine="539"/>
        <w:jc w:val="both"/>
        <w:rPr>
          <w:rFonts w:eastAsia="Calibri"/>
        </w:rPr>
      </w:pPr>
      <w:r w:rsidRPr="00E95B60">
        <w:rPr>
          <w:rFonts w:eastAsia="Calibri"/>
        </w:rPr>
        <w:t xml:space="preserve">В соответствии законом Курской области от 26 апреля 2010 года № 26-ЗКО </w:t>
      </w:r>
      <w:r w:rsidRPr="00E95B60">
        <w:rPr>
          <w:kern w:val="0"/>
        </w:rPr>
        <w:t xml:space="preserve">муниципальное образование Бунинский сельсовет, муниципальное образование Добро-Колодезский сельсовет и муниципальное образование Афанасьевский сельсовет были преобразованы </w:t>
      </w:r>
      <w:r w:rsidR="00E95B60" w:rsidRPr="00E95B60">
        <w:rPr>
          <w:kern w:val="0"/>
        </w:rPr>
        <w:t>путем объединения</w:t>
      </w:r>
      <w:r w:rsidRPr="00E95B60">
        <w:rPr>
          <w:kern w:val="0"/>
        </w:rPr>
        <w:t xml:space="preserve"> в муниципальное образование Бунинский сельсовет Солнцевского района Курской области</w:t>
      </w:r>
      <w:r w:rsidRPr="00E95B60">
        <w:rPr>
          <w:rFonts w:eastAsia="Calibri"/>
        </w:rPr>
        <w:t>.</w:t>
      </w:r>
    </w:p>
    <w:p w:rsidR="00165CA1" w:rsidRPr="00E95B60" w:rsidRDefault="00165CA1" w:rsidP="0095459F">
      <w:pPr>
        <w:suppressAutoHyphens/>
        <w:spacing w:after="0" w:line="360" w:lineRule="auto"/>
        <w:ind w:firstLine="709"/>
        <w:jc w:val="both"/>
      </w:pPr>
      <w:r w:rsidRPr="00E95B60">
        <w:t xml:space="preserve">Границы сельсовета определены уставом муниципального образования, принятым решением Собрания депутатов </w:t>
      </w:r>
      <w:r w:rsidRPr="00E95B60">
        <w:rPr>
          <w:rFonts w:eastAsia="Times New Roman"/>
        </w:rPr>
        <w:t>Бунинс</w:t>
      </w:r>
      <w:r w:rsidRPr="00E95B60">
        <w:t xml:space="preserve">кого сельсовета Солнцевского района Курской области от 22 ноября 2010 года №15/4.  </w:t>
      </w:r>
      <w:r w:rsidR="0060546B">
        <w:t xml:space="preserve">                                                                                                                                                                                                                                                                                                                                                                                                                                                                                                                                                                                                                                                                                                                                                                                            </w:t>
      </w:r>
    </w:p>
    <w:p w:rsidR="00BF73CC" w:rsidRPr="00E95B60" w:rsidRDefault="00BF73CC" w:rsidP="0095459F">
      <w:pPr>
        <w:suppressAutoHyphens/>
        <w:spacing w:after="0" w:line="360" w:lineRule="auto"/>
        <w:ind w:firstLine="709"/>
        <w:jc w:val="both"/>
      </w:pPr>
      <w:r w:rsidRPr="00E95B60">
        <w:rPr>
          <w:rFonts w:eastAsia="Calibri"/>
        </w:rPr>
        <w:t>Площадь Бунинского сельсовета  Солнцевского района составляет 204,02</w:t>
      </w:r>
      <w:r w:rsidRPr="00E95B60">
        <w:t xml:space="preserve"> </w:t>
      </w:r>
      <w:r w:rsidRPr="00E95B60">
        <w:rPr>
          <w:rFonts w:eastAsia="Calibri"/>
        </w:rPr>
        <w:t>км</w:t>
      </w:r>
      <w:r w:rsidRPr="00E95B60">
        <w:rPr>
          <w:vertAlign w:val="superscript"/>
        </w:rPr>
        <w:t>2</w:t>
      </w:r>
      <w:r w:rsidRPr="00E95B60">
        <w:rPr>
          <w:rFonts w:eastAsia="Calibri"/>
        </w:rPr>
        <w:t>.</w:t>
      </w:r>
      <w:r w:rsidRPr="00E95B60">
        <w:t xml:space="preserve"> Численность населения сельсовета </w:t>
      </w:r>
      <w:r w:rsidR="00F77093" w:rsidRPr="00E95B60">
        <w:t xml:space="preserve">на 01.01.2012 г. </w:t>
      </w:r>
      <w:r w:rsidRPr="00E95B60">
        <w:t>состав</w:t>
      </w:r>
      <w:r w:rsidR="00F77093" w:rsidRPr="00E95B60">
        <w:t>ила 1473 человека.</w:t>
      </w:r>
    </w:p>
    <w:p w:rsidR="00165CA1" w:rsidRPr="0095459F" w:rsidRDefault="00165CA1" w:rsidP="0095459F">
      <w:pPr>
        <w:suppressAutoHyphens/>
        <w:spacing w:after="0" w:line="360" w:lineRule="auto"/>
        <w:ind w:firstLine="708"/>
        <w:jc w:val="both"/>
        <w:rPr>
          <w:sz w:val="20"/>
          <w:szCs w:val="20"/>
          <w:lang w:eastAsia="ru-RU"/>
        </w:rPr>
      </w:pPr>
      <w:r w:rsidRPr="00E95B60">
        <w:rPr>
          <w:rFonts w:eastAsia="Calibri"/>
        </w:rPr>
        <w:t>В состав Бунинского сельсовета входят 22 населенных пункта</w:t>
      </w:r>
      <w:r w:rsidR="00816F3B">
        <w:rPr>
          <w:rFonts w:eastAsia="Calibri"/>
        </w:rPr>
        <w:t>, в том числе од</w:t>
      </w:r>
      <w:r w:rsidR="000671D7">
        <w:rPr>
          <w:rFonts w:eastAsia="Calibri"/>
        </w:rPr>
        <w:t>и</w:t>
      </w:r>
      <w:r w:rsidR="00816F3B">
        <w:rPr>
          <w:rFonts w:eastAsia="Calibri"/>
        </w:rPr>
        <w:t xml:space="preserve">н без </w:t>
      </w:r>
      <w:r w:rsidR="00816F3B" w:rsidRPr="0095459F">
        <w:rPr>
          <w:rFonts w:eastAsia="Calibri"/>
        </w:rPr>
        <w:t>населения (х.Каменское)</w:t>
      </w:r>
      <w:r w:rsidRPr="0095459F">
        <w:rPr>
          <w:rFonts w:eastAsia="Calibri"/>
        </w:rPr>
        <w:t xml:space="preserve">. </w:t>
      </w:r>
      <w:r w:rsidRPr="0095459F">
        <w:rPr>
          <w:lang w:eastAsia="ru-RU"/>
        </w:rPr>
        <w:t xml:space="preserve">Административным центром муниципального образования является село </w:t>
      </w:r>
      <w:r w:rsidRPr="0095459F">
        <w:t>Бунино</w:t>
      </w:r>
      <w:r w:rsidR="00E95B60" w:rsidRPr="0095459F">
        <w:t xml:space="preserve"> с численностью населения 399 человек</w:t>
      </w:r>
      <w:r w:rsidRPr="0095459F">
        <w:rPr>
          <w:lang w:eastAsia="ru-RU"/>
        </w:rPr>
        <w:t>.</w:t>
      </w:r>
      <w:r w:rsidRPr="0095459F">
        <w:rPr>
          <w:sz w:val="20"/>
          <w:szCs w:val="20"/>
          <w:lang w:eastAsia="ru-RU"/>
        </w:rPr>
        <w:t xml:space="preserve"> </w:t>
      </w:r>
    </w:p>
    <w:p w:rsidR="00FA36CB" w:rsidRPr="0095459F" w:rsidRDefault="00FA36CB" w:rsidP="0095459F">
      <w:pPr>
        <w:pStyle w:val="af6"/>
        <w:keepNext/>
        <w:suppressAutoHyphens/>
        <w:spacing w:after="0"/>
        <w:rPr>
          <w:color w:val="auto"/>
          <w:sz w:val="20"/>
          <w:szCs w:val="20"/>
        </w:rPr>
      </w:pPr>
      <w:r w:rsidRPr="0095459F">
        <w:rPr>
          <w:color w:val="auto"/>
          <w:sz w:val="20"/>
          <w:szCs w:val="20"/>
        </w:rPr>
        <w:t xml:space="preserve">Таблица </w:t>
      </w:r>
      <w:r w:rsidR="00E82EEB" w:rsidRPr="0095459F">
        <w:rPr>
          <w:color w:val="auto"/>
          <w:sz w:val="20"/>
          <w:szCs w:val="20"/>
        </w:rPr>
        <w:fldChar w:fldCharType="begin"/>
      </w:r>
      <w:r w:rsidRPr="0095459F">
        <w:rPr>
          <w:color w:val="auto"/>
          <w:sz w:val="20"/>
          <w:szCs w:val="20"/>
        </w:rPr>
        <w:instrText xml:space="preserve"> SEQ Таблица \* ARABIC </w:instrText>
      </w:r>
      <w:r w:rsidR="00E82EEB" w:rsidRPr="0095459F">
        <w:rPr>
          <w:color w:val="auto"/>
          <w:sz w:val="20"/>
          <w:szCs w:val="20"/>
        </w:rPr>
        <w:fldChar w:fldCharType="separate"/>
      </w:r>
      <w:r w:rsidR="008B75B7">
        <w:rPr>
          <w:noProof/>
          <w:color w:val="auto"/>
          <w:sz w:val="20"/>
          <w:szCs w:val="20"/>
        </w:rPr>
        <w:t>1</w:t>
      </w:r>
      <w:r w:rsidR="00E82EEB" w:rsidRPr="0095459F">
        <w:rPr>
          <w:color w:val="auto"/>
          <w:sz w:val="20"/>
          <w:szCs w:val="20"/>
        </w:rPr>
        <w:fldChar w:fldCharType="end"/>
      </w:r>
      <w:r w:rsidR="00EB6E3A">
        <w:rPr>
          <w:color w:val="auto"/>
          <w:sz w:val="20"/>
          <w:szCs w:val="20"/>
        </w:rPr>
        <w:t xml:space="preserve"> -</w:t>
      </w:r>
      <w:r w:rsidRPr="0095459F">
        <w:rPr>
          <w:color w:val="auto"/>
          <w:sz w:val="20"/>
          <w:szCs w:val="20"/>
        </w:rPr>
        <w:t>Сведения о населении муниципального образования (по населенным пунктам)</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2422"/>
        <w:gridCol w:w="1385"/>
        <w:gridCol w:w="2248"/>
        <w:gridCol w:w="1179"/>
        <w:gridCol w:w="1574"/>
      </w:tblGrid>
      <w:tr w:rsidR="00FA36CB" w:rsidRPr="0095459F" w:rsidTr="00935988">
        <w:trPr>
          <w:cantSplit/>
          <w:trHeight w:val="20"/>
          <w:tblHeader/>
        </w:trPr>
        <w:tc>
          <w:tcPr>
            <w:tcW w:w="294" w:type="pct"/>
            <w:vMerge w:val="restart"/>
            <w:vAlign w:val="center"/>
          </w:tcPr>
          <w:p w:rsidR="00FA36CB" w:rsidRPr="00EB6E3A" w:rsidRDefault="00FA36CB" w:rsidP="0095459F">
            <w:pPr>
              <w:suppressAutoHyphens/>
              <w:snapToGrid w:val="0"/>
              <w:spacing w:after="0" w:line="240" w:lineRule="auto"/>
              <w:jc w:val="center"/>
              <w:rPr>
                <w:b/>
                <w:sz w:val="20"/>
                <w:szCs w:val="20"/>
              </w:rPr>
            </w:pPr>
            <w:r w:rsidRPr="00EB6E3A">
              <w:rPr>
                <w:b/>
                <w:sz w:val="20"/>
                <w:szCs w:val="20"/>
              </w:rPr>
              <w:t>№</w:t>
            </w:r>
          </w:p>
          <w:p w:rsidR="00FA36CB" w:rsidRPr="00EB6E3A" w:rsidRDefault="00FA36CB" w:rsidP="0095459F">
            <w:pPr>
              <w:suppressAutoHyphens/>
              <w:spacing w:after="0" w:line="240" w:lineRule="auto"/>
              <w:jc w:val="center"/>
              <w:rPr>
                <w:b/>
                <w:sz w:val="20"/>
                <w:szCs w:val="20"/>
              </w:rPr>
            </w:pPr>
            <w:r w:rsidRPr="00EB6E3A">
              <w:rPr>
                <w:b/>
                <w:sz w:val="20"/>
                <w:szCs w:val="20"/>
              </w:rPr>
              <w:t>п/п</w:t>
            </w:r>
          </w:p>
        </w:tc>
        <w:tc>
          <w:tcPr>
            <w:tcW w:w="1294" w:type="pct"/>
            <w:vMerge w:val="restart"/>
            <w:vAlign w:val="center"/>
          </w:tcPr>
          <w:p w:rsidR="00FA36CB" w:rsidRPr="00EB6E3A" w:rsidRDefault="00FA36CB" w:rsidP="0095459F">
            <w:pPr>
              <w:suppressAutoHyphens/>
              <w:snapToGrid w:val="0"/>
              <w:spacing w:after="0" w:line="240" w:lineRule="auto"/>
              <w:jc w:val="center"/>
              <w:rPr>
                <w:b/>
                <w:sz w:val="20"/>
                <w:szCs w:val="20"/>
              </w:rPr>
            </w:pPr>
            <w:r w:rsidRPr="00EB6E3A">
              <w:rPr>
                <w:b/>
                <w:sz w:val="20"/>
                <w:szCs w:val="20"/>
              </w:rPr>
              <w:t>Наименование населенного пункта</w:t>
            </w:r>
          </w:p>
        </w:tc>
        <w:tc>
          <w:tcPr>
            <w:tcW w:w="1940" w:type="pct"/>
            <w:gridSpan w:val="2"/>
            <w:vAlign w:val="center"/>
          </w:tcPr>
          <w:p w:rsidR="00FA36CB" w:rsidRPr="00EB6E3A" w:rsidRDefault="00FA36CB" w:rsidP="0095459F">
            <w:pPr>
              <w:suppressAutoHyphens/>
              <w:snapToGrid w:val="0"/>
              <w:spacing w:after="0" w:line="240" w:lineRule="auto"/>
              <w:jc w:val="center"/>
              <w:rPr>
                <w:b/>
                <w:sz w:val="20"/>
                <w:szCs w:val="20"/>
              </w:rPr>
            </w:pPr>
            <w:r w:rsidRPr="00EB6E3A">
              <w:rPr>
                <w:b/>
                <w:sz w:val="20"/>
                <w:szCs w:val="20"/>
              </w:rPr>
              <w:t>Удаленность (км.)</w:t>
            </w:r>
          </w:p>
        </w:tc>
        <w:tc>
          <w:tcPr>
            <w:tcW w:w="630" w:type="pct"/>
            <w:vMerge w:val="restart"/>
            <w:vAlign w:val="center"/>
          </w:tcPr>
          <w:p w:rsidR="00FA36CB" w:rsidRPr="00EB6E3A" w:rsidRDefault="00FA36CB" w:rsidP="0095459F">
            <w:pPr>
              <w:suppressAutoHyphens/>
              <w:snapToGrid w:val="0"/>
              <w:spacing w:after="0" w:line="240" w:lineRule="auto"/>
              <w:jc w:val="center"/>
              <w:rPr>
                <w:b/>
                <w:sz w:val="20"/>
                <w:szCs w:val="20"/>
              </w:rPr>
            </w:pPr>
            <w:r w:rsidRPr="00EB6E3A">
              <w:rPr>
                <w:b/>
                <w:sz w:val="20"/>
                <w:szCs w:val="20"/>
              </w:rPr>
              <w:t>Число</w:t>
            </w:r>
          </w:p>
          <w:p w:rsidR="00FA36CB" w:rsidRPr="00EB6E3A" w:rsidRDefault="00FA36CB" w:rsidP="0095459F">
            <w:pPr>
              <w:suppressAutoHyphens/>
              <w:spacing w:after="0" w:line="240" w:lineRule="auto"/>
              <w:jc w:val="center"/>
              <w:rPr>
                <w:b/>
                <w:sz w:val="20"/>
                <w:szCs w:val="20"/>
              </w:rPr>
            </w:pPr>
            <w:r w:rsidRPr="00EB6E3A">
              <w:rPr>
                <w:b/>
                <w:sz w:val="20"/>
                <w:szCs w:val="20"/>
              </w:rPr>
              <w:t>дворов</w:t>
            </w:r>
          </w:p>
        </w:tc>
        <w:tc>
          <w:tcPr>
            <w:tcW w:w="842" w:type="pct"/>
            <w:vMerge w:val="restart"/>
            <w:vAlign w:val="center"/>
          </w:tcPr>
          <w:p w:rsidR="00FA36CB" w:rsidRPr="00EB6E3A" w:rsidRDefault="00FA36CB" w:rsidP="0095459F">
            <w:pPr>
              <w:suppressAutoHyphens/>
              <w:snapToGrid w:val="0"/>
              <w:spacing w:after="0" w:line="240" w:lineRule="auto"/>
              <w:jc w:val="center"/>
              <w:rPr>
                <w:b/>
                <w:sz w:val="20"/>
                <w:szCs w:val="20"/>
              </w:rPr>
            </w:pPr>
            <w:r w:rsidRPr="00EB6E3A">
              <w:rPr>
                <w:b/>
                <w:sz w:val="20"/>
                <w:szCs w:val="20"/>
              </w:rPr>
              <w:t>Общая</w:t>
            </w:r>
          </w:p>
          <w:p w:rsidR="00FA36CB" w:rsidRPr="00EB6E3A" w:rsidRDefault="00FA36CB" w:rsidP="0095459F">
            <w:pPr>
              <w:suppressAutoHyphens/>
              <w:spacing w:after="0" w:line="240" w:lineRule="auto"/>
              <w:jc w:val="center"/>
              <w:rPr>
                <w:b/>
                <w:sz w:val="20"/>
                <w:szCs w:val="20"/>
              </w:rPr>
            </w:pPr>
            <w:r w:rsidRPr="00EB6E3A">
              <w:rPr>
                <w:b/>
                <w:sz w:val="20"/>
                <w:szCs w:val="20"/>
              </w:rPr>
              <w:t>числен</w:t>
            </w:r>
            <w:r w:rsidRPr="00EB6E3A">
              <w:rPr>
                <w:b/>
                <w:sz w:val="20"/>
                <w:szCs w:val="20"/>
              </w:rPr>
              <w:softHyphen/>
              <w:t>ность, чел.</w:t>
            </w:r>
          </w:p>
        </w:tc>
      </w:tr>
      <w:tr w:rsidR="00E95B60" w:rsidRPr="0095459F" w:rsidTr="00935988">
        <w:trPr>
          <w:cantSplit/>
          <w:trHeight w:val="20"/>
          <w:tblHeader/>
        </w:trPr>
        <w:tc>
          <w:tcPr>
            <w:tcW w:w="294" w:type="pct"/>
            <w:vMerge/>
            <w:vAlign w:val="center"/>
          </w:tcPr>
          <w:p w:rsidR="00FA36CB" w:rsidRPr="0095459F" w:rsidRDefault="00FA36CB" w:rsidP="006A1C19">
            <w:pPr>
              <w:numPr>
                <w:ilvl w:val="0"/>
                <w:numId w:val="23"/>
              </w:numPr>
              <w:suppressAutoHyphens/>
              <w:overflowPunct w:val="0"/>
              <w:autoSpaceDE w:val="0"/>
              <w:snapToGrid w:val="0"/>
              <w:spacing w:after="0" w:line="240" w:lineRule="auto"/>
              <w:jc w:val="center"/>
              <w:textAlignment w:val="baseline"/>
              <w:rPr>
                <w:b/>
                <w:sz w:val="20"/>
                <w:szCs w:val="20"/>
              </w:rPr>
            </w:pPr>
          </w:p>
        </w:tc>
        <w:tc>
          <w:tcPr>
            <w:tcW w:w="1294" w:type="pct"/>
            <w:vMerge/>
            <w:vAlign w:val="center"/>
          </w:tcPr>
          <w:p w:rsidR="00FA36CB" w:rsidRPr="0095459F" w:rsidRDefault="00FA36CB" w:rsidP="0095459F">
            <w:pPr>
              <w:suppressAutoHyphens/>
              <w:snapToGrid w:val="0"/>
              <w:spacing w:after="0" w:line="240" w:lineRule="auto"/>
              <w:jc w:val="center"/>
              <w:rPr>
                <w:sz w:val="20"/>
                <w:szCs w:val="20"/>
              </w:rPr>
            </w:pPr>
          </w:p>
        </w:tc>
        <w:tc>
          <w:tcPr>
            <w:tcW w:w="740" w:type="pct"/>
            <w:vAlign w:val="center"/>
          </w:tcPr>
          <w:p w:rsidR="00FA36CB" w:rsidRPr="00EB6E3A" w:rsidRDefault="00FA36CB" w:rsidP="0095459F">
            <w:pPr>
              <w:suppressAutoHyphens/>
              <w:snapToGrid w:val="0"/>
              <w:spacing w:after="0" w:line="240" w:lineRule="auto"/>
              <w:jc w:val="center"/>
              <w:rPr>
                <w:b/>
                <w:sz w:val="20"/>
                <w:szCs w:val="20"/>
              </w:rPr>
            </w:pPr>
            <w:r w:rsidRPr="00EB6E3A">
              <w:rPr>
                <w:b/>
                <w:sz w:val="20"/>
                <w:szCs w:val="20"/>
              </w:rPr>
              <w:t>от районного центра</w:t>
            </w:r>
          </w:p>
        </w:tc>
        <w:tc>
          <w:tcPr>
            <w:tcW w:w="1201" w:type="pct"/>
            <w:vAlign w:val="center"/>
          </w:tcPr>
          <w:p w:rsidR="00FA36CB" w:rsidRPr="00EB6E3A" w:rsidRDefault="00FA36CB" w:rsidP="0095459F">
            <w:pPr>
              <w:suppressAutoHyphens/>
              <w:snapToGrid w:val="0"/>
              <w:spacing w:after="0" w:line="240" w:lineRule="auto"/>
              <w:jc w:val="center"/>
              <w:rPr>
                <w:b/>
                <w:sz w:val="20"/>
                <w:szCs w:val="20"/>
              </w:rPr>
            </w:pPr>
            <w:r w:rsidRPr="00EB6E3A">
              <w:rPr>
                <w:b/>
                <w:sz w:val="20"/>
                <w:szCs w:val="20"/>
              </w:rPr>
              <w:t>от центра муниципального образования</w:t>
            </w:r>
          </w:p>
        </w:tc>
        <w:tc>
          <w:tcPr>
            <w:tcW w:w="630" w:type="pct"/>
            <w:vMerge/>
            <w:vAlign w:val="center"/>
          </w:tcPr>
          <w:p w:rsidR="00FA36CB" w:rsidRPr="0095459F" w:rsidRDefault="00FA36CB" w:rsidP="0095459F">
            <w:pPr>
              <w:suppressAutoHyphens/>
              <w:snapToGrid w:val="0"/>
              <w:spacing w:after="0" w:line="240" w:lineRule="auto"/>
              <w:jc w:val="center"/>
              <w:rPr>
                <w:sz w:val="20"/>
                <w:szCs w:val="20"/>
              </w:rPr>
            </w:pPr>
          </w:p>
        </w:tc>
        <w:tc>
          <w:tcPr>
            <w:tcW w:w="842" w:type="pct"/>
            <w:vMerge/>
            <w:vAlign w:val="center"/>
          </w:tcPr>
          <w:p w:rsidR="00FA36CB" w:rsidRPr="0095459F" w:rsidRDefault="00FA36CB" w:rsidP="0095459F">
            <w:pPr>
              <w:suppressAutoHyphens/>
              <w:snapToGrid w:val="0"/>
              <w:spacing w:after="0" w:line="240" w:lineRule="auto"/>
              <w:jc w:val="center"/>
              <w:rPr>
                <w:sz w:val="20"/>
                <w:szCs w:val="20"/>
              </w:rPr>
            </w:pP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д.1-е Апухтино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32</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10</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17</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36</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2</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с.Афанасьевка</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37</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15</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91</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258</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3</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д.Толмачевка</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34</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12</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32</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84</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4</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д.Кулига</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36</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14</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13</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32</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5</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д.Хонок</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44</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22</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7</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19</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6</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д.Яковлево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35</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13</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29</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79</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7</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с.Бунино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22</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147</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399</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8</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д.2-е Апухтино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31</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8</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26</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72</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9</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д.Букреевка</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27</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7</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14</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31</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10</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д.Захарово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33</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9</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19</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36</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11</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д.2-е Максимово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19</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7</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12</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17</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12</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д.Мальнево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29</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9</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20</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36</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13</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д.Машнино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20</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30</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55</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14</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д.Хахилево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30</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6</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23</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60</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lastRenderedPageBreak/>
              <w:t>15</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с.Доброе</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40</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10</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43</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114</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16</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с.Никольское</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52</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22</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6</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7</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17</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д.1-е Протасово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47</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17</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10</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22</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18</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д.2-е Протасово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46</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16</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8</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18</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19</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д.Разумово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44</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14</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14</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57</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20</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д.Брынцево</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37</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13</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11</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26</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21</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х.Смороко-Доренский</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42</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12</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11</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15</w:t>
            </w:r>
          </w:p>
        </w:tc>
      </w:tr>
      <w:tr w:rsidR="00E95B60" w:rsidRPr="0095459F" w:rsidTr="00935988">
        <w:trPr>
          <w:cantSplit/>
          <w:trHeight w:val="20"/>
        </w:trPr>
        <w:tc>
          <w:tcPr>
            <w:tcW w:w="294" w:type="pct"/>
          </w:tcPr>
          <w:p w:rsidR="00FA36CB" w:rsidRPr="0095459F" w:rsidRDefault="00FA36CB" w:rsidP="0095459F">
            <w:pPr>
              <w:suppressAutoHyphens/>
              <w:snapToGrid w:val="0"/>
              <w:spacing w:after="0" w:line="240" w:lineRule="auto"/>
              <w:rPr>
                <w:sz w:val="20"/>
                <w:szCs w:val="20"/>
              </w:rPr>
            </w:pPr>
            <w:r w:rsidRPr="0095459F">
              <w:rPr>
                <w:sz w:val="20"/>
                <w:szCs w:val="20"/>
              </w:rPr>
              <w:t>22</w:t>
            </w:r>
          </w:p>
        </w:tc>
        <w:tc>
          <w:tcPr>
            <w:tcW w:w="1294" w:type="pct"/>
          </w:tcPr>
          <w:p w:rsidR="00FA36CB" w:rsidRPr="0095459F" w:rsidRDefault="00FA36CB" w:rsidP="0095459F">
            <w:pPr>
              <w:suppressAutoHyphens/>
              <w:snapToGrid w:val="0"/>
              <w:spacing w:after="0" w:line="240" w:lineRule="auto"/>
              <w:rPr>
                <w:sz w:val="20"/>
                <w:szCs w:val="20"/>
              </w:rPr>
            </w:pPr>
            <w:r w:rsidRPr="0095459F">
              <w:rPr>
                <w:sz w:val="20"/>
                <w:szCs w:val="20"/>
              </w:rPr>
              <w:t>х.Каменское</w:t>
            </w:r>
          </w:p>
        </w:tc>
        <w:tc>
          <w:tcPr>
            <w:tcW w:w="74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41</w:t>
            </w:r>
          </w:p>
        </w:tc>
        <w:tc>
          <w:tcPr>
            <w:tcW w:w="1201"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19</w:t>
            </w:r>
          </w:p>
        </w:tc>
        <w:tc>
          <w:tcPr>
            <w:tcW w:w="630"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w:t>
            </w:r>
          </w:p>
        </w:tc>
        <w:tc>
          <w:tcPr>
            <w:tcW w:w="842" w:type="pct"/>
          </w:tcPr>
          <w:p w:rsidR="00FA36CB" w:rsidRPr="0095459F" w:rsidRDefault="00FA36CB" w:rsidP="0095459F">
            <w:pPr>
              <w:suppressAutoHyphens/>
              <w:snapToGrid w:val="0"/>
              <w:spacing w:after="0" w:line="240" w:lineRule="auto"/>
              <w:jc w:val="center"/>
              <w:rPr>
                <w:sz w:val="20"/>
                <w:szCs w:val="20"/>
              </w:rPr>
            </w:pPr>
            <w:r w:rsidRPr="0095459F">
              <w:rPr>
                <w:sz w:val="20"/>
                <w:szCs w:val="20"/>
              </w:rPr>
              <w:t>-</w:t>
            </w:r>
          </w:p>
        </w:tc>
      </w:tr>
      <w:tr w:rsidR="00FA36CB" w:rsidRPr="0095459F" w:rsidTr="00935988">
        <w:trPr>
          <w:cantSplit/>
          <w:trHeight w:val="20"/>
        </w:trPr>
        <w:tc>
          <w:tcPr>
            <w:tcW w:w="3528" w:type="pct"/>
            <w:gridSpan w:val="4"/>
          </w:tcPr>
          <w:p w:rsidR="00FA36CB" w:rsidRPr="0095459F" w:rsidRDefault="00FA36CB" w:rsidP="0095459F">
            <w:pPr>
              <w:suppressAutoHyphens/>
              <w:snapToGrid w:val="0"/>
              <w:spacing w:after="0" w:line="240" w:lineRule="auto"/>
              <w:rPr>
                <w:b/>
                <w:sz w:val="20"/>
                <w:szCs w:val="20"/>
              </w:rPr>
            </w:pPr>
            <w:r w:rsidRPr="0095459F">
              <w:rPr>
                <w:b/>
                <w:sz w:val="20"/>
                <w:szCs w:val="20"/>
              </w:rPr>
              <w:t>Итого:</w:t>
            </w:r>
          </w:p>
        </w:tc>
        <w:tc>
          <w:tcPr>
            <w:tcW w:w="630" w:type="pct"/>
          </w:tcPr>
          <w:p w:rsidR="00FA36CB" w:rsidRPr="0095459F" w:rsidRDefault="00FA36CB" w:rsidP="0095459F">
            <w:pPr>
              <w:suppressAutoHyphens/>
              <w:snapToGrid w:val="0"/>
              <w:spacing w:after="0" w:line="240" w:lineRule="auto"/>
              <w:jc w:val="center"/>
              <w:rPr>
                <w:b/>
                <w:sz w:val="20"/>
                <w:szCs w:val="20"/>
              </w:rPr>
            </w:pPr>
            <w:r w:rsidRPr="0095459F">
              <w:rPr>
                <w:b/>
                <w:sz w:val="20"/>
                <w:szCs w:val="20"/>
              </w:rPr>
              <w:t>583</w:t>
            </w:r>
          </w:p>
        </w:tc>
        <w:tc>
          <w:tcPr>
            <w:tcW w:w="842" w:type="pct"/>
          </w:tcPr>
          <w:p w:rsidR="00FA36CB" w:rsidRPr="0095459F" w:rsidRDefault="00FA36CB" w:rsidP="0095459F">
            <w:pPr>
              <w:suppressAutoHyphens/>
              <w:snapToGrid w:val="0"/>
              <w:spacing w:after="0" w:line="240" w:lineRule="auto"/>
              <w:jc w:val="center"/>
              <w:rPr>
                <w:b/>
                <w:sz w:val="20"/>
                <w:szCs w:val="20"/>
              </w:rPr>
            </w:pPr>
            <w:r w:rsidRPr="0095459F">
              <w:rPr>
                <w:b/>
                <w:sz w:val="20"/>
                <w:szCs w:val="20"/>
              </w:rPr>
              <w:t>1473</w:t>
            </w:r>
          </w:p>
        </w:tc>
      </w:tr>
    </w:tbl>
    <w:p w:rsidR="00165CA1" w:rsidRPr="00407EC8" w:rsidRDefault="00165CA1" w:rsidP="0095459F">
      <w:pPr>
        <w:suppressAutoHyphens/>
        <w:spacing w:after="0" w:line="360" w:lineRule="auto"/>
        <w:ind w:firstLine="851"/>
        <w:jc w:val="both"/>
        <w:rPr>
          <w:rFonts w:eastAsia="Calibri"/>
        </w:rPr>
      </w:pPr>
      <w:r w:rsidRPr="00407EC8">
        <w:rPr>
          <w:rFonts w:eastAsia="Calibri"/>
        </w:rPr>
        <w:t xml:space="preserve">Муниципальное образование имеет выгодное транспортное положение. По территории Бунинского сельсовета проходит автомобильная дорога районного значения «Солнцево - </w:t>
      </w:r>
      <w:r w:rsidR="00E95B60" w:rsidRPr="00407EC8">
        <w:rPr>
          <w:rFonts w:eastAsia="Calibri"/>
        </w:rPr>
        <w:t>Дубовец</w:t>
      </w:r>
      <w:r w:rsidRPr="00407EC8">
        <w:rPr>
          <w:rFonts w:eastAsia="Calibri"/>
        </w:rPr>
        <w:t>».</w:t>
      </w:r>
      <w:r w:rsidR="00E95B60" w:rsidRPr="00407EC8">
        <w:rPr>
          <w:rFonts w:eastAsia="Calibri"/>
        </w:rPr>
        <w:t xml:space="preserve"> Ближайшая железнодорожная станция находится в с. Шумаково Шумаковского сельсовета</w:t>
      </w:r>
      <w:r w:rsidR="00407EC8" w:rsidRPr="00407EC8">
        <w:rPr>
          <w:rFonts w:eastAsia="Calibri"/>
        </w:rPr>
        <w:t xml:space="preserve"> на расстоянии 7 км.</w:t>
      </w:r>
    </w:p>
    <w:p w:rsidR="00407EC8" w:rsidRDefault="00407EC8" w:rsidP="0095459F">
      <w:pPr>
        <w:keepNext/>
        <w:suppressAutoHyphens/>
        <w:spacing w:after="0" w:line="360" w:lineRule="auto"/>
        <w:jc w:val="both"/>
        <w:rPr>
          <w:rFonts w:eastAsia="Calibri"/>
          <w:color w:val="4F81BD" w:themeColor="accent1"/>
        </w:rPr>
      </w:pPr>
    </w:p>
    <w:p w:rsidR="0095459F" w:rsidRPr="009F3A7A" w:rsidRDefault="0095459F" w:rsidP="0095459F">
      <w:pPr>
        <w:keepNext/>
        <w:suppressAutoHyphens/>
        <w:spacing w:after="0" w:line="360" w:lineRule="auto"/>
        <w:jc w:val="both"/>
        <w:rPr>
          <w:rFonts w:eastAsia="Calibri"/>
          <w:color w:val="4F81BD" w:themeColor="accent1"/>
        </w:rPr>
      </w:pPr>
    </w:p>
    <w:p w:rsidR="00DD7D6E" w:rsidRPr="00DC4141" w:rsidRDefault="00DC4141" w:rsidP="006A1C19">
      <w:pPr>
        <w:pStyle w:val="2"/>
        <w:numPr>
          <w:ilvl w:val="1"/>
          <w:numId w:val="52"/>
        </w:numPr>
        <w:suppressAutoHyphens/>
        <w:spacing w:before="0" w:after="0" w:line="360" w:lineRule="auto"/>
        <w:ind w:left="0" w:firstLine="0"/>
        <w:jc w:val="center"/>
        <w:rPr>
          <w:rFonts w:ascii="Times New Roman" w:hAnsi="Times New Roman" w:cs="Times New Roman"/>
          <w:i w:val="0"/>
        </w:rPr>
      </w:pPr>
      <w:bookmarkStart w:id="21" w:name="_Toc263086798"/>
      <w:r>
        <w:rPr>
          <w:rFonts w:ascii="Times New Roman" w:hAnsi="Times New Roman" w:cs="Times New Roman"/>
          <w:i w:val="0"/>
        </w:rPr>
        <w:t xml:space="preserve"> </w:t>
      </w:r>
      <w:bookmarkStart w:id="22" w:name="_Toc342989666"/>
      <w:r w:rsidR="0099350D" w:rsidRPr="00DC4141">
        <w:rPr>
          <w:rFonts w:ascii="Times New Roman" w:hAnsi="Times New Roman" w:cs="Times New Roman"/>
          <w:i w:val="0"/>
        </w:rPr>
        <w:t>Административное устройство муниципального образования. Границы муниципального образования</w:t>
      </w:r>
      <w:bookmarkEnd w:id="21"/>
      <w:bookmarkEnd w:id="22"/>
    </w:p>
    <w:p w:rsidR="002A2E17" w:rsidRPr="002A2E17" w:rsidRDefault="002A2E17" w:rsidP="0095459F">
      <w:pPr>
        <w:keepNext/>
        <w:suppressAutoHyphens/>
        <w:spacing w:after="0" w:line="360" w:lineRule="auto"/>
        <w:rPr>
          <w:lang w:eastAsia="ru-RU"/>
        </w:rPr>
      </w:pPr>
    </w:p>
    <w:p w:rsidR="00D738B8" w:rsidRPr="00407EC8" w:rsidRDefault="00EC669C" w:rsidP="00407EC8">
      <w:pPr>
        <w:keepNext/>
        <w:keepLines/>
        <w:spacing w:after="0" w:line="360" w:lineRule="auto"/>
        <w:ind w:firstLine="708"/>
        <w:jc w:val="both"/>
        <w:rPr>
          <w:rFonts w:eastAsia="Calibri"/>
        </w:rPr>
      </w:pPr>
      <w:r w:rsidRPr="00407EC8">
        <w:rPr>
          <w:rFonts w:eastAsia="Calibri"/>
        </w:rPr>
        <w:t>Бунин</w:t>
      </w:r>
      <w:r w:rsidR="001F4A41" w:rsidRPr="00407EC8">
        <w:rPr>
          <w:rFonts w:eastAsia="Calibri"/>
        </w:rPr>
        <w:t>ский</w:t>
      </w:r>
      <w:r w:rsidR="00D738B8" w:rsidRPr="00407EC8">
        <w:rPr>
          <w:rFonts w:eastAsia="Calibri"/>
        </w:rPr>
        <w:t xml:space="preserve"> сельсовет – административно-территориальная единица (сельсовет) и муниципальное образование (сельское поселение) в Солнцевском районе Курской области.</w:t>
      </w:r>
    </w:p>
    <w:p w:rsidR="00480B50" w:rsidRPr="00407EC8" w:rsidRDefault="00DE645C" w:rsidP="00407EC8">
      <w:pPr>
        <w:pStyle w:val="af3"/>
        <w:spacing w:before="0" w:beforeAutospacing="0" w:after="0" w:afterAutospacing="0" w:line="360" w:lineRule="auto"/>
        <w:ind w:firstLine="708"/>
        <w:jc w:val="both"/>
      </w:pPr>
      <w:r w:rsidRPr="00407EC8">
        <w:t xml:space="preserve">Структуру органа местного самоуправления администрации </w:t>
      </w:r>
      <w:r w:rsidR="00EC669C" w:rsidRPr="00407EC8">
        <w:t>Бунин</w:t>
      </w:r>
      <w:r w:rsidR="006C3079" w:rsidRPr="00407EC8">
        <w:t>ского</w:t>
      </w:r>
      <w:r w:rsidRPr="00407EC8">
        <w:t xml:space="preserve"> сельсовета  составляют:</w:t>
      </w:r>
    </w:p>
    <w:p w:rsidR="00480B50" w:rsidRPr="00407EC8" w:rsidRDefault="00480B50" w:rsidP="00407EC8">
      <w:pPr>
        <w:pStyle w:val="af3"/>
        <w:spacing w:before="0" w:beforeAutospacing="0" w:after="0" w:afterAutospacing="0" w:line="360" w:lineRule="auto"/>
        <w:ind w:firstLine="851"/>
        <w:jc w:val="both"/>
      </w:pPr>
      <w:r w:rsidRPr="00407EC8">
        <w:t xml:space="preserve">- </w:t>
      </w:r>
      <w:r w:rsidR="00DE645C" w:rsidRPr="00407EC8">
        <w:t xml:space="preserve"> </w:t>
      </w:r>
      <w:r w:rsidR="00D17FDA" w:rsidRPr="00407EC8">
        <w:t>представительный орган муниципального образовани</w:t>
      </w:r>
      <w:r w:rsidR="00B45FEF" w:rsidRPr="00407EC8">
        <w:t>я -</w:t>
      </w:r>
      <w:r w:rsidR="00EA44DF" w:rsidRPr="00407EC8">
        <w:t xml:space="preserve"> Собрание депутатов</w:t>
      </w:r>
      <w:r w:rsidR="00DE645C" w:rsidRPr="00407EC8">
        <w:t>;</w:t>
      </w:r>
    </w:p>
    <w:p w:rsidR="00407EC8" w:rsidRPr="00407EC8" w:rsidRDefault="00480B50" w:rsidP="00407EC8">
      <w:pPr>
        <w:pStyle w:val="af3"/>
        <w:spacing w:before="0" w:beforeAutospacing="0" w:after="0" w:afterAutospacing="0" w:line="360" w:lineRule="auto"/>
        <w:ind w:firstLine="851"/>
        <w:jc w:val="both"/>
      </w:pPr>
      <w:r w:rsidRPr="00407EC8">
        <w:t xml:space="preserve">- </w:t>
      </w:r>
      <w:r w:rsidR="00D17FDA" w:rsidRPr="00407EC8">
        <w:t>г</w:t>
      </w:r>
      <w:r w:rsidR="00DE645C" w:rsidRPr="00407EC8">
        <w:t xml:space="preserve">лава администрации </w:t>
      </w:r>
      <w:r w:rsidR="00D17FDA" w:rsidRPr="00407EC8">
        <w:t>муниципального образования</w:t>
      </w:r>
      <w:r w:rsidR="00DE645C" w:rsidRPr="00407EC8">
        <w:t xml:space="preserve">; </w:t>
      </w:r>
    </w:p>
    <w:p w:rsidR="00480B50" w:rsidRPr="00407EC8" w:rsidRDefault="00407EC8" w:rsidP="00407EC8">
      <w:pPr>
        <w:pStyle w:val="af3"/>
        <w:spacing w:before="0" w:beforeAutospacing="0" w:after="0" w:afterAutospacing="0" w:line="360" w:lineRule="auto"/>
        <w:ind w:firstLine="851"/>
        <w:jc w:val="both"/>
      </w:pPr>
      <w:r w:rsidRPr="00407EC8">
        <w:t xml:space="preserve">- </w:t>
      </w:r>
      <w:r w:rsidR="00D17FDA" w:rsidRPr="00407EC8">
        <w:t xml:space="preserve">местная администрация </w:t>
      </w:r>
      <w:r w:rsidR="00EA44DF" w:rsidRPr="00407EC8">
        <w:t>(</w:t>
      </w:r>
      <w:r w:rsidR="00D17FDA" w:rsidRPr="00407EC8">
        <w:t xml:space="preserve">исполнительно-распорядительный орган муниципального образования); </w:t>
      </w:r>
    </w:p>
    <w:p w:rsidR="00DE645C" w:rsidRPr="00407EC8" w:rsidRDefault="00480B50" w:rsidP="00407EC8">
      <w:pPr>
        <w:pStyle w:val="af3"/>
        <w:spacing w:before="0" w:beforeAutospacing="0" w:after="0" w:afterAutospacing="0" w:line="360" w:lineRule="auto"/>
        <w:ind w:firstLine="851"/>
        <w:jc w:val="both"/>
      </w:pPr>
      <w:r w:rsidRPr="00407EC8">
        <w:t>-</w:t>
      </w:r>
      <w:r w:rsidR="00D17FDA" w:rsidRPr="00407EC8">
        <w:t>контрольный орган муниципального образовани</w:t>
      </w:r>
      <w:r w:rsidR="00EA44DF" w:rsidRPr="00407EC8">
        <w:t>я -</w:t>
      </w:r>
      <w:r w:rsidR="00D17FDA" w:rsidRPr="00407EC8">
        <w:t xml:space="preserve"> ревизионная комиссия сельсовета. </w:t>
      </w:r>
    </w:p>
    <w:p w:rsidR="00407EC8" w:rsidRPr="00E95B60" w:rsidRDefault="00407EC8" w:rsidP="00407EC8">
      <w:pPr>
        <w:suppressAutoHyphens/>
        <w:spacing w:after="0" w:line="360" w:lineRule="auto"/>
        <w:ind w:firstLine="709"/>
        <w:jc w:val="both"/>
      </w:pPr>
      <w:r w:rsidRPr="00E95B60">
        <w:t xml:space="preserve">Границы сельсовета определены уставом муниципального образования, принятым решением Собрания депутатов </w:t>
      </w:r>
      <w:r w:rsidRPr="00E95B60">
        <w:rPr>
          <w:rFonts w:eastAsia="Times New Roman"/>
        </w:rPr>
        <w:t>Бунинс</w:t>
      </w:r>
      <w:r w:rsidRPr="00E95B60">
        <w:t>кого сельсовета Солнцевского района Курской области от 22 ноября 201</w:t>
      </w:r>
      <w:r w:rsidR="00772639">
        <w:t>1</w:t>
      </w:r>
      <w:r w:rsidRPr="00E95B60">
        <w:t xml:space="preserve"> года №15/4.  </w:t>
      </w:r>
    </w:p>
    <w:p w:rsidR="00285553" w:rsidRDefault="00285553" w:rsidP="00285553">
      <w:pPr>
        <w:pStyle w:val="af3"/>
        <w:suppressAutoHyphens/>
        <w:spacing w:before="0" w:beforeAutospacing="0" w:after="0" w:afterAutospacing="0" w:line="360" w:lineRule="auto"/>
        <w:ind w:firstLine="851"/>
        <w:jc w:val="center"/>
        <w:rPr>
          <w:rFonts w:eastAsia="Calibri"/>
          <w:b/>
          <w:bCs/>
          <w:kern w:val="2"/>
          <w:lang w:eastAsia="en-US"/>
        </w:rPr>
      </w:pPr>
      <w:r w:rsidRPr="008C1438">
        <w:rPr>
          <w:rFonts w:eastAsia="Calibri"/>
          <w:b/>
          <w:bCs/>
          <w:kern w:val="2"/>
          <w:lang w:eastAsia="en-US"/>
        </w:rPr>
        <w:t>Границы муниципального образования</w:t>
      </w:r>
    </w:p>
    <w:p w:rsidR="00E201A8" w:rsidRDefault="00E201A8" w:rsidP="00E201A8">
      <w:pPr>
        <w:pStyle w:val="22"/>
        <w:suppressAutoHyphens/>
        <w:spacing w:after="0" w:line="360" w:lineRule="auto"/>
        <w:ind w:firstLine="851"/>
        <w:jc w:val="both"/>
      </w:pPr>
      <w:r>
        <w:t>От литеры А до литеры Б МО «Бунинский сельсовет» граничит с МО «</w:t>
      </w:r>
      <w:r w:rsidR="00772639">
        <w:t>Ивановский</w:t>
      </w:r>
      <w:r>
        <w:t xml:space="preserve"> сельсовет», граница идет вдоль р.Сейм по левому берегу в северо-западном направлении до литеры Б.</w:t>
      </w:r>
    </w:p>
    <w:p w:rsidR="00E201A8" w:rsidRDefault="00E201A8" w:rsidP="00E201A8">
      <w:pPr>
        <w:pStyle w:val="22"/>
        <w:suppressAutoHyphens/>
        <w:spacing w:after="0" w:line="360" w:lineRule="auto"/>
        <w:ind w:firstLine="851"/>
        <w:jc w:val="both"/>
      </w:pPr>
      <w:r>
        <w:lastRenderedPageBreak/>
        <w:t>От литеры Б до литеры В МО «Бунинский сельсовет» граничит с МО «Шумаковский сельсовет». Граница идет в северо-западном направлении  вдоль р.Сейм, далее по старице р.Сейм до ур.Мосолова Ольха ГЛФ до литеры В.</w:t>
      </w:r>
    </w:p>
    <w:p w:rsidR="00E201A8" w:rsidRDefault="00E201A8" w:rsidP="00E201A8">
      <w:pPr>
        <w:pStyle w:val="22"/>
        <w:suppressAutoHyphens/>
        <w:spacing w:after="0" w:line="360" w:lineRule="auto"/>
        <w:ind w:firstLine="851"/>
        <w:jc w:val="both"/>
      </w:pPr>
      <w:r>
        <w:t>От литеры В до литеры Г МО «Бунинский сельсовет» граничит с МО «</w:t>
      </w:r>
      <w:r w:rsidR="00772639">
        <w:t>Шумаковский</w:t>
      </w:r>
      <w:r>
        <w:t xml:space="preserve"> сельсовет», граница идет вдоль ур.Мосолова Ольха ГЛФ.  в северо-западном направлении, далее вдоль р.Сейм до границы с Курским районом до литеры Г.</w:t>
      </w:r>
    </w:p>
    <w:p w:rsidR="00E201A8" w:rsidRDefault="00E201A8" w:rsidP="00E201A8">
      <w:pPr>
        <w:pStyle w:val="22"/>
        <w:suppressAutoHyphens/>
        <w:spacing w:after="0" w:line="360" w:lineRule="auto"/>
        <w:ind w:firstLine="851"/>
        <w:jc w:val="both"/>
      </w:pPr>
      <w:r>
        <w:t>От литеры Г до литеры Д  сельсовет граничит с Курским районом.</w:t>
      </w:r>
    </w:p>
    <w:p w:rsidR="00E201A8" w:rsidRDefault="00E201A8" w:rsidP="00E201A8">
      <w:pPr>
        <w:pStyle w:val="22"/>
        <w:suppressAutoHyphens/>
        <w:spacing w:after="0" w:line="360" w:lineRule="auto"/>
        <w:ind w:firstLine="851"/>
        <w:jc w:val="both"/>
      </w:pPr>
      <w:r>
        <w:t>От литеры Д до литеры З с Щигровским районом.</w:t>
      </w:r>
    </w:p>
    <w:p w:rsidR="00E201A8" w:rsidRDefault="00E201A8" w:rsidP="00E201A8">
      <w:pPr>
        <w:pStyle w:val="22"/>
        <w:suppressAutoHyphens/>
        <w:spacing w:after="0" w:line="360" w:lineRule="auto"/>
        <w:ind w:firstLine="851"/>
        <w:jc w:val="both"/>
      </w:pPr>
      <w:r>
        <w:t>От литеры З до литеры И МО «Бунинский сельсовет» граничит с Тимским районом.</w:t>
      </w:r>
    </w:p>
    <w:p w:rsidR="00E201A8" w:rsidRDefault="00E201A8" w:rsidP="00E201A8">
      <w:pPr>
        <w:pStyle w:val="22"/>
        <w:suppressAutoHyphens/>
        <w:spacing w:after="0" w:line="360" w:lineRule="auto"/>
        <w:ind w:firstLine="851"/>
        <w:jc w:val="both"/>
      </w:pPr>
      <w:r>
        <w:t>От литеры И до литеры К МО «Бунинский сельсовет» граничит с Тимским районом.</w:t>
      </w:r>
    </w:p>
    <w:p w:rsidR="00E201A8" w:rsidRDefault="00E201A8" w:rsidP="00E201A8">
      <w:pPr>
        <w:pStyle w:val="22"/>
        <w:suppressAutoHyphens/>
        <w:spacing w:after="0" w:line="360" w:lineRule="auto"/>
        <w:ind w:firstLine="851"/>
        <w:jc w:val="both"/>
      </w:pPr>
      <w:r>
        <w:t>От литеры К до литеры Л  МО «Бунинский сельсовет» граничит с МО «</w:t>
      </w:r>
      <w:r w:rsidR="00772639">
        <w:t>Старол</w:t>
      </w:r>
      <w:r>
        <w:t xml:space="preserve">ещиноплотавский сельсовет». Граница идет в южном направлении по пахотным землям до ур.Лещатник ГЛФ, затем вдоль ур.Лещатник ГЛФ до литеры Л. </w:t>
      </w:r>
    </w:p>
    <w:p w:rsidR="00E201A8" w:rsidRDefault="00E201A8" w:rsidP="00E201A8">
      <w:pPr>
        <w:pStyle w:val="22"/>
        <w:suppressAutoHyphens/>
        <w:spacing w:after="0" w:line="360" w:lineRule="auto"/>
        <w:ind w:firstLine="851"/>
        <w:jc w:val="both"/>
      </w:pPr>
      <w:r>
        <w:t>От литеры Л до литеры М Бунинский сельсовет граничит с МО «</w:t>
      </w:r>
      <w:r w:rsidR="00772639">
        <w:t>Зуевский</w:t>
      </w:r>
      <w:r>
        <w:t xml:space="preserve"> сельсовет», граница идет вдоль лесополосы до ур.Погожее ГЛФ до литеры М.</w:t>
      </w:r>
    </w:p>
    <w:p w:rsidR="00E201A8" w:rsidRDefault="00E201A8" w:rsidP="00E201A8">
      <w:pPr>
        <w:pStyle w:val="22"/>
        <w:keepNext/>
        <w:suppressAutoHyphens/>
        <w:spacing w:after="0" w:line="360" w:lineRule="auto"/>
        <w:jc w:val="center"/>
      </w:pPr>
    </w:p>
    <w:p w:rsidR="00E201A8" w:rsidRDefault="00E201A8" w:rsidP="00E201A8">
      <w:pPr>
        <w:pStyle w:val="22"/>
        <w:keepNext/>
        <w:suppressAutoHyphens/>
        <w:spacing w:after="0" w:line="360" w:lineRule="auto"/>
        <w:jc w:val="center"/>
      </w:pPr>
    </w:p>
    <w:p w:rsidR="00D43EB9" w:rsidRPr="00DC4141" w:rsidRDefault="00D43EB9" w:rsidP="006A1C19">
      <w:pPr>
        <w:pStyle w:val="2"/>
        <w:numPr>
          <w:ilvl w:val="1"/>
          <w:numId w:val="52"/>
        </w:numPr>
        <w:suppressAutoHyphens/>
        <w:spacing w:before="0" w:after="0" w:line="360" w:lineRule="auto"/>
        <w:ind w:left="0" w:firstLine="0"/>
        <w:jc w:val="center"/>
        <w:rPr>
          <w:rFonts w:ascii="Times New Roman" w:hAnsi="Times New Roman" w:cs="Times New Roman"/>
          <w:i w:val="0"/>
        </w:rPr>
      </w:pPr>
      <w:bookmarkStart w:id="23" w:name="_Toc268263625"/>
      <w:bookmarkStart w:id="24" w:name="_Toc342989667"/>
      <w:bookmarkEnd w:id="16"/>
      <w:bookmarkEnd w:id="17"/>
      <w:bookmarkEnd w:id="18"/>
      <w:bookmarkEnd w:id="19"/>
      <w:bookmarkEnd w:id="20"/>
      <w:r w:rsidRPr="00DC4141">
        <w:rPr>
          <w:rFonts w:ascii="Times New Roman" w:hAnsi="Times New Roman" w:cs="Times New Roman"/>
          <w:i w:val="0"/>
        </w:rPr>
        <w:t>Природные условия и ресурсы</w:t>
      </w:r>
      <w:bookmarkEnd w:id="23"/>
      <w:bookmarkEnd w:id="24"/>
    </w:p>
    <w:p w:rsidR="002A2E17" w:rsidRDefault="002A2E17" w:rsidP="00E201A8">
      <w:pPr>
        <w:keepNext/>
        <w:suppressAutoHyphens/>
        <w:spacing w:after="0" w:line="360" w:lineRule="auto"/>
        <w:jc w:val="center"/>
        <w:rPr>
          <w:b/>
        </w:rPr>
      </w:pPr>
      <w:bookmarkStart w:id="25" w:name="_Toc247965260"/>
      <w:bookmarkStart w:id="26" w:name="_Toc268263626"/>
    </w:p>
    <w:p w:rsidR="00D43EB9" w:rsidRPr="00407EC8" w:rsidRDefault="00D43EB9" w:rsidP="00407EC8">
      <w:pPr>
        <w:keepNext/>
        <w:suppressAutoHyphens/>
        <w:spacing w:after="0" w:line="360" w:lineRule="auto"/>
        <w:jc w:val="center"/>
        <w:rPr>
          <w:b/>
        </w:rPr>
      </w:pPr>
      <w:r w:rsidRPr="00407EC8">
        <w:rPr>
          <w:b/>
        </w:rPr>
        <w:t>Климатическая характеристика</w:t>
      </w:r>
      <w:bookmarkEnd w:id="25"/>
      <w:bookmarkEnd w:id="26"/>
    </w:p>
    <w:p w:rsidR="000B39EF" w:rsidRPr="00407EC8" w:rsidRDefault="000B39EF" w:rsidP="00285553">
      <w:pPr>
        <w:pStyle w:val="af4"/>
        <w:suppressAutoHyphens/>
        <w:spacing w:line="360" w:lineRule="auto"/>
        <w:ind w:firstLine="851"/>
        <w:rPr>
          <w:sz w:val="24"/>
        </w:rPr>
      </w:pPr>
      <w:r w:rsidRPr="00407EC8">
        <w:rPr>
          <w:sz w:val="24"/>
        </w:rPr>
        <w:t xml:space="preserve">Климат </w:t>
      </w:r>
      <w:r w:rsidR="00EC669C" w:rsidRPr="00407EC8">
        <w:rPr>
          <w:sz w:val="24"/>
        </w:rPr>
        <w:t>Бунин</w:t>
      </w:r>
      <w:r w:rsidR="007922DA" w:rsidRPr="00407EC8">
        <w:rPr>
          <w:sz w:val="24"/>
        </w:rPr>
        <w:t>ского сельсовета</w:t>
      </w:r>
      <w:r w:rsidRPr="00407EC8">
        <w:rPr>
          <w:sz w:val="24"/>
        </w:rPr>
        <w:t xml:space="preserve"> умеренно континентальный. Среднегодовая температура воздуха +5,3°С, июля +19,4°, января -9,0°. Абсолютный максимум температуры  +40°, минимум -35°С.</w:t>
      </w:r>
    </w:p>
    <w:p w:rsidR="000B39EF" w:rsidRPr="00407EC8" w:rsidRDefault="000B39EF" w:rsidP="00285553">
      <w:pPr>
        <w:pStyle w:val="af4"/>
        <w:suppressAutoHyphens/>
        <w:spacing w:line="360" w:lineRule="auto"/>
        <w:ind w:firstLine="851"/>
        <w:rPr>
          <w:sz w:val="24"/>
        </w:rPr>
      </w:pPr>
      <w:r w:rsidRPr="00407EC8">
        <w:rPr>
          <w:sz w:val="24"/>
        </w:rPr>
        <w:t>Вегетационный период с температурой выше 5°С длится 187 дней, число дней с температурой выше 10° - 148 дней, а с температурой 15° - 102 дня. Наибольшая сумма температур периода активной вегетации равна 2500°, что достаточно для роста и развития районированных сельскохозяйственных культур.</w:t>
      </w:r>
    </w:p>
    <w:p w:rsidR="000B39EF" w:rsidRPr="00407EC8" w:rsidRDefault="000B39EF" w:rsidP="00285553">
      <w:pPr>
        <w:pStyle w:val="af4"/>
        <w:suppressAutoHyphens/>
        <w:spacing w:line="360" w:lineRule="auto"/>
        <w:ind w:firstLine="851"/>
        <w:rPr>
          <w:sz w:val="24"/>
        </w:rPr>
      </w:pPr>
      <w:r w:rsidRPr="00407EC8">
        <w:rPr>
          <w:sz w:val="24"/>
        </w:rPr>
        <w:t>Безморозный период длится в среднем 150 дней, средняя дата прекращения заморозков весной – 2 мая, осенью – 5 октября.</w:t>
      </w:r>
    </w:p>
    <w:p w:rsidR="000B39EF" w:rsidRPr="00407EC8" w:rsidRDefault="000B39EF" w:rsidP="00285553">
      <w:pPr>
        <w:pStyle w:val="af4"/>
        <w:suppressAutoHyphens/>
        <w:spacing w:line="360" w:lineRule="auto"/>
        <w:ind w:firstLine="851"/>
        <w:rPr>
          <w:sz w:val="24"/>
        </w:rPr>
      </w:pPr>
      <w:r w:rsidRPr="00407EC8">
        <w:rPr>
          <w:sz w:val="24"/>
        </w:rPr>
        <w:t xml:space="preserve">Образование устойчивого снежного покрова приходится в среднем на 10 декабря и сохраняется 110-120 дней. Наибольшая высота снежного покрова – </w:t>
      </w:r>
      <w:smartTag w:uri="urn:schemas-microsoft-com:office:smarttags" w:element="metricconverter">
        <w:smartTagPr>
          <w:attr w:name="ProductID" w:val="30 см"/>
        </w:smartTagPr>
        <w:r w:rsidRPr="00407EC8">
          <w:rPr>
            <w:sz w:val="24"/>
          </w:rPr>
          <w:t>30 см</w:t>
        </w:r>
      </w:smartTag>
      <w:r w:rsidRPr="00407EC8">
        <w:rPr>
          <w:sz w:val="24"/>
        </w:rPr>
        <w:t xml:space="preserve">. Глубина промерзания почвы за зимний период: средняя многолетняя – </w:t>
      </w:r>
      <w:smartTag w:uri="urn:schemas-microsoft-com:office:smarttags" w:element="metricconverter">
        <w:smartTagPr>
          <w:attr w:name="ProductID" w:val="63 см"/>
        </w:smartTagPr>
        <w:r w:rsidRPr="00407EC8">
          <w:rPr>
            <w:sz w:val="24"/>
          </w:rPr>
          <w:t>63 см</w:t>
        </w:r>
      </w:smartTag>
      <w:r w:rsidRPr="00407EC8">
        <w:rPr>
          <w:sz w:val="24"/>
        </w:rPr>
        <w:t xml:space="preserve">, наибольшая – </w:t>
      </w:r>
      <w:smartTag w:uri="urn:schemas-microsoft-com:office:smarttags" w:element="metricconverter">
        <w:smartTagPr>
          <w:attr w:name="ProductID" w:val="114 см"/>
        </w:smartTagPr>
        <w:r w:rsidRPr="00407EC8">
          <w:rPr>
            <w:sz w:val="24"/>
          </w:rPr>
          <w:t>114 см</w:t>
        </w:r>
      </w:smartTag>
      <w:r w:rsidRPr="00407EC8">
        <w:rPr>
          <w:sz w:val="24"/>
        </w:rPr>
        <w:t xml:space="preserve">, наименьшая – </w:t>
      </w:r>
      <w:smartTag w:uri="urn:schemas-microsoft-com:office:smarttags" w:element="metricconverter">
        <w:smartTagPr>
          <w:attr w:name="ProductID" w:val="37 см"/>
        </w:smartTagPr>
        <w:r w:rsidRPr="00407EC8">
          <w:rPr>
            <w:sz w:val="24"/>
          </w:rPr>
          <w:t>37 см</w:t>
        </w:r>
      </w:smartTag>
      <w:r w:rsidRPr="00407EC8">
        <w:rPr>
          <w:sz w:val="24"/>
        </w:rPr>
        <w:t xml:space="preserve"> на черноземе.</w:t>
      </w:r>
    </w:p>
    <w:p w:rsidR="000B39EF" w:rsidRPr="00407EC8" w:rsidRDefault="000B39EF" w:rsidP="00285553">
      <w:pPr>
        <w:pStyle w:val="af4"/>
        <w:suppressAutoHyphens/>
        <w:spacing w:line="360" w:lineRule="auto"/>
        <w:ind w:firstLine="851"/>
        <w:rPr>
          <w:sz w:val="24"/>
        </w:rPr>
      </w:pPr>
      <w:r w:rsidRPr="00407EC8">
        <w:rPr>
          <w:sz w:val="24"/>
        </w:rPr>
        <w:lastRenderedPageBreak/>
        <w:t xml:space="preserve">Среднегодовое количество осадков составляет </w:t>
      </w:r>
      <w:smartTag w:uri="urn:schemas-microsoft-com:office:smarttags" w:element="metricconverter">
        <w:smartTagPr>
          <w:attr w:name="ProductID" w:val="530 мм"/>
        </w:smartTagPr>
        <w:r w:rsidRPr="00407EC8">
          <w:rPr>
            <w:sz w:val="24"/>
          </w:rPr>
          <w:t>530 мм</w:t>
        </w:r>
      </w:smartTag>
      <w:r w:rsidRPr="00407EC8">
        <w:rPr>
          <w:sz w:val="24"/>
        </w:rPr>
        <w:t xml:space="preserve">, из которых в теплый период (апрель - октябрь) выпадает около </w:t>
      </w:r>
      <w:smartTag w:uri="urn:schemas-microsoft-com:office:smarttags" w:element="metricconverter">
        <w:smartTagPr>
          <w:attr w:name="ProductID" w:val="300 мм"/>
        </w:smartTagPr>
        <w:r w:rsidRPr="00407EC8">
          <w:rPr>
            <w:sz w:val="24"/>
          </w:rPr>
          <w:t>300 мм</w:t>
        </w:r>
      </w:smartTag>
      <w:r w:rsidRPr="00407EC8">
        <w:rPr>
          <w:sz w:val="24"/>
        </w:rPr>
        <w:t xml:space="preserve">, а испарение составляет более </w:t>
      </w:r>
      <w:smartTag w:uri="urn:schemas-microsoft-com:office:smarttags" w:element="metricconverter">
        <w:smartTagPr>
          <w:attr w:name="ProductID" w:val="400 мм"/>
        </w:smartTagPr>
        <w:r w:rsidRPr="00407EC8">
          <w:rPr>
            <w:sz w:val="24"/>
          </w:rPr>
          <w:t>400 мм</w:t>
        </w:r>
      </w:smartTag>
      <w:r w:rsidRPr="00407EC8">
        <w:rPr>
          <w:sz w:val="24"/>
        </w:rPr>
        <w:t>.</w:t>
      </w:r>
    </w:p>
    <w:p w:rsidR="000B39EF" w:rsidRPr="00407EC8" w:rsidRDefault="000B39EF" w:rsidP="00285553">
      <w:pPr>
        <w:pStyle w:val="af4"/>
        <w:suppressAutoHyphens/>
        <w:spacing w:line="360" w:lineRule="auto"/>
        <w:ind w:firstLine="851"/>
        <w:rPr>
          <w:sz w:val="24"/>
        </w:rPr>
      </w:pPr>
      <w:r w:rsidRPr="00407EC8">
        <w:rPr>
          <w:sz w:val="24"/>
        </w:rPr>
        <w:t>Недостаток увлажнения почвы приводит к засухам, которые сопровождаются суховеями (за период вегетации – 56 дней). В районе преобладают западные, северо-западные, юго-восточные ветры. Средняя скорость ветра колеблется от 3,9 до 5,1 м/с.</w:t>
      </w:r>
    </w:p>
    <w:p w:rsidR="000B39EF" w:rsidRPr="00407EC8" w:rsidRDefault="000B39EF" w:rsidP="00E201A8">
      <w:pPr>
        <w:pStyle w:val="af6"/>
        <w:keepNext/>
        <w:suppressAutoHyphens/>
        <w:autoSpaceDE w:val="0"/>
        <w:autoSpaceDN w:val="0"/>
        <w:adjustRightInd w:val="0"/>
        <w:spacing w:after="0"/>
        <w:jc w:val="both"/>
        <w:rPr>
          <w:rFonts w:eastAsia="Times New Roman"/>
          <w:color w:val="auto"/>
          <w:kern w:val="0"/>
          <w:sz w:val="20"/>
          <w:szCs w:val="20"/>
          <w:lang w:eastAsia="ru-RU"/>
        </w:rPr>
      </w:pPr>
      <w:r w:rsidRPr="00407EC8">
        <w:rPr>
          <w:rFonts w:eastAsia="Times New Roman"/>
          <w:color w:val="auto"/>
          <w:kern w:val="0"/>
          <w:sz w:val="20"/>
          <w:szCs w:val="20"/>
          <w:lang w:eastAsia="ru-RU"/>
        </w:rPr>
        <w:t xml:space="preserve">Таблица </w:t>
      </w:r>
      <w:r w:rsidR="00E82EEB" w:rsidRPr="00407EC8">
        <w:rPr>
          <w:rFonts w:eastAsia="Times New Roman"/>
          <w:color w:val="auto"/>
          <w:kern w:val="0"/>
          <w:sz w:val="20"/>
          <w:szCs w:val="20"/>
          <w:lang w:eastAsia="ru-RU"/>
        </w:rPr>
        <w:fldChar w:fldCharType="begin"/>
      </w:r>
      <w:r w:rsidRPr="00407EC8">
        <w:rPr>
          <w:rFonts w:eastAsia="Times New Roman"/>
          <w:color w:val="auto"/>
          <w:kern w:val="0"/>
          <w:sz w:val="20"/>
          <w:szCs w:val="20"/>
          <w:lang w:eastAsia="ru-RU"/>
        </w:rPr>
        <w:instrText xml:space="preserve"> SEQ Таблица \* ARABIC </w:instrText>
      </w:r>
      <w:r w:rsidR="00E82EEB" w:rsidRPr="00407EC8">
        <w:rPr>
          <w:rFonts w:eastAsia="Times New Roman"/>
          <w:color w:val="auto"/>
          <w:kern w:val="0"/>
          <w:sz w:val="20"/>
          <w:szCs w:val="20"/>
          <w:lang w:eastAsia="ru-RU"/>
        </w:rPr>
        <w:fldChar w:fldCharType="separate"/>
      </w:r>
      <w:r w:rsidR="008B75B7">
        <w:rPr>
          <w:rFonts w:eastAsia="Times New Roman"/>
          <w:noProof/>
          <w:color w:val="auto"/>
          <w:kern w:val="0"/>
          <w:sz w:val="20"/>
          <w:szCs w:val="20"/>
          <w:lang w:eastAsia="ru-RU"/>
        </w:rPr>
        <w:t>2</w:t>
      </w:r>
      <w:r w:rsidR="00E82EEB" w:rsidRPr="00407EC8">
        <w:rPr>
          <w:rFonts w:eastAsia="Times New Roman"/>
          <w:color w:val="auto"/>
          <w:kern w:val="0"/>
          <w:sz w:val="20"/>
          <w:szCs w:val="20"/>
          <w:lang w:eastAsia="ru-RU"/>
        </w:rPr>
        <w:fldChar w:fldCharType="end"/>
      </w:r>
      <w:r w:rsidRPr="00407EC8">
        <w:rPr>
          <w:rFonts w:eastAsia="Times New Roman"/>
          <w:color w:val="auto"/>
          <w:kern w:val="0"/>
          <w:sz w:val="20"/>
          <w:szCs w:val="20"/>
          <w:lang w:eastAsia="ru-RU"/>
        </w:rPr>
        <w:t xml:space="preserve">  Климатические характеристики температурного режима </w:t>
      </w:r>
      <w:r w:rsidR="00EC669C" w:rsidRPr="00407EC8">
        <w:rPr>
          <w:rFonts w:eastAsia="Times New Roman"/>
          <w:color w:val="auto"/>
          <w:kern w:val="0"/>
          <w:sz w:val="20"/>
          <w:szCs w:val="20"/>
          <w:lang w:eastAsia="ru-RU"/>
        </w:rPr>
        <w:t>Бунин</w:t>
      </w:r>
      <w:r w:rsidR="007922DA" w:rsidRPr="00407EC8">
        <w:rPr>
          <w:rFonts w:eastAsia="Times New Roman"/>
          <w:color w:val="auto"/>
          <w:kern w:val="0"/>
          <w:sz w:val="20"/>
          <w:szCs w:val="20"/>
          <w:lang w:eastAsia="ru-RU"/>
        </w:rPr>
        <w:t>ского</w:t>
      </w:r>
      <w:r w:rsidRPr="00407EC8">
        <w:rPr>
          <w:rFonts w:eastAsia="Times New Roman"/>
          <w:color w:val="auto"/>
          <w:kern w:val="0"/>
          <w:sz w:val="20"/>
          <w:szCs w:val="20"/>
          <w:lang w:eastAsia="ru-RU"/>
        </w:rPr>
        <w:t xml:space="preserve"> </w:t>
      </w:r>
      <w:r w:rsidR="007922DA" w:rsidRPr="00407EC8">
        <w:rPr>
          <w:rFonts w:eastAsia="Times New Roman"/>
          <w:color w:val="auto"/>
          <w:kern w:val="0"/>
          <w:sz w:val="20"/>
          <w:szCs w:val="20"/>
          <w:lang w:eastAsia="ru-RU"/>
        </w:rPr>
        <w:t>сельсовета</w:t>
      </w:r>
    </w:p>
    <w:tbl>
      <w:tblPr>
        <w:tblW w:w="9360" w:type="dxa"/>
        <w:jc w:val="center"/>
        <w:tblLayout w:type="fixed"/>
        <w:tblCellMar>
          <w:left w:w="40" w:type="dxa"/>
          <w:right w:w="40" w:type="dxa"/>
        </w:tblCellMar>
        <w:tblLook w:val="0000" w:firstRow="0" w:lastRow="0" w:firstColumn="0" w:lastColumn="0" w:noHBand="0" w:noVBand="0"/>
      </w:tblPr>
      <w:tblGrid>
        <w:gridCol w:w="7380"/>
        <w:gridCol w:w="1980"/>
      </w:tblGrid>
      <w:tr w:rsidR="000B39EF" w:rsidRPr="00407EC8" w:rsidTr="00E201A8">
        <w:trPr>
          <w:trHeight w:val="280"/>
          <w:jc w:val="center"/>
        </w:trPr>
        <w:tc>
          <w:tcPr>
            <w:tcW w:w="73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color w:val="auto"/>
                <w:kern w:val="0"/>
                <w:sz w:val="20"/>
                <w:szCs w:val="20"/>
                <w:lang w:eastAsia="ru-RU"/>
              </w:rPr>
            </w:pPr>
            <w:r w:rsidRPr="00407EC8">
              <w:rPr>
                <w:rFonts w:eastAsia="Times New Roman"/>
                <w:color w:val="auto"/>
                <w:kern w:val="0"/>
                <w:sz w:val="20"/>
                <w:szCs w:val="20"/>
                <w:lang w:eastAsia="ru-RU"/>
              </w:rPr>
              <w:t>Параметры</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color w:val="auto"/>
                <w:kern w:val="0"/>
                <w:sz w:val="20"/>
                <w:szCs w:val="20"/>
                <w:lang w:eastAsia="ru-RU"/>
              </w:rPr>
            </w:pPr>
            <w:r w:rsidRPr="00407EC8">
              <w:rPr>
                <w:rFonts w:eastAsia="Times New Roman"/>
                <w:color w:val="auto"/>
                <w:kern w:val="0"/>
                <w:sz w:val="20"/>
                <w:szCs w:val="20"/>
                <w:lang w:eastAsia="ru-RU"/>
              </w:rPr>
              <w:t>Показатели</w:t>
            </w:r>
          </w:p>
        </w:tc>
      </w:tr>
      <w:tr w:rsidR="000B39EF" w:rsidRPr="00407EC8" w:rsidTr="00E201A8">
        <w:trPr>
          <w:trHeight w:val="129"/>
          <w:jc w:val="center"/>
        </w:trPr>
        <w:tc>
          <w:tcPr>
            <w:tcW w:w="73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xml:space="preserve">Абсолютная минимальная температура, </w:t>
            </w:r>
            <w:r w:rsidRPr="00407EC8">
              <w:rPr>
                <w:rFonts w:eastAsia="Times New Roman"/>
                <w:b w:val="0"/>
                <w:color w:val="auto"/>
                <w:kern w:val="0"/>
                <w:sz w:val="20"/>
                <w:szCs w:val="20"/>
                <w:vertAlign w:val="superscript"/>
                <w:lang w:eastAsia="ru-RU"/>
              </w:rPr>
              <w:t>0</w:t>
            </w:r>
            <w:r w:rsidRPr="00407EC8">
              <w:rPr>
                <w:rFonts w:eastAsia="Times New Roman"/>
                <w:b w:val="0"/>
                <w:color w:val="auto"/>
                <w:kern w:val="0"/>
                <w:sz w:val="20"/>
                <w:szCs w:val="20"/>
                <w:lang w:eastAsia="ru-RU"/>
              </w:rPr>
              <w:t>С</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- 35</w:t>
            </w:r>
          </w:p>
        </w:tc>
      </w:tr>
      <w:tr w:rsidR="000B39EF" w:rsidRPr="00407EC8" w:rsidTr="00E201A8">
        <w:trPr>
          <w:trHeight w:val="174"/>
          <w:jc w:val="center"/>
        </w:trPr>
        <w:tc>
          <w:tcPr>
            <w:tcW w:w="73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xml:space="preserve">Абсолютная максимальная температура, </w:t>
            </w:r>
            <w:r w:rsidRPr="00407EC8">
              <w:rPr>
                <w:rFonts w:eastAsia="Times New Roman"/>
                <w:b w:val="0"/>
                <w:color w:val="auto"/>
                <w:kern w:val="0"/>
                <w:sz w:val="20"/>
                <w:szCs w:val="20"/>
                <w:vertAlign w:val="superscript"/>
                <w:lang w:eastAsia="ru-RU"/>
              </w:rPr>
              <w:t>0</w:t>
            </w:r>
            <w:r w:rsidRPr="00407EC8">
              <w:rPr>
                <w:rFonts w:eastAsia="Times New Roman"/>
                <w:b w:val="0"/>
                <w:color w:val="auto"/>
                <w:kern w:val="0"/>
                <w:sz w:val="20"/>
                <w:szCs w:val="20"/>
                <w:lang w:eastAsia="ru-RU"/>
              </w:rPr>
              <w:t>С</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+ 40</w:t>
            </w:r>
          </w:p>
        </w:tc>
      </w:tr>
      <w:tr w:rsidR="000B39EF" w:rsidRPr="00407EC8" w:rsidTr="00E201A8">
        <w:trPr>
          <w:trHeight w:val="65"/>
          <w:jc w:val="center"/>
        </w:trPr>
        <w:tc>
          <w:tcPr>
            <w:tcW w:w="73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xml:space="preserve">Средняя температура отопительного периода, </w:t>
            </w:r>
            <w:r w:rsidRPr="00407EC8">
              <w:rPr>
                <w:rFonts w:eastAsia="Times New Roman"/>
                <w:b w:val="0"/>
                <w:color w:val="auto"/>
                <w:kern w:val="0"/>
                <w:sz w:val="20"/>
                <w:szCs w:val="20"/>
                <w:vertAlign w:val="superscript"/>
                <w:lang w:eastAsia="ru-RU"/>
              </w:rPr>
              <w:t>0</w:t>
            </w:r>
            <w:r w:rsidRPr="00407EC8">
              <w:rPr>
                <w:rFonts w:eastAsia="Times New Roman"/>
                <w:b w:val="0"/>
                <w:color w:val="auto"/>
                <w:kern w:val="0"/>
                <w:sz w:val="20"/>
                <w:szCs w:val="20"/>
                <w:lang w:eastAsia="ru-RU"/>
              </w:rPr>
              <w:t>С</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- 1,9</w:t>
            </w:r>
          </w:p>
        </w:tc>
      </w:tr>
      <w:tr w:rsidR="000B39EF" w:rsidRPr="00407EC8" w:rsidTr="00E201A8">
        <w:trPr>
          <w:trHeight w:val="238"/>
          <w:jc w:val="center"/>
        </w:trPr>
        <w:tc>
          <w:tcPr>
            <w:tcW w:w="73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Продолжительность отопительного периода, суток</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228</w:t>
            </w:r>
          </w:p>
        </w:tc>
      </w:tr>
      <w:tr w:rsidR="000B39EF" w:rsidRPr="00407EC8" w:rsidTr="00E201A8">
        <w:trPr>
          <w:trHeight w:val="129"/>
          <w:jc w:val="center"/>
        </w:trPr>
        <w:tc>
          <w:tcPr>
            <w:tcW w:w="73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xml:space="preserve">Средняя температура воздуха наиболее холодной пятидневки, </w:t>
            </w:r>
            <w:r w:rsidRPr="00407EC8">
              <w:rPr>
                <w:rFonts w:eastAsia="Times New Roman"/>
                <w:b w:val="0"/>
                <w:color w:val="auto"/>
                <w:kern w:val="0"/>
                <w:sz w:val="20"/>
                <w:szCs w:val="20"/>
                <w:vertAlign w:val="superscript"/>
                <w:lang w:eastAsia="ru-RU"/>
              </w:rPr>
              <w:t>0</w:t>
            </w:r>
            <w:r w:rsidRPr="00407EC8">
              <w:rPr>
                <w:rFonts w:eastAsia="Times New Roman"/>
                <w:b w:val="0"/>
                <w:color w:val="auto"/>
                <w:kern w:val="0"/>
                <w:sz w:val="20"/>
                <w:szCs w:val="20"/>
                <w:lang w:eastAsia="ru-RU"/>
              </w:rPr>
              <w:t>С</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- 27</w:t>
            </w:r>
          </w:p>
        </w:tc>
      </w:tr>
      <w:tr w:rsidR="000B39EF" w:rsidRPr="00407EC8" w:rsidTr="00E201A8">
        <w:trPr>
          <w:trHeight w:val="174"/>
          <w:jc w:val="center"/>
        </w:trPr>
        <w:tc>
          <w:tcPr>
            <w:tcW w:w="73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xml:space="preserve">Средняя температура воздуха наиболее холодного периода, </w:t>
            </w:r>
            <w:r w:rsidRPr="00407EC8">
              <w:rPr>
                <w:rFonts w:eastAsia="Times New Roman"/>
                <w:b w:val="0"/>
                <w:color w:val="auto"/>
                <w:kern w:val="0"/>
                <w:sz w:val="20"/>
                <w:szCs w:val="20"/>
                <w:vertAlign w:val="superscript"/>
                <w:lang w:eastAsia="ru-RU"/>
              </w:rPr>
              <w:t>0</w:t>
            </w:r>
            <w:r w:rsidRPr="00407EC8">
              <w:rPr>
                <w:rFonts w:eastAsia="Times New Roman"/>
                <w:b w:val="0"/>
                <w:color w:val="auto"/>
                <w:kern w:val="0"/>
                <w:sz w:val="20"/>
                <w:szCs w:val="20"/>
                <w:lang w:eastAsia="ru-RU"/>
              </w:rPr>
              <w:t>С</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- 15</w:t>
            </w:r>
          </w:p>
        </w:tc>
      </w:tr>
      <w:tr w:rsidR="000B39EF" w:rsidRPr="00407EC8" w:rsidTr="00407EC8">
        <w:trPr>
          <w:trHeight w:val="283"/>
          <w:jc w:val="center"/>
        </w:trPr>
        <w:tc>
          <w:tcPr>
            <w:tcW w:w="7380" w:type="dxa"/>
            <w:tcBorders>
              <w:top w:val="single" w:sz="6" w:space="0" w:color="auto"/>
              <w:left w:val="single" w:sz="6" w:space="0" w:color="auto"/>
              <w:bottom w:val="single" w:sz="4"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xml:space="preserve">Среднегодовая температура воздуха, </w:t>
            </w:r>
            <w:r w:rsidRPr="00407EC8">
              <w:rPr>
                <w:rFonts w:eastAsia="Times New Roman"/>
                <w:b w:val="0"/>
                <w:color w:val="auto"/>
                <w:kern w:val="0"/>
                <w:sz w:val="20"/>
                <w:szCs w:val="20"/>
                <w:vertAlign w:val="superscript"/>
                <w:lang w:eastAsia="ru-RU"/>
              </w:rPr>
              <w:t>0</w:t>
            </w:r>
            <w:r w:rsidRPr="00407EC8">
              <w:rPr>
                <w:rFonts w:eastAsia="Times New Roman"/>
                <w:b w:val="0"/>
                <w:color w:val="auto"/>
                <w:kern w:val="0"/>
                <w:sz w:val="20"/>
                <w:szCs w:val="20"/>
                <w:lang w:eastAsia="ru-RU"/>
              </w:rPr>
              <w:t>С</w:t>
            </w:r>
          </w:p>
        </w:tc>
        <w:tc>
          <w:tcPr>
            <w:tcW w:w="1980" w:type="dxa"/>
            <w:tcBorders>
              <w:top w:val="single" w:sz="6" w:space="0" w:color="auto"/>
              <w:left w:val="single" w:sz="6" w:space="0" w:color="auto"/>
              <w:bottom w:val="single" w:sz="4" w:space="0" w:color="auto"/>
              <w:right w:val="single" w:sz="6" w:space="0" w:color="auto"/>
            </w:tcBorders>
            <w:shd w:val="clear" w:color="auto" w:fill="auto"/>
            <w:vAlign w:val="center"/>
          </w:tcPr>
          <w:p w:rsidR="000B39EF" w:rsidRPr="00407EC8" w:rsidRDefault="000B39EF" w:rsidP="00285553">
            <w:pPr>
              <w:pStyle w:val="af6"/>
              <w:suppressAutoHyphens/>
              <w:autoSpaceDE w:val="0"/>
              <w:autoSpaceDN w:val="0"/>
              <w:adjustRightInd w:val="0"/>
              <w:spacing w:after="0"/>
              <w:jc w:val="center"/>
              <w:rPr>
                <w:rFonts w:eastAsia="Times New Roman"/>
                <w:b w:val="0"/>
                <w:color w:val="auto"/>
                <w:kern w:val="0"/>
                <w:sz w:val="20"/>
                <w:szCs w:val="20"/>
                <w:lang w:eastAsia="ru-RU"/>
              </w:rPr>
            </w:pPr>
            <w:r w:rsidRPr="00407EC8">
              <w:rPr>
                <w:rFonts w:eastAsia="Times New Roman"/>
                <w:b w:val="0"/>
                <w:color w:val="auto"/>
                <w:kern w:val="0"/>
                <w:sz w:val="20"/>
                <w:szCs w:val="20"/>
                <w:lang w:eastAsia="ru-RU"/>
              </w:rPr>
              <w:t>+ 5,3</w:t>
            </w:r>
          </w:p>
        </w:tc>
      </w:tr>
    </w:tbl>
    <w:p w:rsidR="00CF491F" w:rsidRPr="00407EC8" w:rsidRDefault="000B39EF" w:rsidP="00285553">
      <w:pPr>
        <w:pStyle w:val="af4"/>
        <w:suppressAutoHyphens/>
        <w:spacing w:line="360" w:lineRule="auto"/>
        <w:ind w:firstLine="851"/>
        <w:rPr>
          <w:sz w:val="24"/>
        </w:rPr>
      </w:pPr>
      <w:r w:rsidRPr="00407EC8">
        <w:rPr>
          <w:sz w:val="24"/>
        </w:rPr>
        <w:t>В целом, климат района благоприятен для проживания, отдыха и сельского хозяйства. Агроклиматические условия района позволяют выращивать все районированные сельскохозяйственные культуры: зерно, сахарную свеклу, овощи, картофель, кормовые культуры.</w:t>
      </w:r>
    </w:p>
    <w:p w:rsidR="00D43EB9" w:rsidRPr="008A3F56" w:rsidRDefault="00D43EB9" w:rsidP="00285553">
      <w:pPr>
        <w:suppressAutoHyphens/>
        <w:spacing w:after="0" w:line="360" w:lineRule="auto"/>
        <w:jc w:val="center"/>
        <w:rPr>
          <w:b/>
        </w:rPr>
      </w:pPr>
      <w:bookmarkStart w:id="27" w:name="_Toc247965262"/>
      <w:bookmarkStart w:id="28" w:name="_Toc268263628"/>
      <w:r w:rsidRPr="008A3F56">
        <w:rPr>
          <w:b/>
        </w:rPr>
        <w:t>Рельеф</w:t>
      </w:r>
      <w:bookmarkEnd w:id="27"/>
      <w:bookmarkEnd w:id="28"/>
      <w:r w:rsidR="008A3F56" w:rsidRPr="008A3F56">
        <w:rPr>
          <w:b/>
        </w:rPr>
        <w:t>, геология</w:t>
      </w:r>
    </w:p>
    <w:p w:rsidR="00CA3706" w:rsidRPr="008A3F56" w:rsidRDefault="00CA3706" w:rsidP="00285553">
      <w:pPr>
        <w:suppressAutoHyphens/>
        <w:spacing w:after="0" w:line="360" w:lineRule="auto"/>
        <w:ind w:firstLine="851"/>
        <w:jc w:val="both"/>
        <w:rPr>
          <w:rFonts w:eastAsia="Calibri"/>
        </w:rPr>
      </w:pPr>
      <w:r w:rsidRPr="008A3F56">
        <w:rPr>
          <w:rFonts w:eastAsia="Calibri"/>
        </w:rPr>
        <w:t>Территория Солнцевского района расположена в бассейне рами Сейм на стыке двух гряд: Обоянской на западе и Тимско-Щигровской на востоке.</w:t>
      </w:r>
    </w:p>
    <w:p w:rsidR="008A3F56" w:rsidRDefault="00CA3706" w:rsidP="00285553">
      <w:pPr>
        <w:suppressAutoHyphens/>
        <w:spacing w:after="0" w:line="360" w:lineRule="auto"/>
        <w:ind w:firstLine="851"/>
        <w:jc w:val="both"/>
        <w:rPr>
          <w:rFonts w:eastAsia="Calibri"/>
        </w:rPr>
      </w:pPr>
      <w:r w:rsidRPr="008A3F56">
        <w:rPr>
          <w:rFonts w:eastAsia="Calibri"/>
        </w:rPr>
        <w:t xml:space="preserve">В геоморфологическом отношении территория </w:t>
      </w:r>
      <w:r w:rsidR="00EC669C" w:rsidRPr="008A3F56">
        <w:t>Бунин</w:t>
      </w:r>
      <w:r w:rsidRPr="008A3F56">
        <w:t>ского сельсовета</w:t>
      </w:r>
      <w:r w:rsidRPr="008A3F56">
        <w:rPr>
          <w:rFonts w:eastAsia="Calibri"/>
        </w:rPr>
        <w:t xml:space="preserve"> представляет собой возвышенное плато</w:t>
      </w:r>
      <w:r w:rsidR="008A3F56">
        <w:rPr>
          <w:rFonts w:eastAsia="Calibri"/>
        </w:rPr>
        <w:t>.</w:t>
      </w:r>
      <w:r w:rsidR="00231CE3">
        <w:rPr>
          <w:rFonts w:eastAsia="Calibri"/>
        </w:rPr>
        <w:t xml:space="preserve"> Отметки высот колеблются в пределах от 163 до 256 м.</w:t>
      </w:r>
    </w:p>
    <w:p w:rsidR="00CA3706" w:rsidRPr="008A3F56" w:rsidRDefault="00CA3706" w:rsidP="00285553">
      <w:pPr>
        <w:suppressAutoHyphens/>
        <w:spacing w:after="0" w:line="360" w:lineRule="auto"/>
        <w:ind w:firstLine="851"/>
        <w:jc w:val="both"/>
        <w:rPr>
          <w:rFonts w:eastAsia="Calibri"/>
        </w:rPr>
      </w:pPr>
      <w:r w:rsidRPr="008A3F56">
        <w:rPr>
          <w:rFonts w:eastAsia="Calibri"/>
        </w:rPr>
        <w:t xml:space="preserve">Средняя по </w:t>
      </w:r>
      <w:r w:rsidRPr="008A3F56">
        <w:t>сельсовету</w:t>
      </w:r>
      <w:r w:rsidRPr="008A3F56">
        <w:rPr>
          <w:rFonts w:eastAsia="Calibri"/>
        </w:rPr>
        <w:t xml:space="preserve"> расчлененность рельефа балками и оврагами составляет 1,2-1,4 км/км</w:t>
      </w:r>
      <w:r w:rsidRPr="008A3F56">
        <w:rPr>
          <w:rFonts w:eastAsia="Calibri"/>
          <w:vertAlign w:val="superscript"/>
        </w:rPr>
        <w:t>2</w:t>
      </w:r>
      <w:r w:rsidRPr="008A3F56">
        <w:rPr>
          <w:rFonts w:eastAsia="Calibri"/>
        </w:rPr>
        <w:t xml:space="preserve">. </w:t>
      </w:r>
    </w:p>
    <w:p w:rsidR="00322E6A" w:rsidRPr="008A3F56" w:rsidRDefault="008A3F56" w:rsidP="00285553">
      <w:pPr>
        <w:suppressAutoHyphens/>
        <w:spacing w:after="0" w:line="360" w:lineRule="auto"/>
        <w:ind w:firstLine="851"/>
        <w:jc w:val="both"/>
      </w:pPr>
      <w:r w:rsidRPr="008A3F56">
        <w:t>В Солнцевском районе, как и везде в пределах Русской равнины, на некоторой глубине залегает так называемый кристаллический фундамент,  а на  нём - толща осадочных горных пород - осадочный чехол. Кристаллический фундамент сформировался в архее и нижнем протерозое - примерно 1,5-3 миллиарда лет назад. Горные породы, слагающие его,  очень твёрдые и плотные. В основном, это гнейсы,  гранитогнейсы и кристаллические сланцы, то есть метаморфические породы, которые сформировались при участии высоких давлений  и температур из древних морских осадков или магматических пород.</w:t>
      </w:r>
    </w:p>
    <w:p w:rsidR="00322E6A" w:rsidRPr="00816F3B" w:rsidRDefault="00322E6A" w:rsidP="00285553">
      <w:pPr>
        <w:suppressAutoHyphens/>
        <w:spacing w:after="0" w:line="360" w:lineRule="auto"/>
        <w:jc w:val="center"/>
        <w:rPr>
          <w:b/>
        </w:rPr>
      </w:pPr>
      <w:bookmarkStart w:id="29" w:name="_Toc268263629"/>
      <w:r w:rsidRPr="00816F3B">
        <w:rPr>
          <w:b/>
        </w:rPr>
        <w:t>Почвы</w:t>
      </w:r>
      <w:bookmarkEnd w:id="29"/>
    </w:p>
    <w:p w:rsidR="0086379B" w:rsidRPr="00816F3B" w:rsidRDefault="0086379B" w:rsidP="00285553">
      <w:pPr>
        <w:suppressAutoHyphens/>
        <w:spacing w:after="0" w:line="360" w:lineRule="auto"/>
        <w:ind w:firstLine="851"/>
        <w:jc w:val="both"/>
        <w:rPr>
          <w:rFonts w:eastAsia="Lucida Sans Unicode"/>
          <w:kern w:val="1"/>
        </w:rPr>
      </w:pPr>
      <w:r w:rsidRPr="00816F3B">
        <w:rPr>
          <w:rFonts w:eastAsia="Lucida Sans Unicode"/>
          <w:kern w:val="1"/>
        </w:rPr>
        <w:t>В территории, благоприятные для сельскохозяйственного освоения, занимают 85% сельхозугодий. Это обусловлено преобладанием почв черноземного типа почвообразования.</w:t>
      </w:r>
    </w:p>
    <w:p w:rsidR="0086379B" w:rsidRPr="00816F3B" w:rsidRDefault="0086379B" w:rsidP="00285553">
      <w:pPr>
        <w:suppressAutoHyphens/>
        <w:spacing w:after="0" w:line="360" w:lineRule="auto"/>
        <w:ind w:firstLine="851"/>
        <w:jc w:val="both"/>
        <w:rPr>
          <w:rFonts w:eastAsia="Calibri"/>
        </w:rPr>
      </w:pPr>
      <w:r w:rsidRPr="00816F3B">
        <w:rPr>
          <w:rFonts w:eastAsia="Calibri"/>
        </w:rPr>
        <w:lastRenderedPageBreak/>
        <w:t xml:space="preserve">Преобладающими почвами </w:t>
      </w:r>
      <w:r w:rsidR="00816F3B" w:rsidRPr="00816F3B">
        <w:t>Бунинского</w:t>
      </w:r>
      <w:r w:rsidRPr="00816F3B">
        <w:t xml:space="preserve"> сельсовета являются черноземы</w:t>
      </w:r>
      <w:r w:rsidRPr="00816F3B">
        <w:rPr>
          <w:rFonts w:eastAsia="Calibri"/>
        </w:rPr>
        <w:t xml:space="preserve">, также структура почв включает в себя пойменные заболоченные почвы, балочные склоны,  пойменные луговые. Наибольшее распространение по механическому составу получили тяжелосуглинистые почвы, среднесуглинистые, глинистые. Содержание гумуса колеблется от 0,8-14,8%. Удельный вес эродированных почв составляет </w:t>
      </w:r>
      <w:r w:rsidR="00ED3574">
        <w:rPr>
          <w:rFonts w:eastAsia="Calibri"/>
        </w:rPr>
        <w:t xml:space="preserve">около </w:t>
      </w:r>
      <w:r w:rsidRPr="00816F3B">
        <w:rPr>
          <w:rFonts w:eastAsia="Calibri"/>
        </w:rPr>
        <w:t>2</w:t>
      </w:r>
      <w:r w:rsidR="00ED3574">
        <w:rPr>
          <w:rFonts w:eastAsia="Calibri"/>
        </w:rPr>
        <w:t>0</w:t>
      </w:r>
      <w:r w:rsidRPr="00816F3B">
        <w:rPr>
          <w:rFonts w:eastAsia="Calibri"/>
        </w:rPr>
        <w:t>%.</w:t>
      </w:r>
    </w:p>
    <w:p w:rsidR="008A3F56" w:rsidRPr="008A3F56" w:rsidRDefault="008A3F56" w:rsidP="00285553">
      <w:pPr>
        <w:suppressAutoHyphens/>
        <w:spacing w:after="0" w:line="360" w:lineRule="auto"/>
        <w:jc w:val="center"/>
        <w:rPr>
          <w:b/>
        </w:rPr>
      </w:pPr>
      <w:bookmarkStart w:id="30" w:name="_Toc268263627"/>
      <w:r w:rsidRPr="008A3F56">
        <w:rPr>
          <w:b/>
        </w:rPr>
        <w:t>Гидрография, гидрология</w:t>
      </w:r>
      <w:bookmarkEnd w:id="30"/>
    </w:p>
    <w:p w:rsidR="008A3F56" w:rsidRPr="008A3F56" w:rsidRDefault="008A3F56" w:rsidP="00285553">
      <w:pPr>
        <w:suppressAutoHyphens/>
        <w:spacing w:after="0" w:line="360" w:lineRule="auto"/>
        <w:ind w:firstLine="851"/>
        <w:jc w:val="both"/>
        <w:rPr>
          <w:rFonts w:eastAsia="Calibri"/>
        </w:rPr>
      </w:pPr>
      <w:r w:rsidRPr="008A3F56">
        <w:rPr>
          <w:rFonts w:eastAsia="Calibri"/>
        </w:rPr>
        <w:t xml:space="preserve">Гидрографическая сеть </w:t>
      </w:r>
      <w:r w:rsidR="00927263">
        <w:rPr>
          <w:rFonts w:eastAsia="Calibri"/>
        </w:rPr>
        <w:t xml:space="preserve">сельсовета </w:t>
      </w:r>
      <w:r w:rsidRPr="008A3F56">
        <w:rPr>
          <w:rFonts w:eastAsia="Calibri"/>
        </w:rPr>
        <w:t>представлена рек</w:t>
      </w:r>
      <w:r w:rsidR="00166C4D">
        <w:rPr>
          <w:rFonts w:eastAsia="Calibri"/>
        </w:rPr>
        <w:t>ами Сейм,</w:t>
      </w:r>
      <w:r w:rsidRPr="008A3F56">
        <w:rPr>
          <w:rFonts w:eastAsia="Calibri"/>
        </w:rPr>
        <w:t xml:space="preserve"> Х</w:t>
      </w:r>
      <w:r w:rsidR="00D85147">
        <w:rPr>
          <w:rFonts w:eastAsia="Calibri"/>
        </w:rPr>
        <w:t>а</w:t>
      </w:r>
      <w:r w:rsidRPr="008A3F56">
        <w:rPr>
          <w:rFonts w:eastAsia="Calibri"/>
        </w:rPr>
        <w:t>н</w:t>
      </w:r>
      <w:r w:rsidR="003167D4">
        <w:rPr>
          <w:rFonts w:eastAsia="Calibri"/>
        </w:rPr>
        <w:t xml:space="preserve"> и </w:t>
      </w:r>
      <w:r w:rsidRPr="008A3F56">
        <w:rPr>
          <w:rFonts w:eastAsia="Calibri"/>
        </w:rPr>
        <w:t xml:space="preserve">несколькими прудами и мелкими ручьями. </w:t>
      </w:r>
    </w:p>
    <w:p w:rsidR="008A3F56" w:rsidRPr="008A3F56" w:rsidRDefault="008A3F56" w:rsidP="00285553">
      <w:pPr>
        <w:suppressAutoHyphens/>
        <w:spacing w:after="0" w:line="360" w:lineRule="auto"/>
        <w:ind w:firstLine="851"/>
        <w:jc w:val="both"/>
        <w:rPr>
          <w:rFonts w:eastAsia="Calibri"/>
        </w:rPr>
      </w:pPr>
      <w:r w:rsidRPr="008A3F56">
        <w:rPr>
          <w:rFonts w:eastAsia="Calibri"/>
        </w:rPr>
        <w:t>По характеру режима водные объекты сельсовета относятся к равнинному типу преимущественно снегового питания.</w:t>
      </w:r>
    </w:p>
    <w:p w:rsidR="008A3F56" w:rsidRPr="00D85147" w:rsidRDefault="00AF0D0B" w:rsidP="00285553">
      <w:pPr>
        <w:suppressAutoHyphens/>
        <w:spacing w:after="0" w:line="360" w:lineRule="auto"/>
        <w:ind w:firstLine="851"/>
        <w:jc w:val="both"/>
        <w:rPr>
          <w:rFonts w:eastAsia="Calibri"/>
        </w:rPr>
      </w:pPr>
      <w:r w:rsidRPr="008A3F56">
        <w:rPr>
          <w:rFonts w:eastAsia="Calibri"/>
        </w:rPr>
        <w:t>Замерза</w:t>
      </w:r>
      <w:r>
        <w:rPr>
          <w:rFonts w:eastAsia="Calibri"/>
        </w:rPr>
        <w:t xml:space="preserve">ние </w:t>
      </w:r>
      <w:r w:rsidRPr="008A3F56">
        <w:rPr>
          <w:rFonts w:eastAsia="Calibri"/>
        </w:rPr>
        <w:t xml:space="preserve"> </w:t>
      </w:r>
      <w:r w:rsidR="008A3F56" w:rsidRPr="008A3F56">
        <w:rPr>
          <w:rFonts w:eastAsia="Calibri"/>
        </w:rPr>
        <w:t>водных объектов сельсовет</w:t>
      </w:r>
      <w:r>
        <w:rPr>
          <w:rFonts w:eastAsia="Calibri"/>
        </w:rPr>
        <w:t>а</w:t>
      </w:r>
      <w:r w:rsidR="008A3F56" w:rsidRPr="008A3F56">
        <w:rPr>
          <w:rFonts w:eastAsia="Calibri"/>
        </w:rPr>
        <w:t xml:space="preserve"> происходит в конце ноября – начале декабря. Наибольшая толщина льда 40-50см. Вскрытие рек происходит в основном в период с 26 марта до 2 апреля, весенний ледостав длится 2-5 </w:t>
      </w:r>
      <w:r w:rsidR="008A3F56" w:rsidRPr="00D85147">
        <w:rPr>
          <w:rFonts w:eastAsia="Calibri"/>
        </w:rPr>
        <w:t>дней.</w:t>
      </w:r>
    </w:p>
    <w:p w:rsidR="008A3F56" w:rsidRPr="00D85147" w:rsidRDefault="008A3F56" w:rsidP="00285553">
      <w:pPr>
        <w:suppressAutoHyphens/>
        <w:spacing w:after="0" w:line="360" w:lineRule="auto"/>
        <w:ind w:firstLine="851"/>
        <w:jc w:val="both"/>
      </w:pPr>
      <w:r w:rsidRPr="00D85147">
        <w:t xml:space="preserve">Гидрогеологические условия на большей части территории </w:t>
      </w:r>
      <w:r w:rsidR="00AF0D0B">
        <w:t>сельсоввета</w:t>
      </w:r>
      <w:r w:rsidR="00AF0D0B" w:rsidRPr="00D85147">
        <w:t xml:space="preserve"> </w:t>
      </w:r>
      <w:r w:rsidRPr="00D85147">
        <w:t>благоприятны для строительства. На повышенных водораздельных частях подземные воды дренированы оврагами до глубины 25</w:t>
      </w:r>
      <w:smartTag w:uri="urn:schemas-microsoft-com:office:smarttags" w:element="metricconverter">
        <w:smartTagPr>
          <w:attr w:name="ProductID" w:val="-30 м"/>
        </w:smartTagPr>
        <w:r w:rsidRPr="00D85147">
          <w:t>-30 м</w:t>
        </w:r>
      </w:smartTag>
      <w:r w:rsidRPr="00D85147">
        <w:t>.</w:t>
      </w:r>
    </w:p>
    <w:p w:rsidR="008A3F56" w:rsidRPr="00D85147" w:rsidRDefault="008A3F56" w:rsidP="00285553">
      <w:pPr>
        <w:suppressAutoHyphens/>
        <w:spacing w:after="0" w:line="360" w:lineRule="auto"/>
        <w:ind w:firstLine="851"/>
        <w:jc w:val="both"/>
      </w:pPr>
      <w:r w:rsidRPr="00D85147">
        <w:t xml:space="preserve">Наиболее высокие уровни грунтовых вод наблюдаются в днищах оврагов с водотоками, на пойме реки </w:t>
      </w:r>
      <w:r w:rsidR="00AF0D0B" w:rsidRPr="00D85147">
        <w:t>Х</w:t>
      </w:r>
      <w:r w:rsidR="00AF0D0B">
        <w:t>а</w:t>
      </w:r>
      <w:r w:rsidR="00AF0D0B" w:rsidRPr="00D85147">
        <w:t>н</w:t>
      </w:r>
      <w:r w:rsidRPr="00D85147">
        <w:t>, где они отмечены на глубине 0-</w:t>
      </w:r>
      <w:smartTag w:uri="urn:schemas-microsoft-com:office:smarttags" w:element="metricconverter">
        <w:smartTagPr>
          <w:attr w:name="ProductID" w:val="3 м"/>
        </w:smartTagPr>
        <w:r w:rsidRPr="00D85147">
          <w:t>3 м</w:t>
        </w:r>
      </w:smartTag>
      <w:r w:rsidRPr="00D85147">
        <w:t xml:space="preserve">. По склонам глубоких оврагов встречается вклинивание водоносных горизонтов в виде родников, </w:t>
      </w:r>
      <w:r w:rsidR="00AF0D0B" w:rsidRPr="00D85147">
        <w:t>мочажин</w:t>
      </w:r>
      <w:r w:rsidRPr="00D85147">
        <w:t>, нисходящих источников.</w:t>
      </w:r>
    </w:p>
    <w:p w:rsidR="008A3F56" w:rsidRPr="00D85147" w:rsidRDefault="008A3F56" w:rsidP="00285553">
      <w:pPr>
        <w:suppressAutoHyphens/>
        <w:spacing w:after="0" w:line="360" w:lineRule="auto"/>
        <w:ind w:firstLine="851"/>
        <w:jc w:val="both"/>
      </w:pPr>
      <w:r w:rsidRPr="00D85147">
        <w:t>Хозяйственно-питьевое и техническое водоснабжение осуществляется преимущественно из подземных источников – водоносных горизонтов верхнего и нижнего мела юрско-среднедевонского комплекса.</w:t>
      </w:r>
    </w:p>
    <w:p w:rsidR="00CA3706" w:rsidRPr="00D85147" w:rsidRDefault="00CA3706" w:rsidP="00285553">
      <w:pPr>
        <w:suppressAutoHyphens/>
        <w:spacing w:after="0" w:line="360" w:lineRule="auto"/>
        <w:ind w:firstLine="851"/>
        <w:jc w:val="both"/>
      </w:pPr>
      <w:r w:rsidRPr="00D85147">
        <w:t xml:space="preserve">Гидрологический режим подземных вод обусловлен геологическим строением местности. Глубина залегания грунтовых вод является одной из причин развития определенного типа почвообразования. </w:t>
      </w:r>
    </w:p>
    <w:p w:rsidR="00CA3706" w:rsidRPr="00D85147" w:rsidRDefault="00CA3706" w:rsidP="00285553">
      <w:pPr>
        <w:suppressAutoHyphens/>
        <w:spacing w:after="0" w:line="360" w:lineRule="auto"/>
        <w:ind w:firstLine="851"/>
        <w:jc w:val="both"/>
      </w:pPr>
      <w:r w:rsidRPr="00D85147">
        <w:t xml:space="preserve">Многие днища балки имеют выходы грунтовых вод в виде родников, которые дают начало постоянным и временным водотокам. Грунтовые воды обычно слабо минерализованы, пригодны для питья и орошения. Уровень грунтовых вод в поймах колеблется от 30 до </w:t>
      </w:r>
      <w:smartTag w:uri="urn:schemas-microsoft-com:office:smarttags" w:element="metricconverter">
        <w:smartTagPr>
          <w:attr w:name="ProductID" w:val="200 см"/>
        </w:smartTagPr>
        <w:r w:rsidRPr="00D85147">
          <w:t>200 см</w:t>
        </w:r>
      </w:smartTag>
      <w:r w:rsidRPr="00D85147">
        <w:t>, часто они выходят на дневную поверхность, способствуя формированию болотных почв. Поэтому в условиях поймы грунтовые воды принимают самое непосредственное участие в почвообразовании. В условиях днищ балок уровень грунтовых вод часто понижается до 4-</w:t>
      </w:r>
      <w:smartTag w:uri="urn:schemas-microsoft-com:office:smarttags" w:element="metricconverter">
        <w:smartTagPr>
          <w:attr w:name="ProductID" w:val="5 см"/>
        </w:smartTagPr>
        <w:r w:rsidRPr="00D85147">
          <w:t>5 см</w:t>
        </w:r>
      </w:smartTag>
      <w:r w:rsidRPr="00D85147">
        <w:t xml:space="preserve"> и глубже, и поэтому они непосредственно в почвообразовании не участвуют.</w:t>
      </w:r>
    </w:p>
    <w:p w:rsidR="00CA3706" w:rsidRPr="00D85147" w:rsidRDefault="00CA3706" w:rsidP="00285553">
      <w:pPr>
        <w:suppressAutoHyphens/>
        <w:spacing w:after="0" w:line="360" w:lineRule="auto"/>
        <w:ind w:firstLine="851"/>
        <w:jc w:val="both"/>
      </w:pPr>
      <w:r w:rsidRPr="00D85147">
        <w:lastRenderedPageBreak/>
        <w:t>В условиях надпойменной террасы уровень грунтовых вод находится на глубине10-</w:t>
      </w:r>
      <w:smartTag w:uri="urn:schemas-microsoft-com:office:smarttags" w:element="metricconverter">
        <w:smartTagPr>
          <w:attr w:name="ProductID" w:val="15 метров"/>
        </w:smartTagPr>
        <w:r w:rsidRPr="00D85147">
          <w:t>15 метров</w:t>
        </w:r>
      </w:smartTag>
      <w:r w:rsidRPr="00D85147">
        <w:t xml:space="preserve"> и участие в почвообразовании они не принимают. </w:t>
      </w:r>
    </w:p>
    <w:p w:rsidR="00322E6A" w:rsidRPr="00D85147" w:rsidRDefault="00E64F1F" w:rsidP="00285553">
      <w:pPr>
        <w:suppressAutoHyphens/>
        <w:spacing w:after="0" w:line="360" w:lineRule="auto"/>
        <w:jc w:val="center"/>
        <w:rPr>
          <w:b/>
        </w:rPr>
      </w:pPr>
      <w:bookmarkStart w:id="31" w:name="_Toc247965266"/>
      <w:bookmarkStart w:id="32" w:name="_Toc263086807"/>
      <w:r w:rsidRPr="00D85147">
        <w:rPr>
          <w:b/>
        </w:rPr>
        <w:t xml:space="preserve">  </w:t>
      </w:r>
      <w:r w:rsidR="00322E6A" w:rsidRPr="00D85147">
        <w:rPr>
          <w:b/>
        </w:rPr>
        <w:t>Лесное хозяйство</w:t>
      </w:r>
      <w:bookmarkEnd w:id="31"/>
      <w:bookmarkEnd w:id="32"/>
    </w:p>
    <w:p w:rsidR="00D85147" w:rsidRDefault="00D85147" w:rsidP="00285553">
      <w:pPr>
        <w:tabs>
          <w:tab w:val="left" w:pos="709"/>
        </w:tabs>
        <w:suppressAutoHyphens/>
        <w:spacing w:after="0" w:line="360" w:lineRule="auto"/>
        <w:ind w:firstLine="851"/>
        <w:jc w:val="both"/>
        <w:rPr>
          <w:color w:val="000000"/>
        </w:rPr>
      </w:pPr>
      <w:r>
        <w:rPr>
          <w:color w:val="000000"/>
        </w:rPr>
        <w:tab/>
      </w:r>
      <w:r w:rsidRPr="00EF2221">
        <w:rPr>
          <w:color w:val="000000"/>
        </w:rPr>
        <w:t>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сохранение биологического разнообразия, обогащение атмосферы кислородом и поглощение углерода, влияние на формирование климата и предотвращение загрязнения воздушного бассейна.</w:t>
      </w:r>
    </w:p>
    <w:p w:rsidR="00D85147" w:rsidRDefault="00D85147" w:rsidP="00285553">
      <w:pPr>
        <w:suppressAutoHyphens/>
        <w:spacing w:after="0" w:line="360" w:lineRule="auto"/>
        <w:ind w:firstLine="851"/>
        <w:jc w:val="both"/>
        <w:rPr>
          <w:color w:val="000000"/>
        </w:rPr>
      </w:pPr>
      <w:r w:rsidRPr="00EF2221">
        <w:rPr>
          <w:color w:val="000000"/>
        </w:rPr>
        <w:t xml:space="preserve">Лесной фонд </w:t>
      </w:r>
      <w:r>
        <w:rPr>
          <w:color w:val="000000"/>
        </w:rPr>
        <w:t xml:space="preserve">на территории </w:t>
      </w:r>
      <w:r w:rsidRPr="00D85147">
        <w:rPr>
          <w:rFonts w:eastAsia="Lucida Sans Unicode"/>
          <w:kern w:val="1"/>
        </w:rPr>
        <w:t>Бунинского сельсовета</w:t>
      </w:r>
      <w:r w:rsidRPr="00D85147">
        <w:t xml:space="preserve"> представлен</w:t>
      </w:r>
      <w:r>
        <w:rPr>
          <w:color w:val="000000"/>
        </w:rPr>
        <w:t xml:space="preserve"> отдельными участками лесных насаждений, наиболее крупными из которых являются ур.Бунино, лес Сторожевой, ур. Погожее, ур. Ханское. </w:t>
      </w:r>
    </w:p>
    <w:p w:rsidR="00D85147" w:rsidRDefault="00D85147" w:rsidP="00285553">
      <w:pPr>
        <w:suppressAutoHyphens/>
        <w:spacing w:after="0" w:line="360" w:lineRule="auto"/>
        <w:ind w:firstLine="851"/>
        <w:jc w:val="both"/>
        <w:rPr>
          <w:b/>
          <w:color w:val="4F81BD" w:themeColor="accent1"/>
        </w:rPr>
      </w:pPr>
      <w:r w:rsidRPr="00EF2221">
        <w:rPr>
          <w:color w:val="000000"/>
        </w:rPr>
        <w:t>Лесное хозяйство в основном имеет почвозащитное значе</w:t>
      </w:r>
      <w:r>
        <w:rPr>
          <w:color w:val="000000"/>
        </w:rPr>
        <w:t xml:space="preserve">ние, </w:t>
      </w:r>
      <w:r w:rsidRPr="00EF2221">
        <w:rPr>
          <w:color w:val="000000"/>
        </w:rPr>
        <w:t xml:space="preserve">имеются полезащитные лесополосы, а также насаждения по оврагам и балкам. </w:t>
      </w:r>
      <w:r>
        <w:rPr>
          <w:color w:val="000000"/>
        </w:rPr>
        <w:t xml:space="preserve">Площадь лесного фонда составляет </w:t>
      </w:r>
      <w:r w:rsidR="00E201A8">
        <w:rPr>
          <w:color w:val="000000"/>
        </w:rPr>
        <w:t>1825</w:t>
      </w:r>
      <w:r>
        <w:rPr>
          <w:color w:val="000000"/>
        </w:rPr>
        <w:t xml:space="preserve"> га или </w:t>
      </w:r>
      <w:r w:rsidR="00E201A8">
        <w:rPr>
          <w:color w:val="000000"/>
        </w:rPr>
        <w:t>8,9</w:t>
      </w:r>
      <w:r>
        <w:rPr>
          <w:color w:val="000000"/>
        </w:rPr>
        <w:t>% территории муниципального образования</w:t>
      </w:r>
      <w:r w:rsidR="00D857B4">
        <w:rPr>
          <w:color w:val="000000"/>
        </w:rPr>
        <w:t>.</w:t>
      </w:r>
    </w:p>
    <w:p w:rsidR="00FF4837" w:rsidRDefault="00FF4837" w:rsidP="00285553">
      <w:pPr>
        <w:keepNext/>
        <w:suppressAutoHyphens/>
        <w:spacing w:after="0" w:line="360" w:lineRule="auto"/>
        <w:rPr>
          <w:color w:val="4F81BD" w:themeColor="accent1"/>
          <w:lang w:eastAsia="ru-RU"/>
        </w:rPr>
      </w:pPr>
    </w:p>
    <w:p w:rsidR="00285553" w:rsidRDefault="00285553" w:rsidP="00285553">
      <w:pPr>
        <w:keepNext/>
        <w:suppressAutoHyphens/>
        <w:spacing w:after="0" w:line="360" w:lineRule="auto"/>
        <w:rPr>
          <w:color w:val="4F81BD" w:themeColor="accent1"/>
          <w:lang w:eastAsia="ru-RU"/>
        </w:rPr>
      </w:pPr>
    </w:p>
    <w:p w:rsidR="00322E6A" w:rsidRPr="00DC4141" w:rsidRDefault="00DC4141" w:rsidP="006A1C19">
      <w:pPr>
        <w:pStyle w:val="2"/>
        <w:numPr>
          <w:ilvl w:val="1"/>
          <w:numId w:val="52"/>
        </w:numPr>
        <w:suppressAutoHyphens/>
        <w:spacing w:before="0" w:after="0" w:line="360" w:lineRule="auto"/>
        <w:ind w:left="0" w:firstLine="0"/>
        <w:jc w:val="center"/>
        <w:rPr>
          <w:rFonts w:ascii="Times New Roman" w:hAnsi="Times New Roman" w:cs="Times New Roman"/>
          <w:i w:val="0"/>
        </w:rPr>
      </w:pPr>
      <w:bookmarkStart w:id="33" w:name="_Toc251150497"/>
      <w:bookmarkStart w:id="34" w:name="_Toc268263634"/>
      <w:r>
        <w:rPr>
          <w:rFonts w:ascii="Times New Roman" w:hAnsi="Times New Roman" w:cs="Times New Roman"/>
          <w:i w:val="0"/>
        </w:rPr>
        <w:t xml:space="preserve"> </w:t>
      </w:r>
      <w:bookmarkStart w:id="35" w:name="_Toc342989668"/>
      <w:r w:rsidR="00322E6A" w:rsidRPr="00DC4141">
        <w:rPr>
          <w:rFonts w:ascii="Times New Roman" w:hAnsi="Times New Roman" w:cs="Times New Roman"/>
          <w:i w:val="0"/>
        </w:rPr>
        <w:t>Инженерно-строительная характеристика</w:t>
      </w:r>
      <w:bookmarkEnd w:id="33"/>
      <w:bookmarkEnd w:id="34"/>
      <w:bookmarkEnd w:id="35"/>
    </w:p>
    <w:p w:rsidR="002A2E17" w:rsidRPr="002A2E17" w:rsidRDefault="002A2E17" w:rsidP="00285553">
      <w:pPr>
        <w:keepNext/>
        <w:suppressAutoHyphens/>
        <w:spacing w:after="0" w:line="360" w:lineRule="auto"/>
        <w:rPr>
          <w:lang w:eastAsia="ru-RU"/>
        </w:rPr>
      </w:pPr>
    </w:p>
    <w:p w:rsidR="00E42C80" w:rsidRPr="002A2E17" w:rsidRDefault="00E42C80" w:rsidP="006A1C19">
      <w:pPr>
        <w:pStyle w:val="a5"/>
        <w:numPr>
          <w:ilvl w:val="0"/>
          <w:numId w:val="5"/>
        </w:numPr>
        <w:suppressAutoHyphens/>
        <w:spacing w:after="0" w:line="360" w:lineRule="auto"/>
        <w:ind w:left="0" w:firstLine="851"/>
        <w:jc w:val="both"/>
      </w:pPr>
      <w:r w:rsidRPr="002A2E17">
        <w:t>По инженерной характеристике всю территорию муниципального образования можно условно разделить на 3 группы 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rsidR="00E42C80" w:rsidRPr="002A2E17" w:rsidRDefault="00E42C80" w:rsidP="006A1C19">
      <w:pPr>
        <w:pStyle w:val="a5"/>
        <w:numPr>
          <w:ilvl w:val="0"/>
          <w:numId w:val="5"/>
        </w:numPr>
        <w:suppressAutoHyphens/>
        <w:spacing w:after="0" w:line="360" w:lineRule="auto"/>
        <w:ind w:left="0" w:firstLine="851"/>
        <w:jc w:val="both"/>
      </w:pPr>
      <w:r w:rsidRPr="002A2E17">
        <w:t xml:space="preserve">1. </w:t>
      </w:r>
      <w:r w:rsidR="00D857B4" w:rsidRPr="002A2E17">
        <w:t>К т</w:t>
      </w:r>
      <w:r w:rsidRPr="002A2E17">
        <w:t>ерритори</w:t>
      </w:r>
      <w:r w:rsidR="00D857B4" w:rsidRPr="002A2E17">
        <w:t xml:space="preserve">ям благоприятным для строительства относится незастроенные </w:t>
      </w:r>
      <w:r w:rsidR="00931BB6" w:rsidRPr="002A2E17">
        <w:t>территории,</w:t>
      </w:r>
      <w:r w:rsidR="009E7360" w:rsidRPr="002A2E17">
        <w:t xml:space="preserve"> имеющие спокойный рельеф и находящиеся в </w:t>
      </w:r>
      <w:r w:rsidR="00D857B4" w:rsidRPr="002A2E17">
        <w:t>границах населенных пунктов</w:t>
      </w:r>
      <w:r w:rsidR="009F272A">
        <w:t>.</w:t>
      </w:r>
    </w:p>
    <w:p w:rsidR="00E42C80" w:rsidRPr="002A2E17" w:rsidRDefault="00E42C80" w:rsidP="006A1C19">
      <w:pPr>
        <w:pStyle w:val="a5"/>
        <w:numPr>
          <w:ilvl w:val="0"/>
          <w:numId w:val="5"/>
        </w:numPr>
        <w:suppressAutoHyphens/>
        <w:spacing w:after="0" w:line="360" w:lineRule="auto"/>
        <w:ind w:left="0" w:firstLine="851"/>
        <w:jc w:val="both"/>
      </w:pPr>
      <w:r w:rsidRPr="002A2E17">
        <w:t xml:space="preserve">2. </w:t>
      </w:r>
      <w:r w:rsidR="009E7360" w:rsidRPr="002A2E17">
        <w:t>К в</w:t>
      </w:r>
      <w:r w:rsidR="00D857B4" w:rsidRPr="002A2E17">
        <w:t>ыборочно благоприятн</w:t>
      </w:r>
      <w:r w:rsidR="009E7360" w:rsidRPr="002A2E17">
        <w:t xml:space="preserve">ым территориям относятся участки земель сельхозназначения не предназначенные </w:t>
      </w:r>
      <w:r w:rsidRPr="002A2E17">
        <w:t xml:space="preserve">для </w:t>
      </w:r>
      <w:r w:rsidR="009E7360" w:rsidRPr="002A2E17">
        <w:t>нужд растениеводства</w:t>
      </w:r>
      <w:r w:rsidR="00C70A42">
        <w:t xml:space="preserve">. </w:t>
      </w:r>
    </w:p>
    <w:p w:rsidR="009E7360" w:rsidRPr="002A2E17" w:rsidRDefault="00E42C80" w:rsidP="006A1C19">
      <w:pPr>
        <w:pStyle w:val="a5"/>
        <w:numPr>
          <w:ilvl w:val="0"/>
          <w:numId w:val="5"/>
        </w:numPr>
        <w:suppressAutoHyphens/>
        <w:spacing w:after="0" w:line="360" w:lineRule="auto"/>
        <w:ind w:left="0" w:firstLine="851"/>
        <w:jc w:val="both"/>
      </w:pPr>
      <w:r w:rsidRPr="002A2E17">
        <w:t xml:space="preserve">3. </w:t>
      </w:r>
      <w:r w:rsidR="009E7360" w:rsidRPr="002A2E17">
        <w:t>К т</w:t>
      </w:r>
      <w:r w:rsidRPr="002A2E17">
        <w:t>ерритории, не подлежащи</w:t>
      </w:r>
      <w:r w:rsidR="009E7360" w:rsidRPr="002A2E17">
        <w:t xml:space="preserve">м </w:t>
      </w:r>
      <w:r w:rsidRPr="002A2E17">
        <w:t xml:space="preserve">застройке, </w:t>
      </w:r>
      <w:r w:rsidR="009E7360" w:rsidRPr="002A2E17">
        <w:t>относятся сельхозугодия, поймы рек, леса, территории с высокой овражной эрозией</w:t>
      </w:r>
      <w:r w:rsidR="002A2E17" w:rsidRPr="002A2E17">
        <w:t>.</w:t>
      </w:r>
    </w:p>
    <w:p w:rsidR="00E42C80" w:rsidRPr="009F3A7A" w:rsidRDefault="00E42C80" w:rsidP="006A1C19">
      <w:pPr>
        <w:pStyle w:val="a5"/>
        <w:numPr>
          <w:ilvl w:val="0"/>
          <w:numId w:val="5"/>
        </w:numPr>
        <w:suppressAutoHyphens/>
        <w:spacing w:after="0" w:line="360" w:lineRule="auto"/>
        <w:ind w:left="0" w:firstLine="851"/>
        <w:jc w:val="both"/>
        <w:rPr>
          <w:color w:val="4F81BD" w:themeColor="accent1"/>
        </w:rPr>
      </w:pPr>
    </w:p>
    <w:p w:rsidR="00AF6F07" w:rsidRDefault="00AF6F07" w:rsidP="006A1C19">
      <w:pPr>
        <w:pStyle w:val="1"/>
        <w:pageBreakBefore/>
        <w:numPr>
          <w:ilvl w:val="1"/>
          <w:numId w:val="6"/>
        </w:numPr>
        <w:tabs>
          <w:tab w:val="clear" w:pos="1440"/>
          <w:tab w:val="left" w:pos="0"/>
          <w:tab w:val="num" w:pos="709"/>
        </w:tabs>
        <w:suppressAutoHyphens/>
        <w:spacing w:before="0" w:after="0" w:line="360" w:lineRule="auto"/>
        <w:ind w:left="0" w:firstLine="0"/>
        <w:jc w:val="center"/>
        <w:rPr>
          <w:rFonts w:ascii="Times New Roman" w:hAnsi="Times New Roman" w:cs="Times New Roman"/>
          <w:sz w:val="30"/>
          <w:szCs w:val="30"/>
        </w:rPr>
      </w:pPr>
      <w:bookmarkStart w:id="36" w:name="_Toc342989669"/>
      <w:r w:rsidRPr="002A2E17">
        <w:rPr>
          <w:rFonts w:ascii="Times New Roman" w:hAnsi="Times New Roman" w:cs="Times New Roman"/>
          <w:sz w:val="30"/>
          <w:szCs w:val="30"/>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36"/>
    </w:p>
    <w:p w:rsidR="002A2E17" w:rsidRPr="002A2E17" w:rsidRDefault="002A2E17" w:rsidP="00290BC7">
      <w:pPr>
        <w:keepNext/>
        <w:suppressAutoHyphens/>
        <w:spacing w:after="0" w:line="360" w:lineRule="auto"/>
      </w:pPr>
    </w:p>
    <w:p w:rsidR="00133610" w:rsidRPr="002A2E17" w:rsidRDefault="00133610" w:rsidP="00285553">
      <w:pPr>
        <w:pStyle w:val="a5"/>
        <w:suppressAutoHyphens/>
        <w:spacing w:after="0" w:line="360" w:lineRule="auto"/>
        <w:ind w:left="0" w:firstLine="709"/>
        <w:jc w:val="both"/>
      </w:pPr>
      <w:r w:rsidRPr="002A2E17">
        <w:t xml:space="preserve">При разработке Генерального плана рассматривались 2 варианта развития </w:t>
      </w:r>
      <w:r w:rsidR="00C04C37" w:rsidRPr="002A2E17">
        <w:t>сельсовета</w:t>
      </w:r>
      <w:r w:rsidRPr="002A2E17">
        <w:t>: инерционный и инновационный.</w:t>
      </w:r>
    </w:p>
    <w:p w:rsidR="00133610" w:rsidRPr="002A2E17" w:rsidRDefault="00133610" w:rsidP="00285553">
      <w:pPr>
        <w:pStyle w:val="a5"/>
        <w:suppressAutoHyphens/>
        <w:spacing w:after="0" w:line="360" w:lineRule="auto"/>
        <w:ind w:left="0" w:firstLine="708"/>
        <w:jc w:val="both"/>
      </w:pPr>
      <w:r w:rsidRPr="002A2E17">
        <w:t xml:space="preserve">Инерционный (сдержанный) сценарий подразумевает развитие </w:t>
      </w:r>
      <w:r w:rsidR="00C04C37" w:rsidRPr="002A2E17">
        <w:t>муниципального образования</w:t>
      </w:r>
      <w:r w:rsidRPr="002A2E17">
        <w:t xml:space="preserve">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203</w:t>
      </w:r>
      <w:r w:rsidR="002A2E17" w:rsidRPr="002A2E17">
        <w:t>1</w:t>
      </w:r>
      <w:r w:rsidRPr="002A2E17">
        <w:t xml:space="preserve"> году должна будет составить </w:t>
      </w:r>
      <w:r w:rsidR="00310D32">
        <w:t>979</w:t>
      </w:r>
      <w:r w:rsidRPr="002A2E17">
        <w:t xml:space="preserve"> 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rsidR="00133610" w:rsidRPr="002A2E17" w:rsidRDefault="00133610" w:rsidP="00285553">
      <w:pPr>
        <w:pStyle w:val="a5"/>
        <w:suppressAutoHyphens/>
        <w:spacing w:after="0" w:line="360" w:lineRule="auto"/>
        <w:ind w:left="0" w:firstLine="708"/>
        <w:jc w:val="both"/>
      </w:pPr>
      <w:r w:rsidRPr="002A2E17">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w:t>
      </w:r>
      <w:r w:rsidR="00C04C37" w:rsidRPr="002A2E17">
        <w:t>сельсовета</w:t>
      </w:r>
      <w:r w:rsidRPr="002A2E17">
        <w:t>, численность которого к 203</w:t>
      </w:r>
      <w:r w:rsidR="002A2E17" w:rsidRPr="002A2E17">
        <w:t>1</w:t>
      </w:r>
      <w:r w:rsidRPr="002A2E17">
        <w:t xml:space="preserve"> </w:t>
      </w:r>
      <w:r w:rsidRPr="002A2E17">
        <w:rPr>
          <w:lang w:eastAsia="ru-RU"/>
        </w:rPr>
        <w:t xml:space="preserve"> году должна будет составлять </w:t>
      </w:r>
      <w:r w:rsidR="00C04C37" w:rsidRPr="002A2E17">
        <w:rPr>
          <w:lang w:eastAsia="ru-RU"/>
        </w:rPr>
        <w:t>122</w:t>
      </w:r>
      <w:r w:rsidR="00310D32">
        <w:rPr>
          <w:lang w:eastAsia="ru-RU"/>
        </w:rPr>
        <w:t>4</w:t>
      </w:r>
      <w:r w:rsidRPr="002A2E17">
        <w:rPr>
          <w:lang w:eastAsia="ru-RU"/>
        </w:rPr>
        <w:t xml:space="preserve"> человек</w:t>
      </w:r>
      <w:r w:rsidRPr="002A2E17">
        <w:t>.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посел</w:t>
      </w:r>
      <w:r w:rsidR="00C04C37" w:rsidRPr="002A2E17">
        <w:t>ения</w:t>
      </w:r>
      <w:r w:rsidRPr="002A2E17">
        <w:t xml:space="preserve">. </w:t>
      </w:r>
    </w:p>
    <w:p w:rsidR="00133610" w:rsidRPr="002A2E17" w:rsidRDefault="00133610" w:rsidP="00285553">
      <w:pPr>
        <w:pStyle w:val="a5"/>
        <w:suppressAutoHyphens/>
        <w:spacing w:after="0" w:line="360" w:lineRule="auto"/>
        <w:ind w:left="0" w:firstLine="708"/>
        <w:jc w:val="both"/>
      </w:pPr>
      <w:r w:rsidRPr="002A2E17">
        <w:t>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w:t>
      </w:r>
      <w:r w:rsidR="00C04C37" w:rsidRPr="002A2E17">
        <w:t>ения</w:t>
      </w:r>
      <w:r w:rsidRPr="002A2E17">
        <w:t>.</w:t>
      </w:r>
    </w:p>
    <w:p w:rsidR="00133610" w:rsidRPr="002A2E17" w:rsidRDefault="00133610" w:rsidP="00285553">
      <w:pPr>
        <w:pStyle w:val="a5"/>
        <w:suppressAutoHyphens/>
        <w:spacing w:after="0" w:line="360" w:lineRule="auto"/>
        <w:ind w:left="0" w:firstLine="708"/>
        <w:jc w:val="both"/>
      </w:pPr>
      <w:r w:rsidRPr="002A2E17">
        <w:t xml:space="preserve">Инновационный вариант развития </w:t>
      </w:r>
      <w:r w:rsidR="00EC669C" w:rsidRPr="002A2E17">
        <w:t>Бунин</w:t>
      </w:r>
      <w:r w:rsidR="005B77E5" w:rsidRPr="002A2E17">
        <w:t>ского сельсовета</w:t>
      </w:r>
      <w:r w:rsidRPr="002A2E17">
        <w:t xml:space="preserve"> разрабатывался на основе следующих нормативных документов:</w:t>
      </w:r>
    </w:p>
    <w:p w:rsidR="00133610" w:rsidRPr="002A2E17" w:rsidRDefault="00980FD5" w:rsidP="00285553">
      <w:pPr>
        <w:pStyle w:val="a5"/>
        <w:suppressAutoHyphens/>
        <w:spacing w:after="0" w:line="360" w:lineRule="auto"/>
        <w:ind w:left="0" w:firstLine="708"/>
        <w:jc w:val="both"/>
      </w:pPr>
      <w:r w:rsidRPr="002A2E17">
        <w:t xml:space="preserve">- </w:t>
      </w:r>
      <w:r w:rsidR="00133610" w:rsidRPr="002A2E17">
        <w:t>Федеральный закон от 06.10.2003г. № 131-ФЗ «Об общих принципах организации местного самоуправления в Российской Федерации»;</w:t>
      </w:r>
    </w:p>
    <w:p w:rsidR="00133610" w:rsidRPr="002A2E17" w:rsidRDefault="00980FD5" w:rsidP="00285553">
      <w:pPr>
        <w:pStyle w:val="a5"/>
        <w:suppressAutoHyphens/>
        <w:spacing w:after="0" w:line="360" w:lineRule="auto"/>
        <w:ind w:left="0" w:firstLine="708"/>
        <w:jc w:val="both"/>
      </w:pPr>
      <w:r w:rsidRPr="002A2E17">
        <w:t xml:space="preserve">- </w:t>
      </w:r>
      <w:r w:rsidR="00133610" w:rsidRPr="002A2E17">
        <w:t xml:space="preserve">Постановление Правительства РФ от 20.03.2003г. № 165 «О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 </w:t>
      </w:r>
    </w:p>
    <w:p w:rsidR="00133610" w:rsidRPr="002A2E17" w:rsidRDefault="00980FD5" w:rsidP="00285553">
      <w:pPr>
        <w:suppressAutoHyphens/>
        <w:spacing w:after="0" w:line="360" w:lineRule="auto"/>
        <w:ind w:firstLine="708"/>
        <w:jc w:val="both"/>
      </w:pPr>
      <w:r w:rsidRPr="002A2E17">
        <w:lastRenderedPageBreak/>
        <w:t xml:space="preserve">- </w:t>
      </w:r>
      <w:r w:rsidR="00133610" w:rsidRPr="002A2E17">
        <w:t>Программа социально-экономического развития Курской области на 2011-2015 годы;</w:t>
      </w:r>
    </w:p>
    <w:p w:rsidR="00133610" w:rsidRPr="002A2E17" w:rsidRDefault="00980FD5" w:rsidP="00285553">
      <w:pPr>
        <w:suppressAutoHyphens/>
        <w:spacing w:after="0" w:line="360" w:lineRule="auto"/>
        <w:ind w:firstLine="708"/>
        <w:jc w:val="both"/>
      </w:pPr>
      <w:r w:rsidRPr="002A2E17">
        <w:t xml:space="preserve">- </w:t>
      </w:r>
      <w:r w:rsidR="00133610" w:rsidRPr="002A2E17">
        <w:t>Схемы территориального планирования Курской области;</w:t>
      </w:r>
    </w:p>
    <w:p w:rsidR="00133610" w:rsidRPr="002A2E17" w:rsidRDefault="002A2E17" w:rsidP="00285553">
      <w:pPr>
        <w:pStyle w:val="a5"/>
        <w:suppressAutoHyphens/>
        <w:spacing w:after="0" w:line="360" w:lineRule="auto"/>
        <w:ind w:left="0" w:firstLine="708"/>
        <w:jc w:val="both"/>
      </w:pPr>
      <w:r w:rsidRPr="002A2E17">
        <w:t xml:space="preserve">- </w:t>
      </w:r>
      <w:r w:rsidR="00133610" w:rsidRPr="002A2E17">
        <w:t>Схемы территориального планирования муниципального образования «</w:t>
      </w:r>
      <w:r w:rsidR="002F03FF" w:rsidRPr="002A2E17">
        <w:t>Солнцевского района</w:t>
      </w:r>
      <w:r w:rsidR="00133610" w:rsidRPr="002A2E17">
        <w:t>» Курской области.</w:t>
      </w:r>
    </w:p>
    <w:p w:rsidR="00133610" w:rsidRPr="002A2E17" w:rsidRDefault="00133610" w:rsidP="00285553">
      <w:pPr>
        <w:suppressAutoHyphens/>
        <w:spacing w:after="0" w:line="360" w:lineRule="auto"/>
        <w:ind w:firstLine="851"/>
        <w:jc w:val="both"/>
      </w:pPr>
      <w:r w:rsidRPr="002A2E17">
        <w:t xml:space="preserve">Главным условием реализации инновационного варианта развития является привлечение в экономику, инфраструктуру и социальную сферу </w:t>
      </w:r>
      <w:r w:rsidR="00C04C37" w:rsidRPr="002A2E17">
        <w:t>сельсовета</w:t>
      </w:r>
      <w:r w:rsidRPr="002A2E17">
        <w:t xml:space="preserve">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133610" w:rsidRPr="002A2E17" w:rsidRDefault="00133610" w:rsidP="00285553">
      <w:pPr>
        <w:pStyle w:val="a5"/>
        <w:suppressAutoHyphens/>
        <w:spacing w:after="0" w:line="360" w:lineRule="auto"/>
        <w:ind w:left="0" w:firstLine="851"/>
        <w:jc w:val="both"/>
      </w:pPr>
      <w:r w:rsidRPr="002A2E17">
        <w:t>При анализе существующей ситуации были учтены планировочные ограничения, влияющие на территориальное развитие поселка.</w:t>
      </w:r>
    </w:p>
    <w:p w:rsidR="00133610" w:rsidRPr="002A2E17" w:rsidRDefault="00133610" w:rsidP="00285553">
      <w:pPr>
        <w:pStyle w:val="a5"/>
        <w:suppressAutoHyphens/>
        <w:spacing w:after="0" w:line="360" w:lineRule="auto"/>
        <w:ind w:left="0" w:firstLine="851"/>
        <w:jc w:val="both"/>
      </w:pPr>
      <w:r w:rsidRPr="002A2E17">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Курской области. </w:t>
      </w:r>
    </w:p>
    <w:p w:rsidR="006C6DE6" w:rsidRDefault="006C6DE6" w:rsidP="00285553">
      <w:pPr>
        <w:keepNext/>
        <w:suppressAutoHyphens/>
        <w:spacing w:after="0" w:line="360" w:lineRule="auto"/>
        <w:jc w:val="both"/>
        <w:rPr>
          <w:color w:val="4F81BD" w:themeColor="accent1"/>
        </w:rPr>
      </w:pPr>
    </w:p>
    <w:p w:rsidR="00285553" w:rsidRPr="009F3A7A" w:rsidRDefault="00285553" w:rsidP="00285553">
      <w:pPr>
        <w:keepNext/>
        <w:suppressAutoHyphens/>
        <w:spacing w:after="0" w:line="360" w:lineRule="auto"/>
        <w:jc w:val="both"/>
        <w:rPr>
          <w:color w:val="4F81BD" w:themeColor="accent1"/>
        </w:rPr>
      </w:pPr>
    </w:p>
    <w:p w:rsidR="00BF33BA" w:rsidRPr="00DC4141" w:rsidRDefault="00BF33BA" w:rsidP="006A1C19">
      <w:pPr>
        <w:pStyle w:val="2"/>
        <w:numPr>
          <w:ilvl w:val="1"/>
          <w:numId w:val="53"/>
        </w:numPr>
        <w:suppressAutoHyphens/>
        <w:spacing w:before="0" w:after="0" w:line="360" w:lineRule="auto"/>
        <w:ind w:left="0" w:firstLine="0"/>
        <w:jc w:val="center"/>
        <w:rPr>
          <w:rFonts w:ascii="Times New Roman" w:hAnsi="Times New Roman" w:cs="Times New Roman"/>
          <w:i w:val="0"/>
        </w:rPr>
      </w:pPr>
      <w:bookmarkStart w:id="37" w:name="_Toc315701098"/>
      <w:bookmarkStart w:id="38" w:name="_Toc315701099"/>
      <w:bookmarkStart w:id="39" w:name="_Toc342989670"/>
      <w:bookmarkEnd w:id="37"/>
      <w:bookmarkEnd w:id="38"/>
      <w:r w:rsidRPr="00DC4141">
        <w:rPr>
          <w:rFonts w:ascii="Times New Roman" w:hAnsi="Times New Roman" w:cs="Times New Roman"/>
          <w:i w:val="0"/>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39"/>
      <w:r w:rsidRPr="00DC4141">
        <w:rPr>
          <w:rFonts w:ascii="Times New Roman" w:hAnsi="Times New Roman" w:cs="Times New Roman"/>
          <w:i w:val="0"/>
        </w:rPr>
        <w:t xml:space="preserve"> </w:t>
      </w:r>
    </w:p>
    <w:p w:rsidR="006733A2" w:rsidRPr="00EE3742" w:rsidRDefault="006733A2" w:rsidP="00285553">
      <w:pPr>
        <w:keepNext/>
        <w:suppressAutoHyphens/>
        <w:spacing w:after="0" w:line="360" w:lineRule="auto"/>
        <w:rPr>
          <w:lang w:eastAsia="ru-RU"/>
        </w:rPr>
      </w:pPr>
    </w:p>
    <w:p w:rsidR="00C85282" w:rsidRPr="00EE3742" w:rsidRDefault="00C85282" w:rsidP="006A1C19">
      <w:pPr>
        <w:pStyle w:val="a5"/>
        <w:numPr>
          <w:ilvl w:val="1"/>
          <w:numId w:val="11"/>
        </w:numPr>
        <w:suppressAutoHyphens/>
        <w:spacing w:after="0" w:line="360" w:lineRule="auto"/>
        <w:ind w:left="1491" w:hanging="357"/>
        <w:jc w:val="both"/>
        <w:rPr>
          <w:rFonts w:eastAsia="Times New Roman"/>
          <w:lang w:eastAsia="ru-RU"/>
        </w:rPr>
      </w:pPr>
      <w:r w:rsidRPr="00EE3742">
        <w:rPr>
          <w:rFonts w:eastAsia="Times New Roman"/>
          <w:lang w:eastAsia="ru-RU"/>
        </w:rPr>
        <w:t xml:space="preserve">Областная целевая </w:t>
      </w:r>
      <w:hyperlink r:id="rId13" w:history="1">
        <w:r w:rsidRPr="00EE3742">
          <w:rPr>
            <w:rFonts w:eastAsia="Times New Roman"/>
            <w:lang w:eastAsia="ru-RU"/>
          </w:rPr>
          <w:t>программа</w:t>
        </w:r>
      </w:hyperlink>
      <w:r w:rsidRPr="00EE3742">
        <w:rPr>
          <w:rFonts w:eastAsia="Times New Roman"/>
          <w:lang w:eastAsia="ru-RU"/>
        </w:rPr>
        <w:t xml:space="preserve"> "Социальное развитие села на 2009 - 2012 годы".</w:t>
      </w:r>
    </w:p>
    <w:p w:rsidR="00C85282" w:rsidRPr="00EE3742" w:rsidRDefault="00C85282" w:rsidP="006A1C19">
      <w:pPr>
        <w:pStyle w:val="a5"/>
        <w:numPr>
          <w:ilvl w:val="1"/>
          <w:numId w:val="11"/>
        </w:numPr>
        <w:suppressAutoHyphens/>
        <w:spacing w:after="0" w:line="360" w:lineRule="auto"/>
        <w:ind w:left="1491" w:hanging="357"/>
        <w:jc w:val="both"/>
        <w:rPr>
          <w:rFonts w:eastAsia="Times New Roman"/>
          <w:lang w:eastAsia="ru-RU"/>
        </w:rPr>
      </w:pPr>
      <w:r w:rsidRPr="00EE3742">
        <w:rPr>
          <w:rFonts w:eastAsia="Times New Roman"/>
          <w:lang w:eastAsia="ru-RU"/>
        </w:rPr>
        <w:t xml:space="preserve">Областная целевая </w:t>
      </w:r>
      <w:hyperlink r:id="rId14" w:history="1">
        <w:r w:rsidRPr="00EE3742">
          <w:rPr>
            <w:rFonts w:eastAsia="Times New Roman"/>
            <w:lang w:eastAsia="ru-RU"/>
          </w:rPr>
          <w:t>программа</w:t>
        </w:r>
      </w:hyperlink>
      <w:r w:rsidRPr="00EE3742">
        <w:rPr>
          <w:rFonts w:eastAsia="Times New Roman"/>
          <w:lang w:eastAsia="ru-RU"/>
        </w:rPr>
        <w:t xml:space="preserve"> "Молодая семья" на 2011 - 2015 годы.</w:t>
      </w:r>
    </w:p>
    <w:p w:rsidR="00C85282" w:rsidRPr="00EE3742" w:rsidRDefault="00C85282" w:rsidP="006A1C19">
      <w:pPr>
        <w:pStyle w:val="a5"/>
        <w:numPr>
          <w:ilvl w:val="1"/>
          <w:numId w:val="11"/>
        </w:numPr>
        <w:suppressAutoHyphens/>
        <w:spacing w:after="0" w:line="360" w:lineRule="auto"/>
        <w:ind w:left="1491" w:hanging="357"/>
        <w:jc w:val="both"/>
        <w:rPr>
          <w:rFonts w:eastAsia="Times New Roman"/>
          <w:lang w:eastAsia="ru-RU"/>
        </w:rPr>
      </w:pPr>
      <w:r w:rsidRPr="00EE3742">
        <w:rPr>
          <w:rFonts w:eastAsia="Times New Roman"/>
          <w:lang w:eastAsia="ru-RU"/>
        </w:rPr>
        <w:t>Целевая программа развития муниципального образования «</w:t>
      </w:r>
      <w:r w:rsidR="00EC669C" w:rsidRPr="00EE3742">
        <w:rPr>
          <w:rFonts w:eastAsia="Times New Roman"/>
          <w:lang w:eastAsia="ru-RU"/>
        </w:rPr>
        <w:t>Бунин</w:t>
      </w:r>
      <w:r w:rsidRPr="00EE3742">
        <w:rPr>
          <w:rFonts w:eastAsia="Times New Roman"/>
          <w:lang w:eastAsia="ru-RU"/>
        </w:rPr>
        <w:t xml:space="preserve">ский сельсовет» 2012 год; </w:t>
      </w:r>
    </w:p>
    <w:p w:rsidR="00C85282" w:rsidRPr="00EE3742" w:rsidRDefault="00C85282" w:rsidP="006A1C19">
      <w:pPr>
        <w:pStyle w:val="a5"/>
        <w:numPr>
          <w:ilvl w:val="1"/>
          <w:numId w:val="11"/>
        </w:numPr>
        <w:suppressAutoHyphens/>
        <w:spacing w:after="0" w:line="360" w:lineRule="auto"/>
        <w:ind w:left="1491" w:hanging="357"/>
        <w:jc w:val="both"/>
        <w:rPr>
          <w:rFonts w:eastAsia="Times New Roman"/>
          <w:lang w:eastAsia="ru-RU"/>
        </w:rPr>
      </w:pPr>
      <w:r w:rsidRPr="00EE3742">
        <w:rPr>
          <w:rFonts w:eastAsia="Times New Roman"/>
          <w:lang w:eastAsia="ru-RU"/>
        </w:rPr>
        <w:t>Целевая программа мероприятий «На противодействие террористической деятельности»</w:t>
      </w:r>
      <w:r w:rsidR="00547BE1" w:rsidRPr="00EE3742">
        <w:rPr>
          <w:rFonts w:eastAsia="Times New Roman"/>
          <w:lang w:eastAsia="ru-RU"/>
        </w:rPr>
        <w:t>2011-2013</w:t>
      </w:r>
      <w:r w:rsidRPr="00EE3742">
        <w:rPr>
          <w:rFonts w:eastAsia="Times New Roman"/>
          <w:lang w:eastAsia="ru-RU"/>
        </w:rPr>
        <w:t xml:space="preserve">; </w:t>
      </w:r>
    </w:p>
    <w:p w:rsidR="00C85282" w:rsidRPr="00EE3742" w:rsidRDefault="00C85282" w:rsidP="006A1C19">
      <w:pPr>
        <w:pStyle w:val="a5"/>
        <w:numPr>
          <w:ilvl w:val="1"/>
          <w:numId w:val="11"/>
        </w:numPr>
        <w:suppressAutoHyphens/>
        <w:spacing w:after="0" w:line="360" w:lineRule="auto"/>
        <w:ind w:left="1491" w:hanging="357"/>
        <w:jc w:val="both"/>
        <w:rPr>
          <w:rFonts w:eastAsia="Times New Roman"/>
          <w:lang w:eastAsia="ru-RU"/>
        </w:rPr>
      </w:pPr>
      <w:r w:rsidRPr="00EE3742">
        <w:rPr>
          <w:rFonts w:eastAsia="Times New Roman"/>
          <w:lang w:eastAsia="ru-RU"/>
        </w:rPr>
        <w:t xml:space="preserve">Муниципальная программа «Обеспечение безопасности населения </w:t>
      </w:r>
      <w:r w:rsidR="00EC669C" w:rsidRPr="00EE3742">
        <w:rPr>
          <w:rFonts w:eastAsia="Times New Roman"/>
          <w:lang w:eastAsia="ru-RU"/>
        </w:rPr>
        <w:t>Бунин</w:t>
      </w:r>
      <w:r w:rsidRPr="00EE3742">
        <w:rPr>
          <w:rFonts w:eastAsia="Times New Roman"/>
          <w:lang w:eastAsia="ru-RU"/>
        </w:rPr>
        <w:t xml:space="preserve">ского сельсовета на транспорте </w:t>
      </w:r>
      <w:r w:rsidR="00547BE1" w:rsidRPr="00EE3742">
        <w:rPr>
          <w:rFonts w:eastAsia="Times New Roman"/>
          <w:lang w:eastAsia="ru-RU"/>
        </w:rPr>
        <w:t>и объектах транспортной инфраструктуры и иных местах массового пребывания</w:t>
      </w:r>
      <w:r w:rsidRPr="00EE3742">
        <w:rPr>
          <w:rFonts w:eastAsia="Times New Roman"/>
          <w:lang w:eastAsia="ru-RU"/>
        </w:rPr>
        <w:t>»</w:t>
      </w:r>
      <w:r w:rsidR="00EE3742">
        <w:rPr>
          <w:rFonts w:eastAsia="Times New Roman"/>
          <w:lang w:eastAsia="ru-RU"/>
        </w:rPr>
        <w:t xml:space="preserve"> </w:t>
      </w:r>
      <w:r w:rsidR="00547BE1" w:rsidRPr="00EE3742">
        <w:rPr>
          <w:rFonts w:eastAsia="Times New Roman"/>
          <w:lang w:eastAsia="ru-RU"/>
        </w:rPr>
        <w:t xml:space="preserve">2009-2012; </w:t>
      </w:r>
    </w:p>
    <w:p w:rsidR="00547BE1" w:rsidRPr="00EE3742" w:rsidRDefault="00547BE1" w:rsidP="006A1C19">
      <w:pPr>
        <w:pStyle w:val="a5"/>
        <w:numPr>
          <w:ilvl w:val="1"/>
          <w:numId w:val="11"/>
        </w:numPr>
        <w:suppressAutoHyphens/>
        <w:spacing w:after="0" w:line="360" w:lineRule="auto"/>
        <w:ind w:left="1491" w:hanging="357"/>
        <w:jc w:val="both"/>
        <w:rPr>
          <w:rFonts w:eastAsia="Times New Roman"/>
          <w:lang w:eastAsia="ru-RU"/>
        </w:rPr>
      </w:pPr>
      <w:r w:rsidRPr="00EE3742">
        <w:rPr>
          <w:rFonts w:eastAsia="Times New Roman"/>
          <w:lang w:eastAsia="ru-RU"/>
        </w:rPr>
        <w:t>Комплексная целевая программа о профилактике правонарушений и укреплению общественной безопасности МО «</w:t>
      </w:r>
      <w:r w:rsidR="00EC669C" w:rsidRPr="00EE3742">
        <w:rPr>
          <w:rFonts w:eastAsia="Times New Roman"/>
          <w:lang w:eastAsia="ru-RU"/>
        </w:rPr>
        <w:t>Бунин</w:t>
      </w:r>
      <w:r w:rsidRPr="00EE3742">
        <w:rPr>
          <w:rFonts w:eastAsia="Times New Roman"/>
          <w:lang w:eastAsia="ru-RU"/>
        </w:rPr>
        <w:t>ский сельсовет» 2012-2014.</w:t>
      </w:r>
    </w:p>
    <w:p w:rsidR="00F47873" w:rsidRPr="00DC4141" w:rsidRDefault="004E7C43" w:rsidP="00285553">
      <w:pPr>
        <w:pStyle w:val="2"/>
        <w:numPr>
          <w:ilvl w:val="0"/>
          <w:numId w:val="4"/>
        </w:numPr>
        <w:suppressAutoHyphens/>
        <w:spacing w:before="0" w:after="0" w:line="360" w:lineRule="auto"/>
        <w:ind w:left="0" w:firstLine="0"/>
        <w:jc w:val="center"/>
        <w:rPr>
          <w:rFonts w:ascii="Times New Roman" w:hAnsi="Times New Roman" w:cs="Times New Roman"/>
          <w:i w:val="0"/>
        </w:rPr>
      </w:pPr>
      <w:bookmarkStart w:id="40" w:name="_Toc268263635"/>
      <w:bookmarkStart w:id="41" w:name="_Toc342989671"/>
      <w:r w:rsidRPr="00DC4141">
        <w:rPr>
          <w:rFonts w:ascii="Times New Roman" w:hAnsi="Times New Roman" w:cs="Times New Roman"/>
          <w:i w:val="0"/>
        </w:rPr>
        <w:lastRenderedPageBreak/>
        <w:t>Т</w:t>
      </w:r>
      <w:r w:rsidR="009531A8" w:rsidRPr="00DC4141">
        <w:rPr>
          <w:rFonts w:ascii="Times New Roman" w:hAnsi="Times New Roman" w:cs="Times New Roman"/>
          <w:i w:val="0"/>
        </w:rPr>
        <w:t>ерриториально-планировочная организация муниципального образования. Баланс земель территории муниципального образования</w:t>
      </w:r>
      <w:bookmarkEnd w:id="40"/>
      <w:bookmarkEnd w:id="41"/>
    </w:p>
    <w:p w:rsidR="00C157C3" w:rsidRPr="00C157C3" w:rsidRDefault="00C157C3" w:rsidP="00285553">
      <w:pPr>
        <w:keepNext/>
        <w:suppressAutoHyphens/>
        <w:rPr>
          <w:lang w:eastAsia="ru-RU"/>
        </w:rPr>
      </w:pPr>
    </w:p>
    <w:p w:rsidR="00EC669C" w:rsidRPr="00166C4D" w:rsidRDefault="00480689" w:rsidP="00285553">
      <w:pPr>
        <w:suppressAutoHyphens/>
        <w:spacing w:after="0" w:line="360" w:lineRule="auto"/>
        <w:jc w:val="center"/>
        <w:rPr>
          <w:b/>
          <w:bCs/>
        </w:rPr>
      </w:pPr>
      <w:r w:rsidRPr="00166C4D">
        <w:rPr>
          <w:b/>
          <w:bCs/>
        </w:rPr>
        <w:t>Планировочная структура</w:t>
      </w:r>
    </w:p>
    <w:p w:rsidR="00C47FFB" w:rsidRPr="00166C4D" w:rsidRDefault="00C47FFB" w:rsidP="00285553">
      <w:pPr>
        <w:suppressAutoHyphens/>
        <w:spacing w:after="0" w:line="360" w:lineRule="auto"/>
        <w:ind w:firstLine="851"/>
        <w:jc w:val="both"/>
      </w:pPr>
      <w:r w:rsidRPr="00166C4D">
        <w:t>Муниципальное образование «</w:t>
      </w:r>
      <w:r w:rsidR="00EC669C" w:rsidRPr="00166C4D">
        <w:t>Бунин</w:t>
      </w:r>
      <w:r w:rsidRPr="00166C4D">
        <w:t xml:space="preserve">ский сельсовет» расположен в </w:t>
      </w:r>
      <w:r w:rsidR="00784D5A" w:rsidRPr="00166C4D">
        <w:t xml:space="preserve">северной </w:t>
      </w:r>
      <w:r w:rsidRPr="00166C4D">
        <w:t xml:space="preserve">части Солнцевского района. В состав сельсовета входят </w:t>
      </w:r>
      <w:r w:rsidR="00784D5A" w:rsidRPr="00166C4D">
        <w:t>22</w:t>
      </w:r>
      <w:r w:rsidRPr="00166C4D">
        <w:t xml:space="preserve"> населенных пункта, связанных между собой автомобильными дорогами </w:t>
      </w:r>
      <w:r w:rsidR="00166C4D" w:rsidRPr="00166C4D">
        <w:t>региональ</w:t>
      </w:r>
      <w:r w:rsidRPr="00166C4D">
        <w:t xml:space="preserve">ного и местного значения. </w:t>
      </w:r>
    </w:p>
    <w:p w:rsidR="00C157C3" w:rsidRDefault="00166C4D" w:rsidP="00285553">
      <w:pPr>
        <w:suppressAutoHyphens/>
        <w:spacing w:after="0" w:line="360" w:lineRule="auto"/>
        <w:ind w:firstLine="709"/>
        <w:jc w:val="both"/>
      </w:pPr>
      <w:r>
        <w:t>Каркас поселения</w:t>
      </w:r>
      <w:r w:rsidR="00243C6D">
        <w:t xml:space="preserve"> исторически</w:t>
      </w:r>
      <w:r>
        <w:t xml:space="preserve"> сформирован </w:t>
      </w:r>
      <w:r w:rsidR="00243C6D">
        <w:t xml:space="preserve">вдоль </w:t>
      </w:r>
      <w:r>
        <w:t>природно-ландшафтны</w:t>
      </w:r>
      <w:r w:rsidR="00243C6D">
        <w:t>х осей</w:t>
      </w:r>
      <w:r w:rsidR="00C157C3">
        <w:t xml:space="preserve">. Природно-ландшафтные оси Бунинского сельсовета представлены </w:t>
      </w:r>
      <w:r w:rsidR="00931BB6">
        <w:t>рек</w:t>
      </w:r>
      <w:r w:rsidR="00C157C3">
        <w:t>ой</w:t>
      </w:r>
      <w:r w:rsidR="00931BB6">
        <w:t xml:space="preserve"> Сейм и его приток</w:t>
      </w:r>
      <w:r w:rsidR="00C157C3">
        <w:t>ами.</w:t>
      </w:r>
    </w:p>
    <w:p w:rsidR="00166C4D" w:rsidRDefault="00C157C3" w:rsidP="00285553">
      <w:pPr>
        <w:suppressAutoHyphens/>
        <w:spacing w:after="0" w:line="360" w:lineRule="auto"/>
        <w:ind w:firstLine="709"/>
        <w:jc w:val="both"/>
      </w:pPr>
      <w:r w:rsidRPr="00EF2221">
        <w:rPr>
          <w:rStyle w:val="WW-1"/>
          <w:color w:val="000000"/>
        </w:rPr>
        <w:t>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получ</w:t>
      </w:r>
      <w:r>
        <w:rPr>
          <w:rStyle w:val="WW-1"/>
          <w:color w:val="000000"/>
        </w:rPr>
        <w:t>ают</w:t>
      </w:r>
      <w:r w:rsidRPr="00EF2221">
        <w:rPr>
          <w:rStyle w:val="WW-1"/>
          <w:color w:val="000000"/>
        </w:rPr>
        <w:t xml:space="preserve">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w:t>
      </w:r>
      <w:r>
        <w:rPr>
          <w:rStyle w:val="WW-1"/>
          <w:color w:val="000000"/>
        </w:rPr>
        <w:t>ыми урбанистическими, прежде всего автомобильными дорогами.</w:t>
      </w:r>
      <w:r w:rsidR="00F8597F">
        <w:rPr>
          <w:rStyle w:val="WW-1"/>
          <w:color w:val="000000"/>
        </w:rPr>
        <w:t xml:space="preserve"> Таким образом на современном этапе основной </w:t>
      </w:r>
      <w:r w:rsidR="00F8597F">
        <w:t>урбанизированной</w:t>
      </w:r>
      <w:r w:rsidR="00F8597F">
        <w:rPr>
          <w:rStyle w:val="WW-1"/>
          <w:color w:val="000000"/>
        </w:rPr>
        <w:t xml:space="preserve"> </w:t>
      </w:r>
      <w:r w:rsidR="00124453">
        <w:rPr>
          <w:rStyle w:val="WW-1"/>
          <w:color w:val="000000"/>
        </w:rPr>
        <w:t>планировочной</w:t>
      </w:r>
      <w:r w:rsidR="00F8597F">
        <w:rPr>
          <w:rStyle w:val="WW-1"/>
          <w:color w:val="000000"/>
        </w:rPr>
        <w:t xml:space="preserve"> осью Бунинского сельсовета является автомобильная дорога регионального значения </w:t>
      </w:r>
      <w:r w:rsidR="00243C6D" w:rsidRPr="00407EC8">
        <w:rPr>
          <w:rFonts w:eastAsia="Calibri"/>
        </w:rPr>
        <w:t>«Солнцево - Дубовец»</w:t>
      </w:r>
      <w:r w:rsidR="00166C4D">
        <w:t xml:space="preserve">. </w:t>
      </w:r>
    </w:p>
    <w:p w:rsidR="00F8597F" w:rsidRDefault="00F8597F" w:rsidP="00285553">
      <w:pPr>
        <w:suppressAutoHyphens/>
        <w:spacing w:after="0" w:line="360" w:lineRule="auto"/>
        <w:ind w:firstLine="709"/>
        <w:jc w:val="both"/>
      </w:pPr>
      <w:r>
        <w:t xml:space="preserve">По своим масштабам и сложности система расселения Бунинского сельсовета </w:t>
      </w:r>
      <w:r w:rsidR="00051D7D">
        <w:t xml:space="preserve">относится к нижнему уровню и </w:t>
      </w:r>
      <w:r>
        <w:t xml:space="preserve">является составной частью системы расселения Солнцеского района. </w:t>
      </w:r>
    </w:p>
    <w:p w:rsidR="00051D7D" w:rsidRPr="00051D7D" w:rsidRDefault="00051D7D" w:rsidP="00285553">
      <w:pPr>
        <w:suppressAutoHyphens/>
        <w:spacing w:after="0" w:line="360" w:lineRule="auto"/>
        <w:ind w:firstLine="709"/>
        <w:jc w:val="both"/>
      </w:pPr>
      <w:r w:rsidRPr="00051D7D">
        <w:t xml:space="preserve">Центр поселения село Бунино выполняет преимущественно функции в сфере управления и обслуживания потребностей всего поселения. </w:t>
      </w:r>
    </w:p>
    <w:p w:rsidR="00051D7D" w:rsidRDefault="00051D7D" w:rsidP="00285553">
      <w:pPr>
        <w:suppressAutoHyphens/>
        <w:spacing w:after="0" w:line="360" w:lineRule="auto"/>
        <w:ind w:firstLine="709"/>
        <w:jc w:val="both"/>
      </w:pPr>
      <w:r w:rsidRPr="00051D7D">
        <w:t>В остальных населенных пунктах преобладает занятость в аграрной сфере, они относятся к сельскохозяйственному типу населенных пунктов.</w:t>
      </w:r>
    </w:p>
    <w:p w:rsidR="00051D7D" w:rsidRDefault="00051D7D" w:rsidP="00285553">
      <w:pPr>
        <w:suppressAutoHyphens/>
        <w:spacing w:after="0" w:line="360" w:lineRule="auto"/>
        <w:ind w:firstLine="709"/>
        <w:jc w:val="both"/>
      </w:pPr>
      <w:r w:rsidRPr="0025196A">
        <w:t>В застройке населенных пунктов преобладают одноэтажные здания</w:t>
      </w:r>
      <w:r>
        <w:t>,</w:t>
      </w:r>
      <w:r w:rsidRPr="0025196A">
        <w:t xml:space="preserve"> материал построек в основном кирпич</w:t>
      </w:r>
      <w:r>
        <w:t>.</w:t>
      </w:r>
    </w:p>
    <w:p w:rsidR="00EE256D" w:rsidRPr="00425FED" w:rsidRDefault="00EE256D" w:rsidP="00285553">
      <w:pPr>
        <w:suppressAutoHyphens/>
        <w:spacing w:after="0" w:line="360" w:lineRule="auto"/>
        <w:jc w:val="center"/>
        <w:rPr>
          <w:b/>
          <w:lang w:eastAsia="ru-RU"/>
        </w:rPr>
      </w:pPr>
      <w:r w:rsidRPr="00425FED">
        <w:rPr>
          <w:b/>
          <w:lang w:eastAsia="ru-RU"/>
        </w:rPr>
        <w:t>Баланс земель</w:t>
      </w:r>
    </w:p>
    <w:p w:rsidR="00EE256D" w:rsidRPr="00425FED" w:rsidRDefault="00EE256D" w:rsidP="00285553">
      <w:pPr>
        <w:suppressAutoHyphens/>
        <w:spacing w:after="0" w:line="360" w:lineRule="auto"/>
        <w:ind w:firstLine="851"/>
        <w:jc w:val="both"/>
        <w:rPr>
          <w:spacing w:val="-2"/>
        </w:rPr>
      </w:pPr>
      <w:r w:rsidRPr="00425FED">
        <w:rPr>
          <w:spacing w:val="-2"/>
        </w:rPr>
        <w:t>Данные о распределении территории сельсовета по категориям использования земель на 01.01.2012 г. (согласно информации, полученной от администрации муниципального образования) представлены следующей в таблице.</w:t>
      </w:r>
      <w:r w:rsidRPr="00425FED">
        <w:rPr>
          <w:b/>
          <w:bCs/>
          <w:sz w:val="20"/>
          <w:szCs w:val="20"/>
          <w:lang w:eastAsia="ar-SA"/>
        </w:rPr>
        <w:tab/>
      </w:r>
    </w:p>
    <w:p w:rsidR="00EE256D" w:rsidRPr="00425FED" w:rsidRDefault="00EE256D" w:rsidP="00632CBE">
      <w:pPr>
        <w:pStyle w:val="af6"/>
        <w:keepNext/>
        <w:suppressAutoHyphens/>
        <w:spacing w:after="0"/>
        <w:jc w:val="both"/>
        <w:rPr>
          <w:color w:val="auto"/>
          <w:sz w:val="20"/>
          <w:szCs w:val="20"/>
        </w:rPr>
      </w:pPr>
      <w:r w:rsidRPr="00425FED">
        <w:rPr>
          <w:color w:val="auto"/>
          <w:sz w:val="20"/>
          <w:szCs w:val="20"/>
        </w:rPr>
        <w:lastRenderedPageBreak/>
        <w:t xml:space="preserve">Таблица </w:t>
      </w:r>
      <w:r w:rsidR="00E82EEB" w:rsidRPr="00425FED">
        <w:rPr>
          <w:color w:val="auto"/>
          <w:sz w:val="20"/>
          <w:szCs w:val="20"/>
        </w:rPr>
        <w:fldChar w:fldCharType="begin"/>
      </w:r>
      <w:r w:rsidRPr="00425FED">
        <w:rPr>
          <w:color w:val="auto"/>
          <w:sz w:val="20"/>
          <w:szCs w:val="20"/>
        </w:rPr>
        <w:instrText xml:space="preserve"> SEQ Таблица \* ARABIC </w:instrText>
      </w:r>
      <w:r w:rsidR="00E82EEB" w:rsidRPr="00425FED">
        <w:rPr>
          <w:color w:val="auto"/>
          <w:sz w:val="20"/>
          <w:szCs w:val="20"/>
        </w:rPr>
        <w:fldChar w:fldCharType="separate"/>
      </w:r>
      <w:r w:rsidR="008B75B7">
        <w:rPr>
          <w:noProof/>
          <w:color w:val="auto"/>
          <w:sz w:val="20"/>
          <w:szCs w:val="20"/>
        </w:rPr>
        <w:t>3</w:t>
      </w:r>
      <w:r w:rsidR="00E82EEB" w:rsidRPr="00425FED">
        <w:rPr>
          <w:color w:val="auto"/>
          <w:sz w:val="20"/>
          <w:szCs w:val="20"/>
        </w:rPr>
        <w:fldChar w:fldCharType="end"/>
      </w:r>
      <w:r w:rsidRPr="00425FED">
        <w:rPr>
          <w:color w:val="auto"/>
          <w:sz w:val="20"/>
          <w:szCs w:val="20"/>
        </w:rPr>
        <w:t>- Баланс земель по состоянию на 01.01.2012г.</w:t>
      </w:r>
    </w:p>
    <w:tbl>
      <w:tblPr>
        <w:tblStyle w:val="aff1"/>
        <w:tblW w:w="4888" w:type="pct"/>
        <w:tblInd w:w="108" w:type="dxa"/>
        <w:tblLook w:val="04A0" w:firstRow="1" w:lastRow="0" w:firstColumn="1" w:lastColumn="0" w:noHBand="0" w:noVBand="1"/>
      </w:tblPr>
      <w:tblGrid>
        <w:gridCol w:w="765"/>
        <w:gridCol w:w="7104"/>
        <w:gridCol w:w="1488"/>
      </w:tblGrid>
      <w:tr w:rsidR="004E060A" w:rsidRPr="00425FED" w:rsidTr="008E4C25">
        <w:trPr>
          <w:trHeight w:val="740"/>
        </w:trPr>
        <w:tc>
          <w:tcPr>
            <w:tcW w:w="409" w:type="pct"/>
            <w:vMerge w:val="restart"/>
            <w:vAlign w:val="center"/>
          </w:tcPr>
          <w:p w:rsidR="004E060A" w:rsidRPr="00425FED" w:rsidRDefault="004E060A" w:rsidP="00935988">
            <w:pPr>
              <w:suppressAutoHyphens/>
              <w:jc w:val="center"/>
              <w:rPr>
                <w:b/>
              </w:rPr>
            </w:pPr>
            <w:r w:rsidRPr="00425FED">
              <w:rPr>
                <w:b/>
              </w:rPr>
              <w:t>№</w:t>
            </w:r>
          </w:p>
          <w:p w:rsidR="004E060A" w:rsidRPr="00425FED" w:rsidRDefault="004E060A" w:rsidP="00935988">
            <w:pPr>
              <w:suppressAutoHyphens/>
              <w:jc w:val="center"/>
              <w:rPr>
                <w:b/>
              </w:rPr>
            </w:pPr>
            <w:r w:rsidRPr="00425FED">
              <w:rPr>
                <w:b/>
              </w:rPr>
              <w:t>п/п</w:t>
            </w:r>
          </w:p>
        </w:tc>
        <w:tc>
          <w:tcPr>
            <w:tcW w:w="3795" w:type="pct"/>
            <w:vMerge w:val="restart"/>
            <w:vAlign w:val="center"/>
          </w:tcPr>
          <w:p w:rsidR="004E060A" w:rsidRPr="00425FED" w:rsidRDefault="004E060A" w:rsidP="00935988">
            <w:pPr>
              <w:suppressAutoHyphens/>
              <w:jc w:val="center"/>
              <w:rPr>
                <w:b/>
              </w:rPr>
            </w:pPr>
            <w:r w:rsidRPr="00425FED">
              <w:rPr>
                <w:b/>
              </w:rPr>
              <w:t>Категории / виды использования земель</w:t>
            </w:r>
          </w:p>
        </w:tc>
        <w:tc>
          <w:tcPr>
            <w:tcW w:w="795" w:type="pct"/>
            <w:vMerge w:val="restart"/>
            <w:vAlign w:val="center"/>
          </w:tcPr>
          <w:p w:rsidR="004E060A" w:rsidRPr="00425FED" w:rsidRDefault="004E060A" w:rsidP="00935988">
            <w:pPr>
              <w:suppressAutoHyphens/>
              <w:jc w:val="center"/>
              <w:rPr>
                <w:b/>
              </w:rPr>
            </w:pPr>
            <w:r w:rsidRPr="00425FED">
              <w:rPr>
                <w:b/>
              </w:rPr>
              <w:t>Общая площадь,</w:t>
            </w:r>
          </w:p>
          <w:p w:rsidR="004E060A" w:rsidRPr="00425FED" w:rsidRDefault="004E060A" w:rsidP="00935988">
            <w:pPr>
              <w:suppressAutoHyphens/>
              <w:jc w:val="center"/>
              <w:rPr>
                <w:b/>
              </w:rPr>
            </w:pPr>
            <w:r w:rsidRPr="00425FED">
              <w:rPr>
                <w:b/>
              </w:rPr>
              <w:t>га.</w:t>
            </w:r>
          </w:p>
        </w:tc>
      </w:tr>
      <w:tr w:rsidR="004E060A" w:rsidRPr="00425FED" w:rsidTr="008E4C25">
        <w:trPr>
          <w:trHeight w:val="230"/>
        </w:trPr>
        <w:tc>
          <w:tcPr>
            <w:tcW w:w="409" w:type="pct"/>
            <w:vMerge/>
            <w:vAlign w:val="center"/>
          </w:tcPr>
          <w:p w:rsidR="004E060A" w:rsidRPr="00425FED" w:rsidRDefault="004E060A" w:rsidP="00935988">
            <w:pPr>
              <w:suppressAutoHyphens/>
              <w:jc w:val="center"/>
              <w:rPr>
                <w:b/>
              </w:rPr>
            </w:pPr>
          </w:p>
        </w:tc>
        <w:tc>
          <w:tcPr>
            <w:tcW w:w="3795" w:type="pct"/>
            <w:vMerge/>
            <w:vAlign w:val="center"/>
          </w:tcPr>
          <w:p w:rsidR="004E060A" w:rsidRPr="00425FED" w:rsidRDefault="004E060A" w:rsidP="00935988">
            <w:pPr>
              <w:suppressAutoHyphens/>
              <w:jc w:val="center"/>
              <w:rPr>
                <w:b/>
              </w:rPr>
            </w:pPr>
          </w:p>
        </w:tc>
        <w:tc>
          <w:tcPr>
            <w:tcW w:w="795" w:type="pct"/>
            <w:vMerge/>
            <w:vAlign w:val="center"/>
          </w:tcPr>
          <w:p w:rsidR="004E060A" w:rsidRPr="00425FED" w:rsidRDefault="004E060A" w:rsidP="00935988">
            <w:pPr>
              <w:suppressAutoHyphens/>
              <w:jc w:val="center"/>
              <w:rPr>
                <w:b/>
              </w:rPr>
            </w:pPr>
          </w:p>
        </w:tc>
      </w:tr>
      <w:tr w:rsidR="004E060A" w:rsidRPr="00425FED" w:rsidTr="008E4C25">
        <w:trPr>
          <w:trHeight w:val="300"/>
        </w:trPr>
        <w:tc>
          <w:tcPr>
            <w:tcW w:w="409" w:type="pct"/>
            <w:vAlign w:val="center"/>
          </w:tcPr>
          <w:p w:rsidR="004E060A" w:rsidRPr="00425FED" w:rsidRDefault="004E060A" w:rsidP="00935988">
            <w:pPr>
              <w:suppressAutoHyphens/>
              <w:jc w:val="center"/>
            </w:pPr>
            <w:r w:rsidRPr="00425FED">
              <w:t>1</w:t>
            </w:r>
          </w:p>
        </w:tc>
        <w:tc>
          <w:tcPr>
            <w:tcW w:w="3795" w:type="pct"/>
            <w:vAlign w:val="center"/>
          </w:tcPr>
          <w:p w:rsidR="004E060A" w:rsidRPr="00425FED" w:rsidRDefault="004E060A" w:rsidP="00935988">
            <w:pPr>
              <w:suppressAutoHyphens/>
              <w:jc w:val="center"/>
            </w:pPr>
            <w:r w:rsidRPr="00425FED">
              <w:rPr>
                <w:bCs/>
              </w:rPr>
              <w:t>Земли жилой застройки</w:t>
            </w:r>
          </w:p>
        </w:tc>
        <w:tc>
          <w:tcPr>
            <w:tcW w:w="795" w:type="pct"/>
            <w:vAlign w:val="center"/>
          </w:tcPr>
          <w:p w:rsidR="004E060A" w:rsidRPr="00425FED" w:rsidRDefault="008E4C25" w:rsidP="00935988">
            <w:pPr>
              <w:suppressAutoHyphens/>
              <w:jc w:val="center"/>
              <w:rPr>
                <w:bCs/>
              </w:rPr>
            </w:pPr>
            <w:r>
              <w:rPr>
                <w:bCs/>
              </w:rPr>
              <w:t>793,1</w:t>
            </w:r>
          </w:p>
        </w:tc>
      </w:tr>
      <w:tr w:rsidR="004E060A" w:rsidRPr="00425FED" w:rsidTr="008E4C25">
        <w:trPr>
          <w:trHeight w:val="300"/>
        </w:trPr>
        <w:tc>
          <w:tcPr>
            <w:tcW w:w="409" w:type="pct"/>
            <w:vAlign w:val="center"/>
          </w:tcPr>
          <w:p w:rsidR="004E060A" w:rsidRPr="00425FED" w:rsidRDefault="004E060A" w:rsidP="00935988">
            <w:pPr>
              <w:suppressAutoHyphens/>
              <w:jc w:val="center"/>
              <w:rPr>
                <w:bCs/>
              </w:rPr>
            </w:pPr>
            <w:r w:rsidRPr="00425FED">
              <w:rPr>
                <w:bCs/>
              </w:rPr>
              <w:t>2</w:t>
            </w:r>
          </w:p>
        </w:tc>
        <w:tc>
          <w:tcPr>
            <w:tcW w:w="3795" w:type="pct"/>
            <w:vAlign w:val="center"/>
          </w:tcPr>
          <w:p w:rsidR="004E060A" w:rsidRPr="00425FED" w:rsidRDefault="004E060A" w:rsidP="00935988">
            <w:pPr>
              <w:suppressAutoHyphens/>
              <w:jc w:val="center"/>
              <w:rPr>
                <w:bCs/>
              </w:rPr>
            </w:pPr>
            <w:r w:rsidRPr="00425FED">
              <w:rPr>
                <w:bCs/>
              </w:rPr>
              <w:t>Земли специального назначения</w:t>
            </w:r>
          </w:p>
        </w:tc>
        <w:tc>
          <w:tcPr>
            <w:tcW w:w="795" w:type="pct"/>
            <w:vAlign w:val="center"/>
          </w:tcPr>
          <w:p w:rsidR="004E060A" w:rsidRPr="00425FED" w:rsidRDefault="008E4C25" w:rsidP="00935988">
            <w:pPr>
              <w:suppressAutoHyphens/>
              <w:jc w:val="center"/>
              <w:rPr>
                <w:bCs/>
              </w:rPr>
            </w:pPr>
            <w:r>
              <w:rPr>
                <w:bCs/>
              </w:rPr>
              <w:t>8,5</w:t>
            </w:r>
          </w:p>
        </w:tc>
      </w:tr>
      <w:tr w:rsidR="004E060A" w:rsidRPr="00425FED" w:rsidTr="008E4C25">
        <w:trPr>
          <w:trHeight w:val="270"/>
        </w:trPr>
        <w:tc>
          <w:tcPr>
            <w:tcW w:w="409" w:type="pct"/>
            <w:vAlign w:val="center"/>
          </w:tcPr>
          <w:p w:rsidR="004E060A" w:rsidRPr="00425FED" w:rsidRDefault="004E060A" w:rsidP="00935988">
            <w:pPr>
              <w:suppressAutoHyphens/>
              <w:jc w:val="center"/>
              <w:rPr>
                <w:bCs/>
              </w:rPr>
            </w:pPr>
            <w:r w:rsidRPr="00425FED">
              <w:rPr>
                <w:bCs/>
              </w:rPr>
              <w:t>3</w:t>
            </w:r>
          </w:p>
        </w:tc>
        <w:tc>
          <w:tcPr>
            <w:tcW w:w="3795" w:type="pct"/>
            <w:vAlign w:val="center"/>
          </w:tcPr>
          <w:p w:rsidR="004E060A" w:rsidRPr="00425FED" w:rsidRDefault="004E060A" w:rsidP="00935988">
            <w:pPr>
              <w:suppressAutoHyphens/>
              <w:jc w:val="center"/>
              <w:rPr>
                <w:bCs/>
              </w:rPr>
            </w:pPr>
            <w:r w:rsidRPr="00425FED">
              <w:rPr>
                <w:bCs/>
              </w:rPr>
              <w:t>Земли инженерной и транспортной инфраструктуры</w:t>
            </w:r>
          </w:p>
        </w:tc>
        <w:tc>
          <w:tcPr>
            <w:tcW w:w="795" w:type="pct"/>
            <w:vAlign w:val="center"/>
          </w:tcPr>
          <w:p w:rsidR="004E060A" w:rsidRPr="00425FED" w:rsidRDefault="008E4C25" w:rsidP="00935988">
            <w:pPr>
              <w:suppressAutoHyphens/>
              <w:jc w:val="center"/>
              <w:rPr>
                <w:bCs/>
              </w:rPr>
            </w:pPr>
            <w:r>
              <w:rPr>
                <w:bCs/>
              </w:rPr>
              <w:t>206,9</w:t>
            </w:r>
          </w:p>
        </w:tc>
      </w:tr>
      <w:tr w:rsidR="004E060A" w:rsidRPr="00425FED" w:rsidTr="008E4C25">
        <w:trPr>
          <w:trHeight w:val="300"/>
        </w:trPr>
        <w:tc>
          <w:tcPr>
            <w:tcW w:w="409" w:type="pct"/>
            <w:vAlign w:val="center"/>
          </w:tcPr>
          <w:p w:rsidR="004E060A" w:rsidRPr="00425FED" w:rsidRDefault="004E060A" w:rsidP="00935988">
            <w:pPr>
              <w:suppressAutoHyphens/>
              <w:jc w:val="center"/>
              <w:rPr>
                <w:bCs/>
              </w:rPr>
            </w:pPr>
            <w:r w:rsidRPr="00425FED">
              <w:rPr>
                <w:bCs/>
              </w:rPr>
              <w:t>4</w:t>
            </w:r>
          </w:p>
        </w:tc>
        <w:tc>
          <w:tcPr>
            <w:tcW w:w="3795" w:type="pct"/>
            <w:vAlign w:val="center"/>
          </w:tcPr>
          <w:p w:rsidR="004E060A" w:rsidRPr="00425FED" w:rsidRDefault="004E060A" w:rsidP="00935988">
            <w:pPr>
              <w:suppressAutoHyphens/>
              <w:jc w:val="center"/>
              <w:rPr>
                <w:bCs/>
              </w:rPr>
            </w:pPr>
            <w:r w:rsidRPr="00425FED">
              <w:rPr>
                <w:bCs/>
              </w:rPr>
              <w:t>Земли рекреационного назначения</w:t>
            </w:r>
          </w:p>
        </w:tc>
        <w:tc>
          <w:tcPr>
            <w:tcW w:w="795" w:type="pct"/>
            <w:vAlign w:val="center"/>
          </w:tcPr>
          <w:p w:rsidR="004E060A" w:rsidRPr="00425FED" w:rsidRDefault="008E4C25" w:rsidP="00935988">
            <w:pPr>
              <w:suppressAutoHyphens/>
              <w:jc w:val="center"/>
              <w:rPr>
                <w:bCs/>
              </w:rPr>
            </w:pPr>
            <w:r w:rsidRPr="008E4C25">
              <w:rPr>
                <w:bCs/>
              </w:rPr>
              <w:t>1824,53</w:t>
            </w:r>
          </w:p>
        </w:tc>
      </w:tr>
      <w:tr w:rsidR="004E060A" w:rsidRPr="00425FED" w:rsidTr="008E4C25">
        <w:trPr>
          <w:trHeight w:val="300"/>
        </w:trPr>
        <w:tc>
          <w:tcPr>
            <w:tcW w:w="409" w:type="pct"/>
            <w:vAlign w:val="center"/>
          </w:tcPr>
          <w:p w:rsidR="004E060A" w:rsidRPr="00425FED" w:rsidRDefault="004E060A" w:rsidP="00935988">
            <w:pPr>
              <w:suppressAutoHyphens/>
              <w:jc w:val="center"/>
              <w:rPr>
                <w:bCs/>
              </w:rPr>
            </w:pPr>
            <w:r w:rsidRPr="00425FED">
              <w:rPr>
                <w:bCs/>
              </w:rPr>
              <w:t>5</w:t>
            </w:r>
          </w:p>
        </w:tc>
        <w:tc>
          <w:tcPr>
            <w:tcW w:w="3795" w:type="pct"/>
            <w:vAlign w:val="center"/>
          </w:tcPr>
          <w:p w:rsidR="004E060A" w:rsidRPr="00425FED" w:rsidRDefault="004E060A" w:rsidP="00935988">
            <w:pPr>
              <w:suppressAutoHyphens/>
              <w:jc w:val="center"/>
              <w:rPr>
                <w:bCs/>
              </w:rPr>
            </w:pPr>
            <w:r w:rsidRPr="00425FED">
              <w:rPr>
                <w:bCs/>
              </w:rPr>
              <w:t>Земли общественно-деловой застройки</w:t>
            </w:r>
          </w:p>
        </w:tc>
        <w:tc>
          <w:tcPr>
            <w:tcW w:w="795" w:type="pct"/>
            <w:vAlign w:val="center"/>
          </w:tcPr>
          <w:p w:rsidR="004E060A" w:rsidRPr="00425FED" w:rsidRDefault="004E060A" w:rsidP="00935988">
            <w:pPr>
              <w:suppressAutoHyphens/>
              <w:jc w:val="center"/>
              <w:rPr>
                <w:bCs/>
              </w:rPr>
            </w:pPr>
            <w:r w:rsidRPr="00425FED">
              <w:rPr>
                <w:bCs/>
              </w:rPr>
              <w:t>38,01</w:t>
            </w:r>
          </w:p>
        </w:tc>
      </w:tr>
      <w:tr w:rsidR="004E060A" w:rsidRPr="00425FED" w:rsidTr="008E4C25">
        <w:trPr>
          <w:trHeight w:val="300"/>
        </w:trPr>
        <w:tc>
          <w:tcPr>
            <w:tcW w:w="409" w:type="pct"/>
            <w:vAlign w:val="center"/>
          </w:tcPr>
          <w:p w:rsidR="004E060A" w:rsidRPr="00425FED" w:rsidRDefault="004E060A" w:rsidP="00935988">
            <w:pPr>
              <w:suppressAutoHyphens/>
              <w:jc w:val="center"/>
            </w:pPr>
            <w:r w:rsidRPr="00425FED">
              <w:t>6</w:t>
            </w:r>
          </w:p>
        </w:tc>
        <w:tc>
          <w:tcPr>
            <w:tcW w:w="3795" w:type="pct"/>
            <w:vAlign w:val="center"/>
          </w:tcPr>
          <w:p w:rsidR="004E060A" w:rsidRPr="00425FED" w:rsidRDefault="004E060A" w:rsidP="00935988">
            <w:pPr>
              <w:suppressAutoHyphens/>
              <w:jc w:val="center"/>
            </w:pPr>
            <w:r w:rsidRPr="00425FED">
              <w:rPr>
                <w:bCs/>
              </w:rPr>
              <w:t>Земли сельскохозяйственного использования</w:t>
            </w:r>
            <w:r w:rsidRPr="00425FED">
              <w:t xml:space="preserve"> Земли</w:t>
            </w:r>
          </w:p>
        </w:tc>
        <w:tc>
          <w:tcPr>
            <w:tcW w:w="795" w:type="pct"/>
            <w:vAlign w:val="center"/>
          </w:tcPr>
          <w:p w:rsidR="004E060A" w:rsidRPr="00425FED" w:rsidRDefault="006E54D7" w:rsidP="00935988">
            <w:pPr>
              <w:suppressAutoHyphens/>
              <w:jc w:val="center"/>
              <w:rPr>
                <w:bCs/>
              </w:rPr>
            </w:pPr>
            <w:r>
              <w:rPr>
                <w:bCs/>
              </w:rPr>
              <w:t>15486,8</w:t>
            </w:r>
          </w:p>
        </w:tc>
      </w:tr>
      <w:tr w:rsidR="004E060A" w:rsidRPr="00425FED" w:rsidTr="008E4C25">
        <w:trPr>
          <w:trHeight w:val="300"/>
        </w:trPr>
        <w:tc>
          <w:tcPr>
            <w:tcW w:w="409" w:type="pct"/>
            <w:vAlign w:val="center"/>
          </w:tcPr>
          <w:p w:rsidR="004E060A" w:rsidRPr="00425FED" w:rsidRDefault="004E060A" w:rsidP="00935988">
            <w:pPr>
              <w:suppressAutoHyphens/>
              <w:jc w:val="center"/>
            </w:pPr>
            <w:r w:rsidRPr="00425FED">
              <w:t>7</w:t>
            </w:r>
          </w:p>
        </w:tc>
        <w:tc>
          <w:tcPr>
            <w:tcW w:w="3795" w:type="pct"/>
            <w:vAlign w:val="center"/>
          </w:tcPr>
          <w:p w:rsidR="004E060A" w:rsidRPr="00425FED" w:rsidRDefault="004E060A" w:rsidP="00935988">
            <w:pPr>
              <w:suppressAutoHyphens/>
              <w:jc w:val="center"/>
              <w:rPr>
                <w:bCs/>
              </w:rPr>
            </w:pPr>
            <w:r w:rsidRPr="00425FED">
              <w:rPr>
                <w:bCs/>
              </w:rPr>
              <w:t>Земли производственного назначения</w:t>
            </w:r>
          </w:p>
        </w:tc>
        <w:tc>
          <w:tcPr>
            <w:tcW w:w="795" w:type="pct"/>
            <w:vAlign w:val="center"/>
          </w:tcPr>
          <w:p w:rsidR="004E060A" w:rsidRPr="00425FED" w:rsidRDefault="004E060A" w:rsidP="00935988">
            <w:pPr>
              <w:suppressAutoHyphens/>
              <w:jc w:val="center"/>
              <w:rPr>
                <w:bCs/>
              </w:rPr>
            </w:pPr>
            <w:r w:rsidRPr="00425FED">
              <w:rPr>
                <w:bCs/>
              </w:rPr>
              <w:t>3,9</w:t>
            </w:r>
          </w:p>
        </w:tc>
      </w:tr>
      <w:tr w:rsidR="004E060A" w:rsidRPr="00425FED" w:rsidTr="008E4C25">
        <w:trPr>
          <w:trHeight w:val="300"/>
        </w:trPr>
        <w:tc>
          <w:tcPr>
            <w:tcW w:w="4205" w:type="pct"/>
            <w:gridSpan w:val="2"/>
            <w:vAlign w:val="center"/>
          </w:tcPr>
          <w:p w:rsidR="004E060A" w:rsidRPr="00425FED" w:rsidRDefault="004E060A" w:rsidP="00935988">
            <w:pPr>
              <w:suppressAutoHyphens/>
              <w:jc w:val="center"/>
              <w:rPr>
                <w:b/>
              </w:rPr>
            </w:pPr>
            <w:r w:rsidRPr="00425FED">
              <w:rPr>
                <w:b/>
              </w:rPr>
              <w:t>Итого земель поселения</w:t>
            </w:r>
          </w:p>
        </w:tc>
        <w:tc>
          <w:tcPr>
            <w:tcW w:w="795" w:type="pct"/>
            <w:vAlign w:val="center"/>
          </w:tcPr>
          <w:p w:rsidR="004E060A" w:rsidRPr="00425FED" w:rsidRDefault="004E060A" w:rsidP="00935988">
            <w:pPr>
              <w:suppressAutoHyphens/>
              <w:jc w:val="center"/>
              <w:rPr>
                <w:b/>
                <w:bCs/>
              </w:rPr>
            </w:pPr>
            <w:r w:rsidRPr="00425FED">
              <w:rPr>
                <w:b/>
                <w:bCs/>
              </w:rPr>
              <w:t>20402</w:t>
            </w:r>
          </w:p>
        </w:tc>
      </w:tr>
    </w:tbl>
    <w:p w:rsidR="00EE256D" w:rsidRPr="00051D7D" w:rsidRDefault="00EE256D" w:rsidP="00285553">
      <w:pPr>
        <w:suppressAutoHyphens/>
        <w:spacing w:after="0" w:line="360" w:lineRule="auto"/>
        <w:ind w:firstLine="851"/>
        <w:jc w:val="both"/>
      </w:pPr>
      <w:r w:rsidRPr="00051D7D">
        <w:t xml:space="preserve">Общая площадь земель в границах муниципального образования составляет </w:t>
      </w:r>
      <w:r w:rsidR="00051D7D">
        <w:t>20,4 тыс.га</w:t>
      </w:r>
      <w:r w:rsidRPr="00051D7D">
        <w:t xml:space="preserve">. Наибольший удельный вес в структуре земельного фонда занимают земли сельскохозяйственного </w:t>
      </w:r>
      <w:r w:rsidR="006C7B46" w:rsidRPr="00051D7D">
        <w:t>использования</w:t>
      </w:r>
      <w:r w:rsidRPr="00051D7D">
        <w:t xml:space="preserve"> </w:t>
      </w:r>
      <w:r w:rsidR="004E060A">
        <w:t>15</w:t>
      </w:r>
      <w:r w:rsidR="006E54D7">
        <w:t>486,8</w:t>
      </w:r>
      <w:r w:rsidR="00E90B8E">
        <w:t xml:space="preserve"> га</w:t>
      </w:r>
      <w:r w:rsidRPr="00051D7D">
        <w:t xml:space="preserve"> (</w:t>
      </w:r>
      <w:r w:rsidR="004E060A">
        <w:t>7</w:t>
      </w:r>
      <w:r w:rsidR="007D02B5" w:rsidRPr="00051D7D">
        <w:t>4</w:t>
      </w:r>
      <w:r w:rsidRPr="00051D7D">
        <w:t>%)</w:t>
      </w:r>
      <w:r w:rsidR="004E060A">
        <w:t>.</w:t>
      </w:r>
    </w:p>
    <w:p w:rsidR="00EE256D" w:rsidRPr="00051D7D" w:rsidRDefault="00EE256D" w:rsidP="00285553">
      <w:pPr>
        <w:suppressAutoHyphens/>
        <w:spacing w:after="0" w:line="360" w:lineRule="auto"/>
        <w:ind w:firstLine="851"/>
        <w:jc w:val="both"/>
      </w:pPr>
      <w:r w:rsidRPr="00051D7D">
        <w:t>В пределах населенных пунктов поселения наиболее значимые виды использова</w:t>
      </w:r>
      <w:r w:rsidR="00425FED">
        <w:t>ния – это земли жилой застройки-</w:t>
      </w:r>
      <w:r w:rsidR="006E54D7">
        <w:t>793,1</w:t>
      </w:r>
      <w:r w:rsidR="00425FED">
        <w:t xml:space="preserve"> га</w:t>
      </w:r>
      <w:r w:rsidR="004E060A">
        <w:t>.</w:t>
      </w:r>
      <w:r w:rsidRPr="00051D7D">
        <w:t xml:space="preserve"> </w:t>
      </w:r>
    </w:p>
    <w:p w:rsidR="00432FBC" w:rsidRPr="009F3A7A" w:rsidRDefault="00432FBC" w:rsidP="00632CBE">
      <w:pPr>
        <w:keepNext/>
        <w:suppressAutoHyphens/>
        <w:spacing w:after="0" w:line="360" w:lineRule="auto"/>
        <w:jc w:val="center"/>
        <w:rPr>
          <w:color w:val="4F81BD" w:themeColor="accent1"/>
        </w:rPr>
      </w:pPr>
    </w:p>
    <w:p w:rsidR="00C85282" w:rsidRPr="009F3A7A" w:rsidRDefault="00C85282" w:rsidP="00632CBE">
      <w:pPr>
        <w:keepNext/>
        <w:suppressAutoHyphens/>
        <w:spacing w:after="0" w:line="360" w:lineRule="auto"/>
        <w:jc w:val="center"/>
        <w:rPr>
          <w:color w:val="4F81BD" w:themeColor="accent1"/>
        </w:rPr>
      </w:pPr>
    </w:p>
    <w:p w:rsidR="009F5550" w:rsidRPr="00DC4141" w:rsidRDefault="009F5550" w:rsidP="00632CBE">
      <w:pPr>
        <w:pStyle w:val="2"/>
        <w:numPr>
          <w:ilvl w:val="0"/>
          <w:numId w:val="4"/>
        </w:numPr>
        <w:suppressAutoHyphens/>
        <w:spacing w:before="0" w:after="0" w:line="360" w:lineRule="auto"/>
        <w:ind w:left="0" w:firstLine="0"/>
        <w:jc w:val="center"/>
        <w:rPr>
          <w:rFonts w:ascii="Times New Roman" w:hAnsi="Times New Roman" w:cs="Times New Roman"/>
          <w:i w:val="0"/>
        </w:rPr>
      </w:pPr>
      <w:bookmarkStart w:id="42" w:name="_Toc315701102"/>
      <w:bookmarkStart w:id="43" w:name="_Toc315701103"/>
      <w:bookmarkStart w:id="44" w:name="_Toc315701104"/>
      <w:bookmarkStart w:id="45" w:name="_Toc315701105"/>
      <w:bookmarkStart w:id="46" w:name="_Toc324789196"/>
      <w:bookmarkStart w:id="47" w:name="_Toc324789339"/>
      <w:bookmarkStart w:id="48" w:name="_Toc328559226"/>
      <w:bookmarkStart w:id="49" w:name="_Toc342989672"/>
      <w:bookmarkEnd w:id="42"/>
      <w:bookmarkEnd w:id="43"/>
      <w:bookmarkEnd w:id="44"/>
      <w:bookmarkEnd w:id="45"/>
      <w:r w:rsidRPr="00DC4141">
        <w:rPr>
          <w:rFonts w:ascii="Times New Roman" w:hAnsi="Times New Roman" w:cs="Times New Roman"/>
          <w:i w:val="0"/>
        </w:rPr>
        <w:t>Экономическая база муниципального образования</w:t>
      </w:r>
      <w:bookmarkEnd w:id="46"/>
      <w:bookmarkEnd w:id="47"/>
      <w:bookmarkEnd w:id="48"/>
      <w:bookmarkEnd w:id="49"/>
    </w:p>
    <w:p w:rsidR="00E90B8E" w:rsidRPr="00294D0A" w:rsidRDefault="00E90B8E" w:rsidP="00632CBE">
      <w:pPr>
        <w:keepNext/>
        <w:suppressAutoHyphens/>
        <w:spacing w:after="0" w:line="360" w:lineRule="auto"/>
        <w:jc w:val="center"/>
        <w:rPr>
          <w:lang w:eastAsia="ru-RU"/>
        </w:rPr>
      </w:pPr>
    </w:p>
    <w:p w:rsidR="009F5550" w:rsidRDefault="00E90B8E" w:rsidP="004B10B4">
      <w:pPr>
        <w:suppressAutoHyphens/>
        <w:spacing w:after="0" w:line="360" w:lineRule="auto"/>
        <w:ind w:firstLine="851"/>
        <w:jc w:val="both"/>
      </w:pPr>
      <w:r w:rsidRPr="00294D0A">
        <w:t>Бунин</w:t>
      </w:r>
      <w:r w:rsidR="009F5550" w:rsidRPr="00294D0A">
        <w:t xml:space="preserve">ский сельсовет на протяжении длительного периода сохраняет аграрную специализацию. Главными хозяйствующими субъектами </w:t>
      </w:r>
      <w:r w:rsidRPr="00294D0A">
        <w:t>Бунин</w:t>
      </w:r>
      <w:r w:rsidR="009F5550" w:rsidRPr="00294D0A">
        <w:t xml:space="preserve">ского сельсовета являются </w:t>
      </w:r>
      <w:r w:rsidRPr="00294D0A">
        <w:t>ООО «Афанасьевка-Агро» и ООО «Солнцево-Нива»</w:t>
      </w:r>
      <w:r w:rsidR="009F5550" w:rsidRPr="00294D0A">
        <w:t xml:space="preserve">. Так же на территории сельсовета расположен </w:t>
      </w:r>
      <w:r w:rsidR="003E7E0A">
        <w:t>ряд</w:t>
      </w:r>
      <w:r w:rsidR="003E7E0A" w:rsidRPr="00294D0A">
        <w:t xml:space="preserve"> </w:t>
      </w:r>
      <w:r w:rsidR="003E7E0A">
        <w:t>крестьянско-фермерских хозяйств</w:t>
      </w:r>
      <w:r w:rsidR="009F5550" w:rsidRPr="00294D0A">
        <w:t>.</w:t>
      </w:r>
    </w:p>
    <w:p w:rsidR="009F5550" w:rsidRPr="00E72C08" w:rsidRDefault="009F5550" w:rsidP="00285553">
      <w:pPr>
        <w:pStyle w:val="af6"/>
        <w:keepNext/>
        <w:suppressAutoHyphens/>
        <w:spacing w:after="0"/>
        <w:jc w:val="both"/>
        <w:rPr>
          <w:color w:val="auto"/>
          <w:sz w:val="20"/>
          <w:szCs w:val="20"/>
        </w:rPr>
      </w:pPr>
      <w:r w:rsidRPr="00E72C08">
        <w:rPr>
          <w:color w:val="auto"/>
          <w:sz w:val="20"/>
          <w:szCs w:val="20"/>
        </w:rPr>
        <w:t xml:space="preserve">Таблица </w:t>
      </w:r>
      <w:r w:rsidR="00E82EEB" w:rsidRPr="00E72C08">
        <w:rPr>
          <w:color w:val="auto"/>
          <w:sz w:val="20"/>
          <w:szCs w:val="20"/>
        </w:rPr>
        <w:fldChar w:fldCharType="begin"/>
      </w:r>
      <w:r w:rsidRPr="00E72C08">
        <w:rPr>
          <w:color w:val="auto"/>
          <w:sz w:val="20"/>
          <w:szCs w:val="20"/>
        </w:rPr>
        <w:instrText xml:space="preserve"> SEQ Таблица \* ARABIC </w:instrText>
      </w:r>
      <w:r w:rsidR="00E82EEB" w:rsidRPr="00E72C08">
        <w:rPr>
          <w:color w:val="auto"/>
          <w:sz w:val="20"/>
          <w:szCs w:val="20"/>
        </w:rPr>
        <w:fldChar w:fldCharType="separate"/>
      </w:r>
      <w:r w:rsidR="008B75B7">
        <w:rPr>
          <w:noProof/>
          <w:color w:val="auto"/>
          <w:sz w:val="20"/>
          <w:szCs w:val="20"/>
        </w:rPr>
        <w:t>4</w:t>
      </w:r>
      <w:r w:rsidR="00E82EEB" w:rsidRPr="00E72C08">
        <w:rPr>
          <w:color w:val="auto"/>
          <w:sz w:val="20"/>
          <w:szCs w:val="20"/>
        </w:rPr>
        <w:fldChar w:fldCharType="end"/>
      </w:r>
      <w:r w:rsidRPr="00E72C08">
        <w:rPr>
          <w:color w:val="auto"/>
          <w:sz w:val="20"/>
          <w:szCs w:val="20"/>
        </w:rPr>
        <w:t xml:space="preserve"> – Перечень сельскохозяйственных предприятий </w:t>
      </w:r>
      <w:r w:rsidR="00E90B8E" w:rsidRPr="00E72C08">
        <w:rPr>
          <w:color w:val="auto"/>
          <w:sz w:val="20"/>
          <w:szCs w:val="20"/>
        </w:rPr>
        <w:t>Бунин</w:t>
      </w:r>
      <w:r w:rsidRPr="00E72C08">
        <w:rPr>
          <w:color w:val="auto"/>
          <w:sz w:val="20"/>
          <w:szCs w:val="20"/>
        </w:rPr>
        <w:t>ского сельсовета</w:t>
      </w:r>
    </w:p>
    <w:tbl>
      <w:tblPr>
        <w:tblW w:w="4888"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30"/>
        <w:gridCol w:w="2618"/>
        <w:gridCol w:w="2770"/>
        <w:gridCol w:w="1727"/>
        <w:gridCol w:w="1512"/>
      </w:tblGrid>
      <w:tr w:rsidR="005B1D86" w:rsidRPr="00285553" w:rsidTr="00935988">
        <w:trPr>
          <w:trHeight w:val="20"/>
          <w:tblHeader/>
        </w:trPr>
        <w:tc>
          <w:tcPr>
            <w:tcW w:w="390" w:type="pct"/>
            <w:tcBorders>
              <w:top w:val="single" w:sz="6" w:space="0" w:color="auto"/>
              <w:left w:val="single" w:sz="6" w:space="0" w:color="auto"/>
              <w:bottom w:val="single" w:sz="6" w:space="0" w:color="auto"/>
              <w:right w:val="single" w:sz="6" w:space="0" w:color="auto"/>
            </w:tcBorders>
            <w:vAlign w:val="center"/>
          </w:tcPr>
          <w:p w:rsidR="005B1D86" w:rsidRDefault="005B1D86" w:rsidP="005B1D86">
            <w:pPr>
              <w:spacing w:after="0" w:line="240" w:lineRule="auto"/>
              <w:jc w:val="center"/>
              <w:rPr>
                <w:b/>
                <w:kern w:val="0"/>
                <w:sz w:val="20"/>
                <w:szCs w:val="20"/>
                <w:lang w:eastAsia="ru-RU"/>
              </w:rPr>
            </w:pPr>
            <w:r w:rsidRPr="00285553">
              <w:rPr>
                <w:b/>
                <w:kern w:val="0"/>
                <w:sz w:val="20"/>
                <w:szCs w:val="20"/>
                <w:lang w:eastAsia="ru-RU"/>
              </w:rPr>
              <w:t>№</w:t>
            </w:r>
          </w:p>
          <w:p w:rsidR="005B1D86" w:rsidRPr="00285553" w:rsidRDefault="005B1D86" w:rsidP="005B1D86">
            <w:pPr>
              <w:spacing w:after="0" w:line="240" w:lineRule="auto"/>
              <w:jc w:val="center"/>
              <w:rPr>
                <w:b/>
                <w:kern w:val="0"/>
                <w:sz w:val="20"/>
                <w:szCs w:val="20"/>
                <w:lang w:eastAsia="ru-RU"/>
              </w:rPr>
            </w:pPr>
            <w:r w:rsidRPr="00285553">
              <w:rPr>
                <w:b/>
                <w:kern w:val="0"/>
                <w:sz w:val="20"/>
                <w:szCs w:val="20"/>
                <w:lang w:eastAsia="ru-RU"/>
              </w:rPr>
              <w:t>п/п</w:t>
            </w:r>
          </w:p>
        </w:tc>
        <w:tc>
          <w:tcPr>
            <w:tcW w:w="1399"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b/>
                <w:kern w:val="0"/>
                <w:sz w:val="20"/>
                <w:szCs w:val="20"/>
                <w:lang w:eastAsia="ru-RU"/>
              </w:rPr>
            </w:pPr>
            <w:r w:rsidRPr="00285553">
              <w:rPr>
                <w:b/>
                <w:kern w:val="0"/>
                <w:sz w:val="20"/>
                <w:szCs w:val="20"/>
                <w:lang w:eastAsia="ru-RU"/>
              </w:rPr>
              <w:t xml:space="preserve">Наименование, </w:t>
            </w:r>
            <w:r w:rsidRPr="00285553">
              <w:rPr>
                <w:b/>
                <w:kern w:val="0"/>
                <w:sz w:val="20"/>
                <w:szCs w:val="20"/>
                <w:lang w:eastAsia="ru-RU"/>
              </w:rPr>
              <w:br/>
              <w:t>орг-правовая форма</w:t>
            </w:r>
          </w:p>
        </w:tc>
        <w:tc>
          <w:tcPr>
            <w:tcW w:w="1480" w:type="pct"/>
            <w:tcBorders>
              <w:top w:val="single" w:sz="6" w:space="0" w:color="auto"/>
              <w:left w:val="single" w:sz="6" w:space="0" w:color="auto"/>
              <w:bottom w:val="single" w:sz="6" w:space="0" w:color="auto"/>
              <w:right w:val="single" w:sz="6" w:space="0" w:color="auto"/>
            </w:tcBorders>
            <w:vAlign w:val="center"/>
          </w:tcPr>
          <w:p w:rsidR="005B1D86" w:rsidRDefault="005B1D86" w:rsidP="005B1D86">
            <w:pPr>
              <w:spacing w:after="0" w:line="240" w:lineRule="auto"/>
              <w:jc w:val="center"/>
              <w:rPr>
                <w:b/>
                <w:kern w:val="0"/>
                <w:sz w:val="20"/>
                <w:szCs w:val="20"/>
                <w:lang w:eastAsia="ru-RU"/>
              </w:rPr>
            </w:pPr>
            <w:r>
              <w:rPr>
                <w:b/>
                <w:kern w:val="0"/>
                <w:sz w:val="20"/>
                <w:szCs w:val="20"/>
                <w:lang w:eastAsia="ru-RU"/>
              </w:rPr>
              <w:t>Юридический</w:t>
            </w:r>
          </w:p>
          <w:p w:rsidR="005B1D86" w:rsidRPr="00285553" w:rsidRDefault="005B1D86" w:rsidP="005B1D86">
            <w:pPr>
              <w:spacing w:after="0" w:line="240" w:lineRule="auto"/>
              <w:jc w:val="center"/>
              <w:rPr>
                <w:b/>
                <w:kern w:val="0"/>
                <w:sz w:val="20"/>
                <w:szCs w:val="20"/>
                <w:lang w:eastAsia="ru-RU"/>
              </w:rPr>
            </w:pPr>
            <w:r>
              <w:rPr>
                <w:b/>
                <w:kern w:val="0"/>
                <w:sz w:val="20"/>
                <w:szCs w:val="20"/>
                <w:lang w:eastAsia="ru-RU"/>
              </w:rPr>
              <w:t>а</w:t>
            </w:r>
            <w:r w:rsidRPr="00285553">
              <w:rPr>
                <w:b/>
                <w:kern w:val="0"/>
                <w:sz w:val="20"/>
                <w:szCs w:val="20"/>
                <w:lang w:eastAsia="ru-RU"/>
              </w:rPr>
              <w:t>дрес</w:t>
            </w:r>
          </w:p>
        </w:tc>
        <w:tc>
          <w:tcPr>
            <w:tcW w:w="923"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b/>
                <w:kern w:val="0"/>
                <w:sz w:val="20"/>
                <w:szCs w:val="20"/>
                <w:lang w:eastAsia="ru-RU"/>
              </w:rPr>
            </w:pPr>
            <w:r>
              <w:rPr>
                <w:b/>
                <w:kern w:val="0"/>
                <w:sz w:val="20"/>
                <w:szCs w:val="20"/>
                <w:lang w:eastAsia="ru-RU"/>
              </w:rPr>
              <w:t>Вид собственности</w:t>
            </w:r>
          </w:p>
        </w:tc>
        <w:tc>
          <w:tcPr>
            <w:tcW w:w="808"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b/>
                <w:kern w:val="0"/>
                <w:sz w:val="20"/>
                <w:szCs w:val="20"/>
                <w:lang w:eastAsia="ru-RU"/>
              </w:rPr>
            </w:pPr>
            <w:r w:rsidRPr="00285553">
              <w:rPr>
                <w:b/>
                <w:kern w:val="0"/>
                <w:sz w:val="20"/>
                <w:szCs w:val="20"/>
                <w:lang w:eastAsia="ru-RU"/>
              </w:rPr>
              <w:t>Числен</w:t>
            </w:r>
            <w:r w:rsidRPr="00285553">
              <w:rPr>
                <w:b/>
                <w:kern w:val="0"/>
                <w:sz w:val="20"/>
                <w:szCs w:val="20"/>
                <w:lang w:eastAsia="ru-RU"/>
              </w:rPr>
              <w:softHyphen/>
              <w:t>ность занятых</w:t>
            </w:r>
          </w:p>
        </w:tc>
      </w:tr>
      <w:tr w:rsidR="005B1D86" w:rsidRPr="00285553" w:rsidTr="00935988">
        <w:trPr>
          <w:trHeight w:val="20"/>
        </w:trPr>
        <w:tc>
          <w:tcPr>
            <w:tcW w:w="39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kern w:val="0"/>
                <w:sz w:val="20"/>
                <w:szCs w:val="20"/>
                <w:lang w:eastAsia="ru-RU"/>
              </w:rPr>
            </w:pPr>
            <w:r w:rsidRPr="00285553">
              <w:rPr>
                <w:kern w:val="0"/>
                <w:sz w:val="20"/>
                <w:szCs w:val="20"/>
                <w:lang w:eastAsia="ru-RU"/>
              </w:rPr>
              <w:t>1.</w:t>
            </w:r>
          </w:p>
        </w:tc>
        <w:tc>
          <w:tcPr>
            <w:tcW w:w="1399"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ООО «Конек-Горбунок»</w:t>
            </w:r>
          </w:p>
        </w:tc>
        <w:tc>
          <w:tcPr>
            <w:tcW w:w="148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с.Плоское</w:t>
            </w:r>
          </w:p>
        </w:tc>
        <w:tc>
          <w:tcPr>
            <w:tcW w:w="923"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частная</w:t>
            </w:r>
          </w:p>
        </w:tc>
        <w:tc>
          <w:tcPr>
            <w:tcW w:w="808"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7</w:t>
            </w:r>
          </w:p>
        </w:tc>
      </w:tr>
      <w:tr w:rsidR="005B1D86" w:rsidRPr="00285553" w:rsidTr="00935988">
        <w:trPr>
          <w:trHeight w:val="20"/>
        </w:trPr>
        <w:tc>
          <w:tcPr>
            <w:tcW w:w="39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kern w:val="0"/>
                <w:sz w:val="20"/>
                <w:szCs w:val="20"/>
                <w:lang w:eastAsia="ru-RU"/>
              </w:rPr>
            </w:pPr>
            <w:r w:rsidRPr="00285553">
              <w:rPr>
                <w:kern w:val="0"/>
                <w:sz w:val="20"/>
                <w:szCs w:val="20"/>
                <w:lang w:eastAsia="ru-RU"/>
              </w:rPr>
              <w:t>2.</w:t>
            </w:r>
          </w:p>
        </w:tc>
        <w:tc>
          <w:tcPr>
            <w:tcW w:w="1399"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1F6885">
            <w:pPr>
              <w:snapToGrid w:val="0"/>
              <w:spacing w:after="0" w:line="240" w:lineRule="auto"/>
              <w:jc w:val="center"/>
              <w:rPr>
                <w:sz w:val="20"/>
                <w:szCs w:val="20"/>
              </w:rPr>
            </w:pPr>
            <w:r w:rsidRPr="00285553">
              <w:rPr>
                <w:sz w:val="20"/>
                <w:szCs w:val="20"/>
              </w:rPr>
              <w:t>ООО «</w:t>
            </w:r>
            <w:r w:rsidR="001F6885">
              <w:rPr>
                <w:sz w:val="20"/>
                <w:szCs w:val="20"/>
              </w:rPr>
              <w:t>Агро-Актив</w:t>
            </w:r>
            <w:r w:rsidRPr="00285553">
              <w:rPr>
                <w:sz w:val="20"/>
                <w:szCs w:val="20"/>
              </w:rPr>
              <w:t>»</w:t>
            </w:r>
          </w:p>
        </w:tc>
        <w:tc>
          <w:tcPr>
            <w:tcW w:w="148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с.Бунино</w:t>
            </w:r>
          </w:p>
        </w:tc>
        <w:tc>
          <w:tcPr>
            <w:tcW w:w="923"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частная</w:t>
            </w:r>
          </w:p>
        </w:tc>
        <w:tc>
          <w:tcPr>
            <w:tcW w:w="808"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49</w:t>
            </w:r>
          </w:p>
        </w:tc>
      </w:tr>
      <w:tr w:rsidR="005B1D86" w:rsidRPr="00285553" w:rsidTr="00935988">
        <w:trPr>
          <w:trHeight w:val="20"/>
        </w:trPr>
        <w:tc>
          <w:tcPr>
            <w:tcW w:w="39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kern w:val="0"/>
                <w:sz w:val="20"/>
                <w:szCs w:val="20"/>
                <w:lang w:eastAsia="ru-RU"/>
              </w:rPr>
            </w:pPr>
            <w:r w:rsidRPr="00285553">
              <w:rPr>
                <w:kern w:val="0"/>
                <w:sz w:val="20"/>
                <w:szCs w:val="20"/>
                <w:lang w:eastAsia="ru-RU"/>
              </w:rPr>
              <w:t>3.</w:t>
            </w:r>
          </w:p>
        </w:tc>
        <w:tc>
          <w:tcPr>
            <w:tcW w:w="1399"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ООО «Мелиз»</w:t>
            </w:r>
          </w:p>
        </w:tc>
        <w:tc>
          <w:tcPr>
            <w:tcW w:w="148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г.Курск</w:t>
            </w:r>
          </w:p>
        </w:tc>
        <w:tc>
          <w:tcPr>
            <w:tcW w:w="923"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частная</w:t>
            </w:r>
          </w:p>
        </w:tc>
        <w:tc>
          <w:tcPr>
            <w:tcW w:w="808"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1</w:t>
            </w:r>
          </w:p>
        </w:tc>
      </w:tr>
      <w:tr w:rsidR="005B1D86" w:rsidRPr="00285553" w:rsidTr="00935988">
        <w:trPr>
          <w:trHeight w:val="20"/>
        </w:trPr>
        <w:tc>
          <w:tcPr>
            <w:tcW w:w="39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kern w:val="0"/>
                <w:sz w:val="20"/>
                <w:szCs w:val="20"/>
                <w:lang w:eastAsia="ru-RU"/>
              </w:rPr>
            </w:pPr>
            <w:r w:rsidRPr="00285553">
              <w:rPr>
                <w:kern w:val="0"/>
                <w:sz w:val="20"/>
                <w:szCs w:val="20"/>
                <w:lang w:eastAsia="ru-RU"/>
              </w:rPr>
              <w:t>4.</w:t>
            </w:r>
          </w:p>
        </w:tc>
        <w:tc>
          <w:tcPr>
            <w:tcW w:w="1399"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ООО «Курская строительная компания»</w:t>
            </w:r>
          </w:p>
          <w:p w:rsidR="005B1D86" w:rsidRPr="00285553" w:rsidRDefault="005B1D86" w:rsidP="005B1D86">
            <w:pPr>
              <w:snapToGrid w:val="0"/>
              <w:spacing w:after="0" w:line="240" w:lineRule="auto"/>
              <w:jc w:val="center"/>
              <w:rPr>
                <w:sz w:val="20"/>
                <w:szCs w:val="20"/>
              </w:rPr>
            </w:pPr>
            <w:r>
              <w:rPr>
                <w:sz w:val="20"/>
                <w:szCs w:val="20"/>
              </w:rPr>
              <w:t>цементный завод в с.Бунино</w:t>
            </w:r>
          </w:p>
        </w:tc>
        <w:tc>
          <w:tcPr>
            <w:tcW w:w="148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г.Курск</w:t>
            </w:r>
          </w:p>
        </w:tc>
        <w:tc>
          <w:tcPr>
            <w:tcW w:w="923"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частная</w:t>
            </w:r>
          </w:p>
        </w:tc>
        <w:tc>
          <w:tcPr>
            <w:tcW w:w="808"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4</w:t>
            </w:r>
          </w:p>
        </w:tc>
      </w:tr>
      <w:tr w:rsidR="005B1D86" w:rsidRPr="00285553" w:rsidTr="00935988">
        <w:trPr>
          <w:trHeight w:val="20"/>
        </w:trPr>
        <w:tc>
          <w:tcPr>
            <w:tcW w:w="39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kern w:val="0"/>
                <w:sz w:val="20"/>
                <w:szCs w:val="20"/>
                <w:lang w:eastAsia="ru-RU"/>
              </w:rPr>
            </w:pPr>
            <w:r w:rsidRPr="00285553">
              <w:rPr>
                <w:kern w:val="0"/>
                <w:sz w:val="20"/>
                <w:szCs w:val="20"/>
                <w:lang w:eastAsia="ru-RU"/>
              </w:rPr>
              <w:t>5</w:t>
            </w:r>
            <w:r w:rsidR="005062AA">
              <w:rPr>
                <w:kern w:val="0"/>
                <w:sz w:val="20"/>
                <w:szCs w:val="20"/>
                <w:lang w:eastAsia="ru-RU"/>
              </w:rPr>
              <w:t>.</w:t>
            </w:r>
          </w:p>
        </w:tc>
        <w:tc>
          <w:tcPr>
            <w:tcW w:w="1399"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ООО «Кривец-Агро»</w:t>
            </w:r>
          </w:p>
        </w:tc>
        <w:tc>
          <w:tcPr>
            <w:tcW w:w="148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Мантуровский район</w:t>
            </w:r>
          </w:p>
          <w:p w:rsidR="005B1D86" w:rsidRPr="00285553" w:rsidRDefault="005B1D86" w:rsidP="005B1D86">
            <w:pPr>
              <w:snapToGrid w:val="0"/>
              <w:spacing w:after="0" w:line="240" w:lineRule="auto"/>
              <w:jc w:val="center"/>
              <w:rPr>
                <w:sz w:val="20"/>
                <w:szCs w:val="20"/>
              </w:rPr>
            </w:pPr>
          </w:p>
        </w:tc>
        <w:tc>
          <w:tcPr>
            <w:tcW w:w="923" w:type="pct"/>
            <w:tcBorders>
              <w:top w:val="single" w:sz="6" w:space="0" w:color="auto"/>
              <w:left w:val="single" w:sz="6" w:space="0" w:color="auto"/>
              <w:bottom w:val="single" w:sz="6" w:space="0" w:color="auto"/>
              <w:right w:val="single" w:sz="6" w:space="0" w:color="auto"/>
            </w:tcBorders>
            <w:shd w:val="clear" w:color="auto" w:fill="auto"/>
            <w:vAlign w:val="center"/>
          </w:tcPr>
          <w:p w:rsidR="005B1D86" w:rsidRPr="00285553" w:rsidRDefault="00090767" w:rsidP="005B1D86">
            <w:pPr>
              <w:snapToGrid w:val="0"/>
              <w:spacing w:after="0" w:line="240" w:lineRule="auto"/>
              <w:jc w:val="center"/>
              <w:rPr>
                <w:sz w:val="20"/>
                <w:szCs w:val="20"/>
              </w:rPr>
            </w:pPr>
            <w:r>
              <w:rPr>
                <w:sz w:val="20"/>
                <w:szCs w:val="20"/>
              </w:rPr>
              <w:t>частная</w:t>
            </w:r>
          </w:p>
        </w:tc>
        <w:tc>
          <w:tcPr>
            <w:tcW w:w="808" w:type="pct"/>
            <w:tcBorders>
              <w:top w:val="single" w:sz="6" w:space="0" w:color="auto"/>
              <w:left w:val="single" w:sz="6" w:space="0" w:color="auto"/>
              <w:bottom w:val="single" w:sz="6" w:space="0" w:color="auto"/>
              <w:right w:val="single" w:sz="6" w:space="0" w:color="auto"/>
            </w:tcBorders>
            <w:vAlign w:val="center"/>
          </w:tcPr>
          <w:p w:rsidR="005B1D86" w:rsidRPr="00285553" w:rsidRDefault="00090767" w:rsidP="005B1D86">
            <w:pPr>
              <w:snapToGrid w:val="0"/>
              <w:spacing w:after="0" w:line="240" w:lineRule="auto"/>
              <w:jc w:val="center"/>
              <w:rPr>
                <w:sz w:val="20"/>
                <w:szCs w:val="20"/>
              </w:rPr>
            </w:pPr>
            <w:r>
              <w:rPr>
                <w:sz w:val="20"/>
                <w:szCs w:val="20"/>
              </w:rPr>
              <w:t>-</w:t>
            </w:r>
          </w:p>
        </w:tc>
      </w:tr>
      <w:tr w:rsidR="005B1D86" w:rsidRPr="00285553" w:rsidTr="00935988">
        <w:trPr>
          <w:trHeight w:val="20"/>
        </w:trPr>
        <w:tc>
          <w:tcPr>
            <w:tcW w:w="39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kern w:val="0"/>
                <w:sz w:val="20"/>
                <w:szCs w:val="20"/>
                <w:lang w:eastAsia="ru-RU"/>
              </w:rPr>
            </w:pPr>
            <w:r w:rsidRPr="00285553">
              <w:rPr>
                <w:kern w:val="0"/>
                <w:sz w:val="20"/>
                <w:szCs w:val="20"/>
                <w:lang w:eastAsia="ru-RU"/>
              </w:rPr>
              <w:t>6</w:t>
            </w:r>
            <w:r w:rsidR="005062AA">
              <w:rPr>
                <w:kern w:val="0"/>
                <w:sz w:val="20"/>
                <w:szCs w:val="20"/>
                <w:lang w:eastAsia="ru-RU"/>
              </w:rPr>
              <w:t>.</w:t>
            </w:r>
          </w:p>
        </w:tc>
        <w:tc>
          <w:tcPr>
            <w:tcW w:w="1399"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ООО «Афанасьевка -Агро»</w:t>
            </w:r>
          </w:p>
        </w:tc>
        <w:tc>
          <w:tcPr>
            <w:tcW w:w="148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Pr>
                <w:sz w:val="20"/>
                <w:szCs w:val="20"/>
              </w:rPr>
              <w:t>с.Афанасьевка</w:t>
            </w:r>
          </w:p>
        </w:tc>
        <w:tc>
          <w:tcPr>
            <w:tcW w:w="923" w:type="pct"/>
            <w:tcBorders>
              <w:top w:val="single" w:sz="6" w:space="0" w:color="auto"/>
              <w:left w:val="single" w:sz="6" w:space="0" w:color="auto"/>
              <w:bottom w:val="single" w:sz="6" w:space="0" w:color="auto"/>
              <w:right w:val="single" w:sz="6" w:space="0" w:color="auto"/>
            </w:tcBorders>
            <w:shd w:val="clear" w:color="auto" w:fill="auto"/>
            <w:vAlign w:val="center"/>
          </w:tcPr>
          <w:p w:rsidR="005B1D86" w:rsidRPr="00285553" w:rsidRDefault="00090767" w:rsidP="005B1D86">
            <w:pPr>
              <w:spacing w:after="0" w:line="240" w:lineRule="auto"/>
              <w:jc w:val="center"/>
              <w:rPr>
                <w:kern w:val="0"/>
                <w:sz w:val="20"/>
                <w:szCs w:val="20"/>
                <w:lang w:eastAsia="ru-RU"/>
              </w:rPr>
            </w:pPr>
            <w:r>
              <w:rPr>
                <w:kern w:val="0"/>
                <w:sz w:val="20"/>
                <w:szCs w:val="20"/>
                <w:lang w:eastAsia="ru-RU"/>
              </w:rPr>
              <w:t>частная</w:t>
            </w:r>
          </w:p>
        </w:tc>
        <w:tc>
          <w:tcPr>
            <w:tcW w:w="808"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kern w:val="0"/>
                <w:sz w:val="20"/>
                <w:szCs w:val="20"/>
                <w:lang w:eastAsia="ru-RU"/>
              </w:rPr>
            </w:pPr>
            <w:r w:rsidRPr="00285553">
              <w:rPr>
                <w:kern w:val="0"/>
                <w:sz w:val="20"/>
                <w:szCs w:val="20"/>
                <w:lang w:eastAsia="ru-RU"/>
              </w:rPr>
              <w:t>52</w:t>
            </w:r>
          </w:p>
        </w:tc>
      </w:tr>
      <w:tr w:rsidR="005B1D86" w:rsidRPr="00285553" w:rsidTr="00935988">
        <w:trPr>
          <w:trHeight w:val="20"/>
        </w:trPr>
        <w:tc>
          <w:tcPr>
            <w:tcW w:w="39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pacing w:after="0" w:line="240" w:lineRule="auto"/>
              <w:jc w:val="center"/>
              <w:rPr>
                <w:kern w:val="0"/>
                <w:sz w:val="20"/>
                <w:szCs w:val="20"/>
                <w:lang w:eastAsia="ru-RU"/>
              </w:rPr>
            </w:pPr>
            <w:r w:rsidRPr="00285553">
              <w:rPr>
                <w:kern w:val="0"/>
                <w:sz w:val="20"/>
                <w:szCs w:val="20"/>
                <w:lang w:eastAsia="ru-RU"/>
              </w:rPr>
              <w:t>7</w:t>
            </w:r>
            <w:r w:rsidR="005062AA">
              <w:rPr>
                <w:kern w:val="0"/>
                <w:sz w:val="20"/>
                <w:szCs w:val="20"/>
                <w:lang w:eastAsia="ru-RU"/>
              </w:rPr>
              <w:t>.</w:t>
            </w:r>
          </w:p>
        </w:tc>
        <w:tc>
          <w:tcPr>
            <w:tcW w:w="1399"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ООО «Аграрник» АЗС «Главная дорога»</w:t>
            </w:r>
          </w:p>
        </w:tc>
        <w:tc>
          <w:tcPr>
            <w:tcW w:w="1480" w:type="pct"/>
            <w:tcBorders>
              <w:top w:val="single" w:sz="6" w:space="0" w:color="auto"/>
              <w:left w:val="single" w:sz="6" w:space="0" w:color="auto"/>
              <w:bottom w:val="single" w:sz="6" w:space="0" w:color="auto"/>
              <w:right w:val="single" w:sz="6" w:space="0" w:color="auto"/>
            </w:tcBorders>
            <w:vAlign w:val="center"/>
          </w:tcPr>
          <w:p w:rsidR="005B1D86" w:rsidRPr="00285553" w:rsidRDefault="005B1D86" w:rsidP="005B1D86">
            <w:pPr>
              <w:snapToGrid w:val="0"/>
              <w:spacing w:after="0" w:line="240" w:lineRule="auto"/>
              <w:jc w:val="center"/>
              <w:rPr>
                <w:sz w:val="20"/>
                <w:szCs w:val="20"/>
              </w:rPr>
            </w:pPr>
            <w:r w:rsidRPr="00285553">
              <w:rPr>
                <w:sz w:val="20"/>
                <w:szCs w:val="20"/>
              </w:rPr>
              <w:t>с.Бунино</w:t>
            </w:r>
          </w:p>
        </w:tc>
        <w:tc>
          <w:tcPr>
            <w:tcW w:w="923" w:type="pct"/>
            <w:tcBorders>
              <w:top w:val="single" w:sz="6" w:space="0" w:color="auto"/>
              <w:left w:val="single" w:sz="6" w:space="0" w:color="auto"/>
              <w:bottom w:val="single" w:sz="6" w:space="0" w:color="auto"/>
              <w:right w:val="single" w:sz="6" w:space="0" w:color="auto"/>
            </w:tcBorders>
            <w:shd w:val="clear" w:color="auto" w:fill="auto"/>
            <w:vAlign w:val="center"/>
          </w:tcPr>
          <w:p w:rsidR="005B1D86" w:rsidRPr="00285553" w:rsidRDefault="00090767" w:rsidP="005B1D86">
            <w:pPr>
              <w:spacing w:after="0" w:line="240" w:lineRule="auto"/>
              <w:jc w:val="center"/>
              <w:rPr>
                <w:kern w:val="0"/>
                <w:sz w:val="20"/>
                <w:szCs w:val="20"/>
                <w:lang w:eastAsia="ru-RU"/>
              </w:rPr>
            </w:pPr>
            <w:r>
              <w:rPr>
                <w:kern w:val="0"/>
                <w:sz w:val="20"/>
                <w:szCs w:val="20"/>
                <w:lang w:eastAsia="ru-RU"/>
              </w:rPr>
              <w:t xml:space="preserve">частная </w:t>
            </w:r>
          </w:p>
        </w:tc>
        <w:tc>
          <w:tcPr>
            <w:tcW w:w="808" w:type="pct"/>
            <w:tcBorders>
              <w:top w:val="single" w:sz="6" w:space="0" w:color="auto"/>
              <w:left w:val="single" w:sz="6" w:space="0" w:color="auto"/>
              <w:bottom w:val="single" w:sz="6" w:space="0" w:color="auto"/>
              <w:right w:val="single" w:sz="6" w:space="0" w:color="auto"/>
            </w:tcBorders>
            <w:vAlign w:val="center"/>
          </w:tcPr>
          <w:p w:rsidR="005B1D86" w:rsidRPr="00285553" w:rsidRDefault="00090767" w:rsidP="005B1D86">
            <w:pPr>
              <w:spacing w:after="0" w:line="240" w:lineRule="auto"/>
              <w:jc w:val="center"/>
              <w:rPr>
                <w:kern w:val="0"/>
                <w:sz w:val="20"/>
                <w:szCs w:val="20"/>
                <w:lang w:eastAsia="ru-RU"/>
              </w:rPr>
            </w:pPr>
            <w:r>
              <w:rPr>
                <w:kern w:val="0"/>
                <w:sz w:val="20"/>
                <w:szCs w:val="20"/>
                <w:lang w:eastAsia="ru-RU"/>
              </w:rPr>
              <w:t>12</w:t>
            </w:r>
          </w:p>
        </w:tc>
      </w:tr>
    </w:tbl>
    <w:p w:rsidR="004B10B4" w:rsidRDefault="004B10B4" w:rsidP="004B10B4">
      <w:pPr>
        <w:suppressAutoHyphens/>
        <w:spacing w:after="0" w:line="360" w:lineRule="auto"/>
        <w:ind w:firstLine="851"/>
        <w:jc w:val="both"/>
      </w:pPr>
      <w:r w:rsidRPr="004B10B4">
        <w:t>Ниже в таблице представлены показатели эффективности основных сельскохозяйственных предприятий муниципального образования.</w:t>
      </w:r>
    </w:p>
    <w:p w:rsidR="001F6885" w:rsidRDefault="001F6885" w:rsidP="004B10B4">
      <w:pPr>
        <w:suppressAutoHyphens/>
        <w:spacing w:after="0" w:line="360" w:lineRule="auto"/>
        <w:ind w:firstLine="851"/>
        <w:jc w:val="both"/>
      </w:pPr>
    </w:p>
    <w:p w:rsidR="001F6885" w:rsidRPr="004B10B4" w:rsidRDefault="001F6885" w:rsidP="004B10B4">
      <w:pPr>
        <w:suppressAutoHyphens/>
        <w:spacing w:after="0" w:line="360" w:lineRule="auto"/>
        <w:ind w:firstLine="851"/>
        <w:jc w:val="both"/>
      </w:pPr>
    </w:p>
    <w:p w:rsidR="004B10B4" w:rsidRPr="004B10B4" w:rsidRDefault="004B10B4" w:rsidP="004B10B4">
      <w:pPr>
        <w:pStyle w:val="af6"/>
        <w:keepNext/>
        <w:suppressAutoHyphens/>
        <w:spacing w:after="0"/>
        <w:rPr>
          <w:color w:val="auto"/>
        </w:rPr>
      </w:pPr>
      <w:r w:rsidRPr="004B10B4">
        <w:rPr>
          <w:color w:val="auto"/>
        </w:rPr>
        <w:lastRenderedPageBreak/>
        <w:t xml:space="preserve">Таблица </w:t>
      </w:r>
      <w:r w:rsidR="00E82EEB" w:rsidRPr="004B10B4">
        <w:rPr>
          <w:color w:val="auto"/>
        </w:rPr>
        <w:fldChar w:fldCharType="begin"/>
      </w:r>
      <w:r w:rsidRPr="004B10B4">
        <w:rPr>
          <w:color w:val="auto"/>
        </w:rPr>
        <w:instrText xml:space="preserve"> SEQ Таблица \* ARABIC </w:instrText>
      </w:r>
      <w:r w:rsidR="00E82EEB" w:rsidRPr="004B10B4">
        <w:rPr>
          <w:color w:val="auto"/>
        </w:rPr>
        <w:fldChar w:fldCharType="separate"/>
      </w:r>
      <w:r w:rsidR="008B75B7">
        <w:rPr>
          <w:noProof/>
          <w:color w:val="auto"/>
        </w:rPr>
        <w:t>5</w:t>
      </w:r>
      <w:r w:rsidR="00E82EEB" w:rsidRPr="004B10B4">
        <w:rPr>
          <w:color w:val="auto"/>
        </w:rPr>
        <w:fldChar w:fldCharType="end"/>
      </w:r>
      <w:r w:rsidRPr="004B10B4">
        <w:rPr>
          <w:color w:val="auto"/>
        </w:rPr>
        <w:t>- Показатели деятельности сельскохозяйственных предприятий Бунинского сельсовета</w:t>
      </w:r>
    </w:p>
    <w:tbl>
      <w:tblPr>
        <w:tblStyle w:val="aff1"/>
        <w:tblW w:w="4888" w:type="pct"/>
        <w:tblInd w:w="108" w:type="dxa"/>
        <w:tblLook w:val="01E0" w:firstRow="1" w:lastRow="1" w:firstColumn="1" w:lastColumn="1" w:noHBand="0" w:noVBand="0"/>
      </w:tblPr>
      <w:tblGrid>
        <w:gridCol w:w="1524"/>
        <w:gridCol w:w="1696"/>
        <w:gridCol w:w="749"/>
        <w:gridCol w:w="749"/>
        <w:gridCol w:w="749"/>
        <w:gridCol w:w="749"/>
        <w:gridCol w:w="749"/>
        <w:gridCol w:w="749"/>
        <w:gridCol w:w="749"/>
        <w:gridCol w:w="894"/>
      </w:tblGrid>
      <w:tr w:rsidR="004B10B4" w:rsidRPr="004B10B4" w:rsidTr="00935988">
        <w:tc>
          <w:tcPr>
            <w:tcW w:w="814" w:type="pct"/>
            <w:vMerge w:val="restart"/>
            <w:vAlign w:val="center"/>
          </w:tcPr>
          <w:p w:rsidR="004B10B4" w:rsidRPr="004B10B4" w:rsidRDefault="004B10B4" w:rsidP="004B10B4">
            <w:pPr>
              <w:suppressAutoHyphens/>
              <w:jc w:val="center"/>
            </w:pPr>
            <w:r w:rsidRPr="004B10B4">
              <w:t>Наименование предприятия</w:t>
            </w:r>
          </w:p>
        </w:tc>
        <w:tc>
          <w:tcPr>
            <w:tcW w:w="906" w:type="pct"/>
            <w:vMerge w:val="restart"/>
            <w:vAlign w:val="center"/>
          </w:tcPr>
          <w:p w:rsidR="004B10B4" w:rsidRPr="004B10B4" w:rsidRDefault="004B10B4" w:rsidP="004B10B4">
            <w:pPr>
              <w:suppressAutoHyphens/>
              <w:jc w:val="center"/>
            </w:pPr>
            <w:r w:rsidRPr="004B10B4">
              <w:t>Местоположение</w:t>
            </w:r>
          </w:p>
        </w:tc>
        <w:tc>
          <w:tcPr>
            <w:tcW w:w="1601" w:type="pct"/>
            <w:gridSpan w:val="4"/>
            <w:vAlign w:val="center"/>
          </w:tcPr>
          <w:p w:rsidR="004B10B4" w:rsidRPr="004B10B4" w:rsidRDefault="004B10B4" w:rsidP="004B10B4">
            <w:pPr>
              <w:suppressAutoHyphens/>
              <w:jc w:val="center"/>
            </w:pPr>
            <w:r w:rsidRPr="004B10B4">
              <w:t>Объем  производимой продукции, млн.руб.</w:t>
            </w:r>
          </w:p>
        </w:tc>
        <w:tc>
          <w:tcPr>
            <w:tcW w:w="1678" w:type="pct"/>
            <w:gridSpan w:val="4"/>
            <w:vAlign w:val="center"/>
          </w:tcPr>
          <w:p w:rsidR="004B10B4" w:rsidRPr="004B10B4" w:rsidRDefault="004B10B4" w:rsidP="004B10B4">
            <w:pPr>
              <w:suppressAutoHyphens/>
              <w:jc w:val="center"/>
            </w:pPr>
            <w:r w:rsidRPr="004B10B4">
              <w:t>Численность работающих, человек.</w:t>
            </w:r>
          </w:p>
        </w:tc>
      </w:tr>
      <w:tr w:rsidR="004B10B4" w:rsidRPr="004B10B4" w:rsidTr="001F6885">
        <w:tc>
          <w:tcPr>
            <w:tcW w:w="814" w:type="pct"/>
            <w:vMerge/>
            <w:vAlign w:val="center"/>
          </w:tcPr>
          <w:p w:rsidR="004B10B4" w:rsidRPr="004B10B4" w:rsidRDefault="004B10B4" w:rsidP="004B10B4">
            <w:pPr>
              <w:suppressAutoHyphens/>
              <w:jc w:val="center"/>
            </w:pPr>
          </w:p>
        </w:tc>
        <w:tc>
          <w:tcPr>
            <w:tcW w:w="906" w:type="pct"/>
            <w:vMerge/>
            <w:vAlign w:val="center"/>
          </w:tcPr>
          <w:p w:rsidR="004B10B4" w:rsidRPr="004B10B4" w:rsidRDefault="004B10B4" w:rsidP="004B10B4">
            <w:pPr>
              <w:suppressAutoHyphens/>
              <w:jc w:val="center"/>
            </w:pPr>
          </w:p>
        </w:tc>
        <w:tc>
          <w:tcPr>
            <w:tcW w:w="400" w:type="pct"/>
            <w:vAlign w:val="center"/>
          </w:tcPr>
          <w:p w:rsidR="004B10B4" w:rsidRPr="004B10B4" w:rsidRDefault="004B10B4" w:rsidP="004B10B4">
            <w:pPr>
              <w:suppressAutoHyphens/>
              <w:jc w:val="center"/>
            </w:pPr>
            <w:r w:rsidRPr="004B10B4">
              <w:t>2003г.</w:t>
            </w:r>
          </w:p>
        </w:tc>
        <w:tc>
          <w:tcPr>
            <w:tcW w:w="400" w:type="pct"/>
            <w:vAlign w:val="center"/>
          </w:tcPr>
          <w:p w:rsidR="004B10B4" w:rsidRPr="004B10B4" w:rsidRDefault="004B10B4" w:rsidP="004B10B4">
            <w:pPr>
              <w:suppressAutoHyphens/>
              <w:jc w:val="center"/>
            </w:pPr>
            <w:r w:rsidRPr="004B10B4">
              <w:t>2004г.</w:t>
            </w:r>
          </w:p>
        </w:tc>
        <w:tc>
          <w:tcPr>
            <w:tcW w:w="400" w:type="pct"/>
            <w:vAlign w:val="center"/>
          </w:tcPr>
          <w:p w:rsidR="004B10B4" w:rsidRPr="004B10B4" w:rsidRDefault="004B10B4" w:rsidP="004B10B4">
            <w:pPr>
              <w:suppressAutoHyphens/>
              <w:jc w:val="center"/>
            </w:pPr>
            <w:r w:rsidRPr="004B10B4">
              <w:t>2005г.</w:t>
            </w:r>
          </w:p>
        </w:tc>
        <w:tc>
          <w:tcPr>
            <w:tcW w:w="400" w:type="pct"/>
            <w:vAlign w:val="center"/>
          </w:tcPr>
          <w:p w:rsidR="004B10B4" w:rsidRPr="004B10B4" w:rsidRDefault="004B10B4" w:rsidP="004B10B4">
            <w:pPr>
              <w:suppressAutoHyphens/>
              <w:jc w:val="center"/>
            </w:pPr>
            <w:r w:rsidRPr="004B10B4">
              <w:t>2006г.</w:t>
            </w:r>
          </w:p>
        </w:tc>
        <w:tc>
          <w:tcPr>
            <w:tcW w:w="400" w:type="pct"/>
            <w:vAlign w:val="center"/>
          </w:tcPr>
          <w:p w:rsidR="004B10B4" w:rsidRPr="004B10B4" w:rsidRDefault="004B10B4" w:rsidP="004B10B4">
            <w:pPr>
              <w:suppressAutoHyphens/>
              <w:jc w:val="center"/>
            </w:pPr>
            <w:r w:rsidRPr="004B10B4">
              <w:t>2003г.</w:t>
            </w:r>
          </w:p>
        </w:tc>
        <w:tc>
          <w:tcPr>
            <w:tcW w:w="400" w:type="pct"/>
            <w:vAlign w:val="center"/>
          </w:tcPr>
          <w:p w:rsidR="004B10B4" w:rsidRPr="004B10B4" w:rsidRDefault="004B10B4" w:rsidP="004B10B4">
            <w:pPr>
              <w:suppressAutoHyphens/>
              <w:jc w:val="center"/>
            </w:pPr>
            <w:r w:rsidRPr="004B10B4">
              <w:t>2004г.</w:t>
            </w:r>
          </w:p>
        </w:tc>
        <w:tc>
          <w:tcPr>
            <w:tcW w:w="400" w:type="pct"/>
            <w:vAlign w:val="center"/>
          </w:tcPr>
          <w:p w:rsidR="004B10B4" w:rsidRPr="004B10B4" w:rsidRDefault="004B10B4" w:rsidP="004B10B4">
            <w:pPr>
              <w:suppressAutoHyphens/>
              <w:jc w:val="center"/>
            </w:pPr>
            <w:r w:rsidRPr="004B10B4">
              <w:t>2005г.</w:t>
            </w:r>
          </w:p>
        </w:tc>
        <w:tc>
          <w:tcPr>
            <w:tcW w:w="478" w:type="pct"/>
            <w:vAlign w:val="center"/>
          </w:tcPr>
          <w:p w:rsidR="004B10B4" w:rsidRPr="004B10B4" w:rsidRDefault="004B10B4" w:rsidP="004B10B4">
            <w:pPr>
              <w:suppressAutoHyphens/>
              <w:jc w:val="center"/>
            </w:pPr>
            <w:r w:rsidRPr="004B10B4">
              <w:t>2006г.</w:t>
            </w:r>
          </w:p>
        </w:tc>
      </w:tr>
      <w:tr w:rsidR="004B10B4" w:rsidRPr="004B10B4" w:rsidTr="001F6885">
        <w:tc>
          <w:tcPr>
            <w:tcW w:w="814" w:type="pct"/>
            <w:vAlign w:val="center"/>
          </w:tcPr>
          <w:p w:rsidR="004B10B4" w:rsidRPr="004B10B4" w:rsidRDefault="004B10B4" w:rsidP="004B10B4">
            <w:pPr>
              <w:suppressAutoHyphens/>
              <w:jc w:val="center"/>
            </w:pPr>
            <w:r w:rsidRPr="004B10B4">
              <w:t>СХА (к-з) «Восход»</w:t>
            </w:r>
          </w:p>
        </w:tc>
        <w:tc>
          <w:tcPr>
            <w:tcW w:w="906" w:type="pct"/>
            <w:shd w:val="clear" w:color="auto" w:fill="auto"/>
            <w:vAlign w:val="center"/>
          </w:tcPr>
          <w:p w:rsidR="004B10B4" w:rsidRPr="004B10B4" w:rsidRDefault="004B10B4" w:rsidP="004B10B4">
            <w:pPr>
              <w:suppressAutoHyphens/>
              <w:jc w:val="center"/>
            </w:pPr>
            <w:r w:rsidRPr="004B10B4">
              <w:t>д. Хахилево</w:t>
            </w:r>
          </w:p>
        </w:tc>
        <w:tc>
          <w:tcPr>
            <w:tcW w:w="400" w:type="pct"/>
            <w:shd w:val="clear" w:color="auto" w:fill="auto"/>
            <w:vAlign w:val="center"/>
          </w:tcPr>
          <w:p w:rsidR="004B10B4" w:rsidRPr="004B10B4" w:rsidRDefault="004B10B4" w:rsidP="004B10B4">
            <w:pPr>
              <w:suppressAutoHyphens/>
              <w:jc w:val="center"/>
            </w:pPr>
            <w:r w:rsidRPr="004B10B4">
              <w:t>2,9</w:t>
            </w:r>
          </w:p>
        </w:tc>
        <w:tc>
          <w:tcPr>
            <w:tcW w:w="400" w:type="pct"/>
            <w:shd w:val="clear" w:color="auto" w:fill="auto"/>
            <w:vAlign w:val="center"/>
          </w:tcPr>
          <w:p w:rsidR="004B10B4" w:rsidRPr="004B10B4" w:rsidRDefault="004B10B4" w:rsidP="004B10B4">
            <w:pPr>
              <w:suppressAutoHyphens/>
              <w:jc w:val="center"/>
            </w:pPr>
          </w:p>
        </w:tc>
        <w:tc>
          <w:tcPr>
            <w:tcW w:w="400" w:type="pct"/>
            <w:shd w:val="clear" w:color="auto" w:fill="auto"/>
            <w:vAlign w:val="center"/>
          </w:tcPr>
          <w:p w:rsidR="004B10B4" w:rsidRPr="004B10B4" w:rsidRDefault="004B10B4" w:rsidP="004B10B4">
            <w:pPr>
              <w:suppressAutoHyphens/>
              <w:jc w:val="center"/>
            </w:pPr>
          </w:p>
        </w:tc>
        <w:tc>
          <w:tcPr>
            <w:tcW w:w="400" w:type="pct"/>
            <w:shd w:val="clear" w:color="auto" w:fill="auto"/>
            <w:vAlign w:val="center"/>
          </w:tcPr>
          <w:p w:rsidR="004B10B4" w:rsidRPr="004B10B4" w:rsidRDefault="004B10B4" w:rsidP="004B10B4">
            <w:pPr>
              <w:suppressAutoHyphens/>
              <w:jc w:val="center"/>
            </w:pPr>
          </w:p>
        </w:tc>
        <w:tc>
          <w:tcPr>
            <w:tcW w:w="400" w:type="pct"/>
            <w:vAlign w:val="center"/>
          </w:tcPr>
          <w:p w:rsidR="004B10B4" w:rsidRPr="004B10B4" w:rsidRDefault="004B10B4" w:rsidP="004B10B4">
            <w:pPr>
              <w:suppressAutoHyphens/>
              <w:jc w:val="center"/>
            </w:pPr>
            <w:r w:rsidRPr="004B10B4">
              <w:t>12</w:t>
            </w:r>
          </w:p>
        </w:tc>
        <w:tc>
          <w:tcPr>
            <w:tcW w:w="400" w:type="pct"/>
            <w:vAlign w:val="center"/>
          </w:tcPr>
          <w:p w:rsidR="004B10B4" w:rsidRPr="004B10B4" w:rsidRDefault="004B10B4" w:rsidP="004B10B4">
            <w:pPr>
              <w:suppressAutoHyphens/>
              <w:jc w:val="center"/>
            </w:pPr>
          </w:p>
        </w:tc>
        <w:tc>
          <w:tcPr>
            <w:tcW w:w="400" w:type="pct"/>
            <w:vAlign w:val="center"/>
          </w:tcPr>
          <w:p w:rsidR="004B10B4" w:rsidRPr="004B10B4" w:rsidRDefault="004B10B4" w:rsidP="004B10B4">
            <w:pPr>
              <w:suppressAutoHyphens/>
              <w:jc w:val="center"/>
            </w:pPr>
          </w:p>
        </w:tc>
        <w:tc>
          <w:tcPr>
            <w:tcW w:w="478" w:type="pct"/>
            <w:vAlign w:val="center"/>
          </w:tcPr>
          <w:p w:rsidR="004B10B4" w:rsidRPr="004B10B4" w:rsidRDefault="004B10B4" w:rsidP="004B10B4">
            <w:pPr>
              <w:suppressAutoHyphens/>
              <w:jc w:val="center"/>
            </w:pPr>
          </w:p>
        </w:tc>
      </w:tr>
      <w:tr w:rsidR="004B10B4" w:rsidRPr="004B10B4" w:rsidTr="001F6885">
        <w:tc>
          <w:tcPr>
            <w:tcW w:w="814" w:type="pct"/>
            <w:vAlign w:val="center"/>
          </w:tcPr>
          <w:p w:rsidR="004B10B4" w:rsidRPr="004B10B4" w:rsidRDefault="004B10B4" w:rsidP="004B10B4">
            <w:pPr>
              <w:suppressAutoHyphens/>
              <w:jc w:val="center"/>
            </w:pPr>
            <w:r w:rsidRPr="004B10B4">
              <w:t>СХА (к-з) «Афанасьевка»</w:t>
            </w:r>
          </w:p>
        </w:tc>
        <w:tc>
          <w:tcPr>
            <w:tcW w:w="906" w:type="pct"/>
            <w:shd w:val="clear" w:color="auto" w:fill="auto"/>
            <w:vAlign w:val="center"/>
          </w:tcPr>
          <w:p w:rsidR="004B10B4" w:rsidRPr="004B10B4" w:rsidRDefault="004B10B4" w:rsidP="004B10B4">
            <w:pPr>
              <w:suppressAutoHyphens/>
              <w:jc w:val="center"/>
            </w:pPr>
            <w:r w:rsidRPr="004B10B4">
              <w:t>с. Афанасьевка</w:t>
            </w:r>
          </w:p>
        </w:tc>
        <w:tc>
          <w:tcPr>
            <w:tcW w:w="400" w:type="pct"/>
            <w:shd w:val="clear" w:color="auto" w:fill="auto"/>
            <w:vAlign w:val="center"/>
          </w:tcPr>
          <w:p w:rsidR="004B10B4" w:rsidRPr="004B10B4" w:rsidRDefault="004B10B4" w:rsidP="004B10B4">
            <w:pPr>
              <w:suppressAutoHyphens/>
              <w:jc w:val="center"/>
            </w:pPr>
            <w:r w:rsidRPr="004B10B4">
              <w:t>11,8</w:t>
            </w:r>
          </w:p>
        </w:tc>
        <w:tc>
          <w:tcPr>
            <w:tcW w:w="400" w:type="pct"/>
            <w:shd w:val="clear" w:color="auto" w:fill="auto"/>
            <w:vAlign w:val="center"/>
          </w:tcPr>
          <w:p w:rsidR="004B10B4" w:rsidRPr="004B10B4" w:rsidRDefault="004B10B4" w:rsidP="004B10B4">
            <w:pPr>
              <w:suppressAutoHyphens/>
              <w:jc w:val="center"/>
            </w:pPr>
            <w:r w:rsidRPr="004B10B4">
              <w:t>13,5</w:t>
            </w:r>
          </w:p>
        </w:tc>
        <w:tc>
          <w:tcPr>
            <w:tcW w:w="400" w:type="pct"/>
            <w:shd w:val="clear" w:color="auto" w:fill="auto"/>
            <w:vAlign w:val="center"/>
          </w:tcPr>
          <w:p w:rsidR="004B10B4" w:rsidRPr="004B10B4" w:rsidRDefault="004B10B4" w:rsidP="004B10B4">
            <w:pPr>
              <w:suppressAutoHyphens/>
              <w:jc w:val="center"/>
            </w:pPr>
            <w:r w:rsidRPr="004B10B4">
              <w:t>18,2</w:t>
            </w:r>
          </w:p>
        </w:tc>
        <w:tc>
          <w:tcPr>
            <w:tcW w:w="400" w:type="pct"/>
            <w:shd w:val="clear" w:color="auto" w:fill="auto"/>
            <w:vAlign w:val="center"/>
          </w:tcPr>
          <w:p w:rsidR="004B10B4" w:rsidRPr="004B10B4" w:rsidRDefault="004B10B4" w:rsidP="004B10B4">
            <w:pPr>
              <w:suppressAutoHyphens/>
              <w:jc w:val="center"/>
            </w:pPr>
            <w:r w:rsidRPr="004B10B4">
              <w:t>6,5</w:t>
            </w:r>
          </w:p>
        </w:tc>
        <w:tc>
          <w:tcPr>
            <w:tcW w:w="400" w:type="pct"/>
            <w:vAlign w:val="center"/>
          </w:tcPr>
          <w:p w:rsidR="004B10B4" w:rsidRPr="004B10B4" w:rsidRDefault="004B10B4" w:rsidP="004B10B4">
            <w:pPr>
              <w:suppressAutoHyphens/>
              <w:jc w:val="center"/>
            </w:pPr>
            <w:r w:rsidRPr="004B10B4">
              <w:t>118</w:t>
            </w:r>
          </w:p>
        </w:tc>
        <w:tc>
          <w:tcPr>
            <w:tcW w:w="400" w:type="pct"/>
            <w:vAlign w:val="center"/>
          </w:tcPr>
          <w:p w:rsidR="004B10B4" w:rsidRPr="004B10B4" w:rsidRDefault="004B10B4" w:rsidP="004B10B4">
            <w:pPr>
              <w:suppressAutoHyphens/>
              <w:jc w:val="center"/>
            </w:pPr>
            <w:r w:rsidRPr="004B10B4">
              <w:t>102</w:t>
            </w:r>
          </w:p>
        </w:tc>
        <w:tc>
          <w:tcPr>
            <w:tcW w:w="400" w:type="pct"/>
            <w:vAlign w:val="center"/>
          </w:tcPr>
          <w:p w:rsidR="004B10B4" w:rsidRPr="004B10B4" w:rsidRDefault="004B10B4" w:rsidP="004B10B4">
            <w:pPr>
              <w:suppressAutoHyphens/>
              <w:jc w:val="center"/>
            </w:pPr>
            <w:r w:rsidRPr="004B10B4">
              <w:t>109</w:t>
            </w:r>
          </w:p>
        </w:tc>
        <w:tc>
          <w:tcPr>
            <w:tcW w:w="478" w:type="pct"/>
            <w:vAlign w:val="center"/>
          </w:tcPr>
          <w:p w:rsidR="004B10B4" w:rsidRPr="004B10B4" w:rsidRDefault="004B10B4" w:rsidP="004B10B4">
            <w:pPr>
              <w:suppressAutoHyphens/>
              <w:jc w:val="center"/>
            </w:pPr>
            <w:r w:rsidRPr="004B10B4">
              <w:t>45</w:t>
            </w:r>
          </w:p>
        </w:tc>
      </w:tr>
      <w:tr w:rsidR="004B10B4" w:rsidRPr="004B10B4" w:rsidTr="001F6885">
        <w:tc>
          <w:tcPr>
            <w:tcW w:w="814" w:type="pct"/>
            <w:shd w:val="clear" w:color="auto" w:fill="auto"/>
            <w:vAlign w:val="center"/>
          </w:tcPr>
          <w:p w:rsidR="004B10B4" w:rsidRPr="004B10B4" w:rsidRDefault="004B10B4" w:rsidP="004B10B4">
            <w:pPr>
              <w:suppressAutoHyphens/>
              <w:jc w:val="center"/>
            </w:pPr>
            <w:r w:rsidRPr="004B10B4">
              <w:t>СХА (к-з) «Заря»</w:t>
            </w:r>
          </w:p>
        </w:tc>
        <w:tc>
          <w:tcPr>
            <w:tcW w:w="906" w:type="pct"/>
            <w:shd w:val="clear" w:color="auto" w:fill="auto"/>
            <w:vAlign w:val="center"/>
          </w:tcPr>
          <w:p w:rsidR="004B10B4" w:rsidRPr="004B10B4" w:rsidRDefault="004B10B4" w:rsidP="004B10B4">
            <w:pPr>
              <w:suppressAutoHyphens/>
              <w:jc w:val="center"/>
            </w:pPr>
            <w:r w:rsidRPr="004B10B4">
              <w:t>с. Бунино</w:t>
            </w:r>
          </w:p>
        </w:tc>
        <w:tc>
          <w:tcPr>
            <w:tcW w:w="400" w:type="pct"/>
            <w:shd w:val="clear" w:color="auto" w:fill="auto"/>
            <w:vAlign w:val="center"/>
          </w:tcPr>
          <w:p w:rsidR="004B10B4" w:rsidRPr="004B10B4" w:rsidRDefault="004B10B4" w:rsidP="004B10B4">
            <w:pPr>
              <w:suppressAutoHyphens/>
              <w:jc w:val="center"/>
            </w:pPr>
            <w:r w:rsidRPr="004B10B4">
              <w:t>3,0</w:t>
            </w:r>
          </w:p>
        </w:tc>
        <w:tc>
          <w:tcPr>
            <w:tcW w:w="400" w:type="pct"/>
            <w:shd w:val="clear" w:color="auto" w:fill="auto"/>
            <w:vAlign w:val="center"/>
          </w:tcPr>
          <w:p w:rsidR="004B10B4" w:rsidRPr="004B10B4" w:rsidRDefault="004B10B4" w:rsidP="004B10B4">
            <w:pPr>
              <w:suppressAutoHyphens/>
              <w:jc w:val="center"/>
            </w:pPr>
            <w:r w:rsidRPr="004B10B4">
              <w:t>1,5</w:t>
            </w:r>
          </w:p>
        </w:tc>
        <w:tc>
          <w:tcPr>
            <w:tcW w:w="400" w:type="pct"/>
            <w:shd w:val="clear" w:color="auto" w:fill="auto"/>
            <w:vAlign w:val="center"/>
          </w:tcPr>
          <w:p w:rsidR="004B10B4" w:rsidRPr="004B10B4" w:rsidRDefault="004B10B4" w:rsidP="004B10B4">
            <w:pPr>
              <w:suppressAutoHyphens/>
              <w:jc w:val="center"/>
            </w:pPr>
            <w:r w:rsidRPr="004B10B4">
              <w:t>0,9</w:t>
            </w:r>
          </w:p>
        </w:tc>
        <w:tc>
          <w:tcPr>
            <w:tcW w:w="400" w:type="pct"/>
            <w:shd w:val="clear" w:color="auto" w:fill="auto"/>
            <w:vAlign w:val="center"/>
          </w:tcPr>
          <w:p w:rsidR="004B10B4" w:rsidRPr="004B10B4" w:rsidRDefault="004B10B4" w:rsidP="004B10B4">
            <w:pPr>
              <w:suppressAutoHyphens/>
              <w:jc w:val="center"/>
            </w:pPr>
          </w:p>
        </w:tc>
        <w:tc>
          <w:tcPr>
            <w:tcW w:w="400" w:type="pct"/>
            <w:vAlign w:val="center"/>
          </w:tcPr>
          <w:p w:rsidR="004B10B4" w:rsidRPr="004B10B4" w:rsidRDefault="004B10B4" w:rsidP="004B10B4">
            <w:pPr>
              <w:suppressAutoHyphens/>
              <w:jc w:val="center"/>
            </w:pPr>
            <w:r w:rsidRPr="004B10B4">
              <w:t>68</w:t>
            </w:r>
          </w:p>
        </w:tc>
        <w:tc>
          <w:tcPr>
            <w:tcW w:w="400" w:type="pct"/>
            <w:vAlign w:val="center"/>
          </w:tcPr>
          <w:p w:rsidR="004B10B4" w:rsidRPr="004B10B4" w:rsidRDefault="004B10B4" w:rsidP="004B10B4">
            <w:pPr>
              <w:suppressAutoHyphens/>
              <w:jc w:val="center"/>
            </w:pPr>
            <w:r w:rsidRPr="004B10B4">
              <w:t>18</w:t>
            </w:r>
          </w:p>
        </w:tc>
        <w:tc>
          <w:tcPr>
            <w:tcW w:w="400" w:type="pct"/>
            <w:vAlign w:val="center"/>
          </w:tcPr>
          <w:p w:rsidR="004B10B4" w:rsidRPr="004B10B4" w:rsidRDefault="004B10B4" w:rsidP="004B10B4">
            <w:pPr>
              <w:suppressAutoHyphens/>
              <w:jc w:val="center"/>
            </w:pPr>
            <w:r w:rsidRPr="004B10B4">
              <w:t>13</w:t>
            </w:r>
          </w:p>
        </w:tc>
        <w:tc>
          <w:tcPr>
            <w:tcW w:w="478" w:type="pct"/>
            <w:vAlign w:val="center"/>
          </w:tcPr>
          <w:p w:rsidR="004B10B4" w:rsidRPr="004B10B4" w:rsidRDefault="004B10B4" w:rsidP="004B10B4">
            <w:pPr>
              <w:suppressAutoHyphens/>
              <w:jc w:val="center"/>
            </w:pPr>
          </w:p>
        </w:tc>
      </w:tr>
      <w:tr w:rsidR="004B10B4" w:rsidRPr="004B10B4" w:rsidTr="001F6885">
        <w:tc>
          <w:tcPr>
            <w:tcW w:w="814" w:type="pct"/>
            <w:shd w:val="clear" w:color="auto" w:fill="auto"/>
            <w:vAlign w:val="center"/>
          </w:tcPr>
          <w:p w:rsidR="004B10B4" w:rsidRPr="004B10B4" w:rsidRDefault="004B10B4" w:rsidP="004B10B4">
            <w:pPr>
              <w:suppressAutoHyphens/>
              <w:jc w:val="center"/>
            </w:pPr>
            <w:r w:rsidRPr="004B10B4">
              <w:t>ООО «Надежда»</w:t>
            </w:r>
          </w:p>
        </w:tc>
        <w:tc>
          <w:tcPr>
            <w:tcW w:w="906" w:type="pct"/>
            <w:shd w:val="clear" w:color="auto" w:fill="auto"/>
            <w:vAlign w:val="center"/>
          </w:tcPr>
          <w:p w:rsidR="004B10B4" w:rsidRPr="004B10B4" w:rsidRDefault="004B10B4" w:rsidP="004B10B4">
            <w:pPr>
              <w:suppressAutoHyphens/>
              <w:jc w:val="center"/>
            </w:pPr>
            <w:r w:rsidRPr="004B10B4">
              <w:t>д  Хахилево</w:t>
            </w:r>
          </w:p>
        </w:tc>
        <w:tc>
          <w:tcPr>
            <w:tcW w:w="400" w:type="pct"/>
            <w:shd w:val="clear" w:color="auto" w:fill="auto"/>
            <w:vAlign w:val="center"/>
          </w:tcPr>
          <w:p w:rsidR="004B10B4" w:rsidRPr="004B10B4" w:rsidRDefault="004B10B4" w:rsidP="004B10B4">
            <w:pPr>
              <w:suppressAutoHyphens/>
              <w:jc w:val="center"/>
            </w:pPr>
            <w:r w:rsidRPr="004B10B4">
              <w:t>2,2</w:t>
            </w:r>
          </w:p>
        </w:tc>
        <w:tc>
          <w:tcPr>
            <w:tcW w:w="400" w:type="pct"/>
            <w:shd w:val="clear" w:color="auto" w:fill="auto"/>
            <w:vAlign w:val="center"/>
          </w:tcPr>
          <w:p w:rsidR="004B10B4" w:rsidRPr="004B10B4" w:rsidRDefault="004B10B4" w:rsidP="004B10B4">
            <w:pPr>
              <w:suppressAutoHyphens/>
              <w:jc w:val="center"/>
            </w:pPr>
            <w:r w:rsidRPr="004B10B4">
              <w:t>2,0</w:t>
            </w:r>
          </w:p>
        </w:tc>
        <w:tc>
          <w:tcPr>
            <w:tcW w:w="400" w:type="pct"/>
            <w:shd w:val="clear" w:color="auto" w:fill="auto"/>
            <w:vAlign w:val="center"/>
          </w:tcPr>
          <w:p w:rsidR="004B10B4" w:rsidRPr="004B10B4" w:rsidRDefault="004B10B4" w:rsidP="004B10B4">
            <w:pPr>
              <w:suppressAutoHyphens/>
              <w:jc w:val="center"/>
            </w:pPr>
            <w:r w:rsidRPr="004B10B4">
              <w:t>1,9</w:t>
            </w:r>
          </w:p>
        </w:tc>
        <w:tc>
          <w:tcPr>
            <w:tcW w:w="400" w:type="pct"/>
            <w:shd w:val="clear" w:color="auto" w:fill="auto"/>
            <w:vAlign w:val="center"/>
          </w:tcPr>
          <w:p w:rsidR="004B10B4" w:rsidRPr="004B10B4" w:rsidRDefault="004B10B4" w:rsidP="004B10B4">
            <w:pPr>
              <w:suppressAutoHyphens/>
              <w:jc w:val="center"/>
            </w:pPr>
          </w:p>
        </w:tc>
        <w:tc>
          <w:tcPr>
            <w:tcW w:w="400" w:type="pct"/>
            <w:vAlign w:val="center"/>
          </w:tcPr>
          <w:p w:rsidR="004B10B4" w:rsidRPr="004B10B4" w:rsidRDefault="004B10B4" w:rsidP="004B10B4">
            <w:pPr>
              <w:suppressAutoHyphens/>
              <w:jc w:val="center"/>
            </w:pPr>
            <w:r w:rsidRPr="004B10B4">
              <w:t>32</w:t>
            </w:r>
          </w:p>
        </w:tc>
        <w:tc>
          <w:tcPr>
            <w:tcW w:w="400" w:type="pct"/>
            <w:vAlign w:val="center"/>
          </w:tcPr>
          <w:p w:rsidR="004B10B4" w:rsidRPr="004B10B4" w:rsidRDefault="004B10B4" w:rsidP="004B10B4">
            <w:pPr>
              <w:suppressAutoHyphens/>
              <w:jc w:val="center"/>
            </w:pPr>
            <w:r w:rsidRPr="004B10B4">
              <w:t>28</w:t>
            </w:r>
          </w:p>
        </w:tc>
        <w:tc>
          <w:tcPr>
            <w:tcW w:w="400" w:type="pct"/>
            <w:vAlign w:val="center"/>
          </w:tcPr>
          <w:p w:rsidR="004B10B4" w:rsidRPr="004B10B4" w:rsidRDefault="004B10B4" w:rsidP="004B10B4">
            <w:pPr>
              <w:suppressAutoHyphens/>
              <w:jc w:val="center"/>
            </w:pPr>
            <w:r w:rsidRPr="004B10B4">
              <w:t>26</w:t>
            </w:r>
          </w:p>
        </w:tc>
        <w:tc>
          <w:tcPr>
            <w:tcW w:w="478" w:type="pct"/>
            <w:vAlign w:val="center"/>
          </w:tcPr>
          <w:p w:rsidR="004B10B4" w:rsidRPr="004B10B4" w:rsidRDefault="004B10B4" w:rsidP="004B10B4">
            <w:pPr>
              <w:suppressAutoHyphens/>
              <w:jc w:val="center"/>
            </w:pPr>
          </w:p>
        </w:tc>
      </w:tr>
      <w:tr w:rsidR="004B10B4" w:rsidRPr="004B10B4" w:rsidTr="001F6885">
        <w:tc>
          <w:tcPr>
            <w:tcW w:w="814" w:type="pct"/>
            <w:shd w:val="clear" w:color="auto" w:fill="auto"/>
            <w:vAlign w:val="center"/>
          </w:tcPr>
          <w:p w:rsidR="004B10B4" w:rsidRPr="004B10B4" w:rsidRDefault="004B10B4" w:rsidP="004B10B4">
            <w:pPr>
              <w:suppressAutoHyphens/>
              <w:jc w:val="center"/>
            </w:pPr>
            <w:r w:rsidRPr="004B10B4">
              <w:t>ООО «Афанасьевка-Агро»</w:t>
            </w:r>
          </w:p>
        </w:tc>
        <w:tc>
          <w:tcPr>
            <w:tcW w:w="906" w:type="pct"/>
            <w:shd w:val="clear" w:color="auto" w:fill="auto"/>
            <w:vAlign w:val="center"/>
          </w:tcPr>
          <w:p w:rsidR="004B10B4" w:rsidRPr="004B10B4" w:rsidRDefault="004B10B4" w:rsidP="004B10B4">
            <w:pPr>
              <w:suppressAutoHyphens/>
              <w:jc w:val="center"/>
            </w:pPr>
            <w:r w:rsidRPr="004B10B4">
              <w:t>с. Афанасьевка</w:t>
            </w:r>
          </w:p>
        </w:tc>
        <w:tc>
          <w:tcPr>
            <w:tcW w:w="400" w:type="pct"/>
            <w:shd w:val="clear" w:color="auto" w:fill="auto"/>
            <w:vAlign w:val="center"/>
          </w:tcPr>
          <w:p w:rsidR="004B10B4" w:rsidRPr="004B10B4" w:rsidRDefault="004B10B4" w:rsidP="004B10B4">
            <w:pPr>
              <w:suppressAutoHyphens/>
              <w:jc w:val="center"/>
            </w:pPr>
          </w:p>
        </w:tc>
        <w:tc>
          <w:tcPr>
            <w:tcW w:w="400" w:type="pct"/>
            <w:shd w:val="clear" w:color="auto" w:fill="auto"/>
            <w:vAlign w:val="center"/>
          </w:tcPr>
          <w:p w:rsidR="004B10B4" w:rsidRPr="004B10B4" w:rsidRDefault="004B10B4" w:rsidP="004B10B4">
            <w:pPr>
              <w:suppressAutoHyphens/>
              <w:jc w:val="center"/>
            </w:pPr>
          </w:p>
        </w:tc>
        <w:tc>
          <w:tcPr>
            <w:tcW w:w="400" w:type="pct"/>
            <w:shd w:val="clear" w:color="auto" w:fill="auto"/>
            <w:vAlign w:val="center"/>
          </w:tcPr>
          <w:p w:rsidR="004B10B4" w:rsidRPr="004B10B4" w:rsidRDefault="004B10B4" w:rsidP="004B10B4">
            <w:pPr>
              <w:suppressAutoHyphens/>
              <w:jc w:val="center"/>
            </w:pPr>
          </w:p>
        </w:tc>
        <w:tc>
          <w:tcPr>
            <w:tcW w:w="400" w:type="pct"/>
            <w:shd w:val="clear" w:color="auto" w:fill="auto"/>
            <w:vAlign w:val="center"/>
          </w:tcPr>
          <w:p w:rsidR="004B10B4" w:rsidRPr="004B10B4" w:rsidRDefault="004B10B4" w:rsidP="004B10B4">
            <w:pPr>
              <w:suppressAutoHyphens/>
              <w:jc w:val="center"/>
            </w:pPr>
            <w:r w:rsidRPr="004B10B4">
              <w:t>7,5</w:t>
            </w:r>
          </w:p>
        </w:tc>
        <w:tc>
          <w:tcPr>
            <w:tcW w:w="400" w:type="pct"/>
            <w:vAlign w:val="center"/>
          </w:tcPr>
          <w:p w:rsidR="004B10B4" w:rsidRPr="004B10B4" w:rsidRDefault="004B10B4" w:rsidP="004B10B4">
            <w:pPr>
              <w:suppressAutoHyphens/>
              <w:jc w:val="center"/>
            </w:pPr>
          </w:p>
        </w:tc>
        <w:tc>
          <w:tcPr>
            <w:tcW w:w="400" w:type="pct"/>
            <w:vAlign w:val="center"/>
          </w:tcPr>
          <w:p w:rsidR="004B10B4" w:rsidRPr="004B10B4" w:rsidRDefault="004B10B4" w:rsidP="004B10B4">
            <w:pPr>
              <w:suppressAutoHyphens/>
              <w:jc w:val="center"/>
            </w:pPr>
          </w:p>
        </w:tc>
        <w:tc>
          <w:tcPr>
            <w:tcW w:w="400" w:type="pct"/>
            <w:vAlign w:val="center"/>
          </w:tcPr>
          <w:p w:rsidR="004B10B4" w:rsidRPr="004B10B4" w:rsidRDefault="004B10B4" w:rsidP="004B10B4">
            <w:pPr>
              <w:suppressAutoHyphens/>
              <w:jc w:val="center"/>
            </w:pPr>
          </w:p>
        </w:tc>
        <w:tc>
          <w:tcPr>
            <w:tcW w:w="478" w:type="pct"/>
            <w:vAlign w:val="center"/>
          </w:tcPr>
          <w:p w:rsidR="004B10B4" w:rsidRPr="004B10B4" w:rsidRDefault="004B10B4" w:rsidP="004B10B4">
            <w:pPr>
              <w:suppressAutoHyphens/>
              <w:jc w:val="center"/>
            </w:pPr>
            <w:r w:rsidRPr="004B10B4">
              <w:t>62</w:t>
            </w:r>
          </w:p>
        </w:tc>
      </w:tr>
    </w:tbl>
    <w:p w:rsidR="004B10B4" w:rsidRPr="004B10B4" w:rsidRDefault="004B10B4" w:rsidP="004B10B4">
      <w:pPr>
        <w:suppressAutoHyphens/>
        <w:spacing w:after="0" w:line="360" w:lineRule="auto"/>
        <w:ind w:firstLine="851"/>
        <w:jc w:val="both"/>
      </w:pPr>
      <w:r w:rsidRPr="004B10B4">
        <w:t xml:space="preserve">Как видно из таблицы выше имеется положительная динамика по объёму производимой продукции, однако по численности работающих на предприятии динамика наоборот отрицательная, что говорит об интенсификации производства. Благоприятные природные условия и хорошее транспортное положение создают все предпосылки для дальнейшего развития сельского хозяйства сельсовета. </w:t>
      </w:r>
    </w:p>
    <w:p w:rsidR="00E72C08" w:rsidRPr="00E72C08" w:rsidRDefault="009F5550" w:rsidP="004B10B4">
      <w:pPr>
        <w:suppressAutoHyphens/>
        <w:spacing w:after="0" w:line="360" w:lineRule="auto"/>
        <w:ind w:firstLine="851"/>
        <w:jc w:val="both"/>
      </w:pPr>
      <w:r w:rsidRPr="00E72C08">
        <w:t xml:space="preserve">Помимо сельского хозяйства на территории </w:t>
      </w:r>
      <w:r w:rsidR="00E90B8E" w:rsidRPr="00E72C08">
        <w:t>Бунин</w:t>
      </w:r>
      <w:r w:rsidRPr="00E72C08">
        <w:t xml:space="preserve">ского сельсовета </w:t>
      </w:r>
      <w:r w:rsidR="00E72C08" w:rsidRPr="00E72C08">
        <w:t xml:space="preserve">функционирует кирпичный завод и объекты торговли. </w:t>
      </w:r>
    </w:p>
    <w:p w:rsidR="009F5550" w:rsidRPr="00E72C08" w:rsidRDefault="009F5550" w:rsidP="006748A7">
      <w:pPr>
        <w:pStyle w:val="af6"/>
        <w:keepNext/>
        <w:spacing w:after="0"/>
        <w:jc w:val="both"/>
        <w:rPr>
          <w:color w:val="auto"/>
          <w:sz w:val="20"/>
          <w:szCs w:val="20"/>
        </w:rPr>
      </w:pPr>
      <w:r w:rsidRPr="00E72C08">
        <w:rPr>
          <w:color w:val="auto"/>
          <w:sz w:val="20"/>
          <w:szCs w:val="20"/>
        </w:rPr>
        <w:t xml:space="preserve">Таблица </w:t>
      </w:r>
      <w:r w:rsidR="00E82EEB" w:rsidRPr="00E72C08">
        <w:rPr>
          <w:color w:val="auto"/>
          <w:sz w:val="20"/>
          <w:szCs w:val="20"/>
        </w:rPr>
        <w:fldChar w:fldCharType="begin"/>
      </w:r>
      <w:r w:rsidRPr="00E72C08">
        <w:rPr>
          <w:color w:val="auto"/>
          <w:sz w:val="20"/>
          <w:szCs w:val="20"/>
        </w:rPr>
        <w:instrText xml:space="preserve"> SEQ Таблица \* ARABIC </w:instrText>
      </w:r>
      <w:r w:rsidR="00E82EEB" w:rsidRPr="00E72C08">
        <w:rPr>
          <w:color w:val="auto"/>
          <w:sz w:val="20"/>
          <w:szCs w:val="20"/>
        </w:rPr>
        <w:fldChar w:fldCharType="separate"/>
      </w:r>
      <w:r w:rsidR="008B75B7">
        <w:rPr>
          <w:noProof/>
          <w:color w:val="auto"/>
          <w:sz w:val="20"/>
          <w:szCs w:val="20"/>
        </w:rPr>
        <w:t>6</w:t>
      </w:r>
      <w:r w:rsidR="00E82EEB" w:rsidRPr="00E72C08">
        <w:rPr>
          <w:color w:val="auto"/>
          <w:sz w:val="20"/>
          <w:szCs w:val="20"/>
        </w:rPr>
        <w:fldChar w:fldCharType="end"/>
      </w:r>
      <w:r w:rsidRPr="00E72C08">
        <w:rPr>
          <w:color w:val="auto"/>
          <w:sz w:val="20"/>
          <w:szCs w:val="20"/>
        </w:rPr>
        <w:t xml:space="preserve"> – Перечень магазинов </w:t>
      </w:r>
      <w:r w:rsidR="00E90B8E" w:rsidRPr="00E72C08">
        <w:rPr>
          <w:color w:val="auto"/>
          <w:sz w:val="20"/>
          <w:szCs w:val="20"/>
        </w:rPr>
        <w:t>Бунин</w:t>
      </w:r>
      <w:r w:rsidRPr="00E72C08">
        <w:rPr>
          <w:color w:val="auto"/>
          <w:sz w:val="20"/>
          <w:szCs w:val="20"/>
        </w:rPr>
        <w:t>ского сельсовета по состоянию на 01.01.2012</w:t>
      </w:r>
    </w:p>
    <w:tbl>
      <w:tblPr>
        <w:tblW w:w="4888"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8"/>
        <w:gridCol w:w="2502"/>
        <w:gridCol w:w="1901"/>
        <w:gridCol w:w="2551"/>
        <w:gridCol w:w="1735"/>
      </w:tblGrid>
      <w:tr w:rsidR="009F5550" w:rsidRPr="00E72C08" w:rsidTr="00935988">
        <w:tc>
          <w:tcPr>
            <w:tcW w:w="357" w:type="pct"/>
            <w:tcBorders>
              <w:top w:val="single" w:sz="6" w:space="0" w:color="auto"/>
              <w:left w:val="single" w:sz="6" w:space="0" w:color="auto"/>
              <w:bottom w:val="single" w:sz="6" w:space="0" w:color="auto"/>
              <w:right w:val="single" w:sz="6" w:space="0" w:color="auto"/>
            </w:tcBorders>
            <w:vAlign w:val="center"/>
          </w:tcPr>
          <w:p w:rsidR="009F5550" w:rsidRPr="00E72C08" w:rsidRDefault="009F5550" w:rsidP="006748A7">
            <w:pPr>
              <w:spacing w:after="0" w:line="240" w:lineRule="auto"/>
              <w:jc w:val="center"/>
              <w:rPr>
                <w:b/>
                <w:kern w:val="0"/>
                <w:sz w:val="20"/>
                <w:szCs w:val="20"/>
                <w:lang w:eastAsia="ru-RU"/>
              </w:rPr>
            </w:pPr>
            <w:r w:rsidRPr="00E72C08">
              <w:rPr>
                <w:b/>
                <w:kern w:val="0"/>
                <w:sz w:val="20"/>
                <w:szCs w:val="20"/>
                <w:lang w:eastAsia="ru-RU"/>
              </w:rPr>
              <w:t>№ п/п</w:t>
            </w:r>
          </w:p>
        </w:tc>
        <w:tc>
          <w:tcPr>
            <w:tcW w:w="1337" w:type="pct"/>
            <w:tcBorders>
              <w:top w:val="single" w:sz="6" w:space="0" w:color="auto"/>
              <w:left w:val="single" w:sz="6" w:space="0" w:color="auto"/>
              <w:bottom w:val="single" w:sz="6" w:space="0" w:color="auto"/>
              <w:right w:val="single" w:sz="6" w:space="0" w:color="auto"/>
            </w:tcBorders>
            <w:vAlign w:val="center"/>
          </w:tcPr>
          <w:p w:rsidR="009F5550" w:rsidRPr="00E72C08" w:rsidRDefault="009F5550" w:rsidP="006748A7">
            <w:pPr>
              <w:spacing w:after="0" w:line="240" w:lineRule="auto"/>
              <w:jc w:val="center"/>
              <w:rPr>
                <w:b/>
                <w:kern w:val="0"/>
                <w:sz w:val="20"/>
                <w:szCs w:val="20"/>
                <w:lang w:eastAsia="ru-RU"/>
              </w:rPr>
            </w:pPr>
            <w:r w:rsidRPr="00E72C08">
              <w:rPr>
                <w:b/>
                <w:kern w:val="0"/>
                <w:sz w:val="20"/>
                <w:szCs w:val="20"/>
                <w:lang w:eastAsia="ru-RU"/>
              </w:rPr>
              <w:t>Наименование</w:t>
            </w:r>
          </w:p>
        </w:tc>
        <w:tc>
          <w:tcPr>
            <w:tcW w:w="1016" w:type="pct"/>
            <w:tcBorders>
              <w:top w:val="single" w:sz="6" w:space="0" w:color="auto"/>
              <w:left w:val="single" w:sz="6" w:space="0" w:color="auto"/>
              <w:bottom w:val="single" w:sz="6" w:space="0" w:color="auto"/>
              <w:right w:val="single" w:sz="6" w:space="0" w:color="auto"/>
            </w:tcBorders>
            <w:vAlign w:val="center"/>
          </w:tcPr>
          <w:p w:rsidR="009F5550" w:rsidRPr="00E72C08" w:rsidRDefault="009F5550" w:rsidP="006748A7">
            <w:pPr>
              <w:spacing w:after="0" w:line="240" w:lineRule="auto"/>
              <w:jc w:val="center"/>
              <w:rPr>
                <w:b/>
                <w:kern w:val="0"/>
                <w:sz w:val="20"/>
                <w:szCs w:val="20"/>
                <w:lang w:eastAsia="ru-RU"/>
              </w:rPr>
            </w:pPr>
            <w:r w:rsidRPr="00E72C08">
              <w:rPr>
                <w:b/>
                <w:kern w:val="0"/>
                <w:sz w:val="20"/>
                <w:szCs w:val="20"/>
                <w:lang w:eastAsia="ru-RU"/>
              </w:rPr>
              <w:t>Почтовый адрес</w:t>
            </w:r>
          </w:p>
        </w:tc>
        <w:tc>
          <w:tcPr>
            <w:tcW w:w="1363" w:type="pct"/>
            <w:tcBorders>
              <w:top w:val="single" w:sz="6" w:space="0" w:color="auto"/>
              <w:left w:val="single" w:sz="6" w:space="0" w:color="auto"/>
              <w:bottom w:val="single" w:sz="6" w:space="0" w:color="auto"/>
              <w:right w:val="single" w:sz="6" w:space="0" w:color="auto"/>
            </w:tcBorders>
            <w:vAlign w:val="center"/>
          </w:tcPr>
          <w:p w:rsidR="009F5550" w:rsidRPr="00E72C08" w:rsidRDefault="009F5550" w:rsidP="006748A7">
            <w:pPr>
              <w:spacing w:after="0" w:line="240" w:lineRule="auto"/>
              <w:jc w:val="center"/>
              <w:rPr>
                <w:b/>
                <w:kern w:val="0"/>
                <w:sz w:val="20"/>
                <w:szCs w:val="20"/>
                <w:lang w:eastAsia="ru-RU"/>
              </w:rPr>
            </w:pPr>
            <w:r w:rsidRPr="00E72C08">
              <w:rPr>
                <w:b/>
                <w:kern w:val="0"/>
                <w:sz w:val="20"/>
                <w:szCs w:val="20"/>
                <w:lang w:eastAsia="ru-RU"/>
              </w:rPr>
              <w:t>Форма собственности здания</w:t>
            </w:r>
          </w:p>
        </w:tc>
        <w:tc>
          <w:tcPr>
            <w:tcW w:w="927" w:type="pct"/>
            <w:tcBorders>
              <w:top w:val="single" w:sz="6" w:space="0" w:color="auto"/>
              <w:left w:val="single" w:sz="6" w:space="0" w:color="auto"/>
              <w:bottom w:val="single" w:sz="6" w:space="0" w:color="auto"/>
              <w:right w:val="single" w:sz="6" w:space="0" w:color="auto"/>
            </w:tcBorders>
            <w:vAlign w:val="center"/>
          </w:tcPr>
          <w:p w:rsidR="009F5550" w:rsidRPr="00E72C08" w:rsidRDefault="009F5550" w:rsidP="006748A7">
            <w:pPr>
              <w:spacing w:after="0" w:line="240" w:lineRule="auto"/>
              <w:jc w:val="center"/>
              <w:rPr>
                <w:b/>
                <w:kern w:val="0"/>
                <w:sz w:val="20"/>
                <w:szCs w:val="20"/>
                <w:lang w:eastAsia="ru-RU"/>
              </w:rPr>
            </w:pPr>
            <w:r w:rsidRPr="00E72C08">
              <w:rPr>
                <w:b/>
                <w:kern w:val="0"/>
                <w:sz w:val="20"/>
                <w:szCs w:val="20"/>
                <w:lang w:eastAsia="ru-RU"/>
              </w:rPr>
              <w:t>Штатная</w:t>
            </w:r>
          </w:p>
          <w:p w:rsidR="009F5550" w:rsidRPr="00E72C08" w:rsidRDefault="009F5550" w:rsidP="006748A7">
            <w:pPr>
              <w:spacing w:after="0" w:line="240" w:lineRule="auto"/>
              <w:jc w:val="center"/>
              <w:rPr>
                <w:b/>
                <w:kern w:val="0"/>
                <w:sz w:val="20"/>
                <w:szCs w:val="20"/>
                <w:lang w:eastAsia="ru-RU"/>
              </w:rPr>
            </w:pPr>
            <w:r w:rsidRPr="00E72C08">
              <w:rPr>
                <w:b/>
                <w:kern w:val="0"/>
                <w:sz w:val="20"/>
                <w:szCs w:val="20"/>
                <w:lang w:eastAsia="ru-RU"/>
              </w:rPr>
              <w:t>численность сотрудников</w:t>
            </w:r>
          </w:p>
        </w:tc>
      </w:tr>
      <w:tr w:rsidR="0088470E" w:rsidRPr="00E72C08" w:rsidTr="00935988">
        <w:trPr>
          <w:trHeight w:val="354"/>
        </w:trPr>
        <w:tc>
          <w:tcPr>
            <w:tcW w:w="357"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sidRPr="00E72C08">
              <w:rPr>
                <w:kern w:val="0"/>
                <w:sz w:val="20"/>
                <w:szCs w:val="20"/>
                <w:lang w:eastAsia="ru-RU"/>
              </w:rPr>
              <w:t>1</w:t>
            </w:r>
          </w:p>
        </w:tc>
        <w:tc>
          <w:tcPr>
            <w:tcW w:w="1337" w:type="pct"/>
            <w:tcBorders>
              <w:top w:val="single" w:sz="6" w:space="0" w:color="auto"/>
              <w:left w:val="single" w:sz="6" w:space="0" w:color="auto"/>
              <w:bottom w:val="single" w:sz="6" w:space="0" w:color="auto"/>
              <w:right w:val="single" w:sz="6" w:space="0" w:color="auto"/>
            </w:tcBorders>
          </w:tcPr>
          <w:p w:rsidR="0088470E" w:rsidRDefault="0088470E" w:rsidP="006748A7">
            <w:pPr>
              <w:snapToGrid w:val="0"/>
              <w:spacing w:after="0" w:line="240" w:lineRule="auto"/>
              <w:rPr>
                <w:rFonts w:eastAsia="Calibri"/>
                <w:sz w:val="20"/>
              </w:rPr>
            </w:pPr>
            <w:r>
              <w:rPr>
                <w:rFonts w:eastAsia="Calibri"/>
                <w:sz w:val="20"/>
              </w:rPr>
              <w:t xml:space="preserve">Магазин </w:t>
            </w:r>
          </w:p>
        </w:tc>
        <w:tc>
          <w:tcPr>
            <w:tcW w:w="1016"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Pr>
                <w:rFonts w:eastAsia="Calibri"/>
                <w:sz w:val="20"/>
              </w:rPr>
              <w:t>с.Бунино</w:t>
            </w:r>
          </w:p>
        </w:tc>
        <w:tc>
          <w:tcPr>
            <w:tcW w:w="1363"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Pr>
                <w:kern w:val="0"/>
                <w:sz w:val="20"/>
                <w:szCs w:val="20"/>
                <w:lang w:eastAsia="ru-RU"/>
              </w:rPr>
              <w:t>частная</w:t>
            </w:r>
          </w:p>
        </w:tc>
        <w:tc>
          <w:tcPr>
            <w:tcW w:w="927" w:type="pct"/>
            <w:tcBorders>
              <w:top w:val="single" w:sz="6" w:space="0" w:color="auto"/>
              <w:left w:val="single" w:sz="6" w:space="0" w:color="auto"/>
              <w:bottom w:val="single" w:sz="6" w:space="0" w:color="auto"/>
              <w:right w:val="single" w:sz="6" w:space="0" w:color="auto"/>
            </w:tcBorders>
            <w:vAlign w:val="center"/>
          </w:tcPr>
          <w:p w:rsidR="0088470E" w:rsidRPr="00E72C08" w:rsidRDefault="006748A7" w:rsidP="006748A7">
            <w:pPr>
              <w:spacing w:after="0" w:line="240" w:lineRule="auto"/>
              <w:jc w:val="center"/>
              <w:rPr>
                <w:kern w:val="0"/>
                <w:sz w:val="20"/>
                <w:szCs w:val="20"/>
                <w:lang w:eastAsia="ru-RU"/>
              </w:rPr>
            </w:pPr>
            <w:r>
              <w:rPr>
                <w:kern w:val="0"/>
                <w:sz w:val="20"/>
                <w:szCs w:val="20"/>
                <w:lang w:eastAsia="ru-RU"/>
              </w:rPr>
              <w:t>2/1</w:t>
            </w:r>
          </w:p>
        </w:tc>
      </w:tr>
      <w:tr w:rsidR="0088470E" w:rsidRPr="00E72C08" w:rsidTr="00935988">
        <w:tc>
          <w:tcPr>
            <w:tcW w:w="357"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sidRPr="00E72C08">
              <w:rPr>
                <w:kern w:val="0"/>
                <w:sz w:val="20"/>
                <w:szCs w:val="20"/>
                <w:lang w:eastAsia="ru-RU"/>
              </w:rPr>
              <w:t>2</w:t>
            </w:r>
          </w:p>
        </w:tc>
        <w:tc>
          <w:tcPr>
            <w:tcW w:w="1337" w:type="pct"/>
            <w:tcBorders>
              <w:top w:val="single" w:sz="6" w:space="0" w:color="auto"/>
              <w:left w:val="single" w:sz="6" w:space="0" w:color="auto"/>
              <w:bottom w:val="single" w:sz="6" w:space="0" w:color="auto"/>
              <w:right w:val="single" w:sz="6" w:space="0" w:color="auto"/>
            </w:tcBorders>
          </w:tcPr>
          <w:p w:rsidR="0088470E" w:rsidRDefault="0088470E" w:rsidP="006748A7">
            <w:pPr>
              <w:snapToGrid w:val="0"/>
              <w:spacing w:after="0" w:line="240" w:lineRule="auto"/>
              <w:rPr>
                <w:rFonts w:eastAsia="Calibri"/>
                <w:sz w:val="20"/>
              </w:rPr>
            </w:pPr>
            <w:r>
              <w:rPr>
                <w:rFonts w:eastAsia="Calibri"/>
                <w:sz w:val="20"/>
              </w:rPr>
              <w:t xml:space="preserve">Магазин </w:t>
            </w:r>
          </w:p>
        </w:tc>
        <w:tc>
          <w:tcPr>
            <w:tcW w:w="1016"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Pr>
                <w:rFonts w:eastAsia="Calibri"/>
                <w:sz w:val="20"/>
              </w:rPr>
              <w:t>д.Хахилево</w:t>
            </w:r>
          </w:p>
        </w:tc>
        <w:tc>
          <w:tcPr>
            <w:tcW w:w="1363"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Pr>
                <w:kern w:val="0"/>
                <w:sz w:val="20"/>
                <w:szCs w:val="20"/>
                <w:lang w:eastAsia="ru-RU"/>
              </w:rPr>
              <w:t>частная</w:t>
            </w:r>
          </w:p>
        </w:tc>
        <w:tc>
          <w:tcPr>
            <w:tcW w:w="927" w:type="pct"/>
            <w:tcBorders>
              <w:top w:val="single" w:sz="6" w:space="0" w:color="auto"/>
              <w:left w:val="single" w:sz="6" w:space="0" w:color="auto"/>
              <w:bottom w:val="single" w:sz="6" w:space="0" w:color="auto"/>
              <w:right w:val="single" w:sz="6" w:space="0" w:color="auto"/>
            </w:tcBorders>
            <w:vAlign w:val="center"/>
          </w:tcPr>
          <w:p w:rsidR="0088470E" w:rsidRPr="00E72C08" w:rsidRDefault="006748A7" w:rsidP="006748A7">
            <w:pPr>
              <w:spacing w:after="0" w:line="240" w:lineRule="auto"/>
              <w:jc w:val="center"/>
              <w:rPr>
                <w:kern w:val="0"/>
                <w:sz w:val="20"/>
                <w:szCs w:val="20"/>
                <w:lang w:eastAsia="ru-RU"/>
              </w:rPr>
            </w:pPr>
            <w:r>
              <w:rPr>
                <w:kern w:val="0"/>
                <w:sz w:val="20"/>
                <w:szCs w:val="20"/>
                <w:lang w:eastAsia="ru-RU"/>
              </w:rPr>
              <w:t>1/1</w:t>
            </w:r>
          </w:p>
        </w:tc>
      </w:tr>
      <w:tr w:rsidR="0088470E" w:rsidRPr="00E72C08" w:rsidTr="00935988">
        <w:tc>
          <w:tcPr>
            <w:tcW w:w="357"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sidRPr="00E72C08">
              <w:rPr>
                <w:kern w:val="0"/>
                <w:sz w:val="20"/>
                <w:szCs w:val="20"/>
                <w:lang w:eastAsia="ru-RU"/>
              </w:rPr>
              <w:t>3</w:t>
            </w:r>
          </w:p>
        </w:tc>
        <w:tc>
          <w:tcPr>
            <w:tcW w:w="1337" w:type="pct"/>
            <w:tcBorders>
              <w:top w:val="single" w:sz="6" w:space="0" w:color="auto"/>
              <w:left w:val="single" w:sz="6" w:space="0" w:color="auto"/>
              <w:bottom w:val="single" w:sz="6" w:space="0" w:color="auto"/>
              <w:right w:val="single" w:sz="6" w:space="0" w:color="auto"/>
            </w:tcBorders>
          </w:tcPr>
          <w:p w:rsidR="0088470E" w:rsidRDefault="0088470E" w:rsidP="006748A7">
            <w:pPr>
              <w:snapToGrid w:val="0"/>
              <w:spacing w:after="0" w:line="240" w:lineRule="auto"/>
              <w:rPr>
                <w:rFonts w:eastAsia="Calibri"/>
                <w:sz w:val="20"/>
              </w:rPr>
            </w:pPr>
            <w:r>
              <w:rPr>
                <w:sz w:val="20"/>
              </w:rPr>
              <w:t xml:space="preserve">Магазин </w:t>
            </w:r>
          </w:p>
        </w:tc>
        <w:tc>
          <w:tcPr>
            <w:tcW w:w="1016"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Pr>
                <w:kern w:val="0"/>
                <w:sz w:val="20"/>
                <w:szCs w:val="20"/>
                <w:lang w:eastAsia="ru-RU"/>
              </w:rPr>
              <w:t>с.Афанасьевка</w:t>
            </w:r>
          </w:p>
        </w:tc>
        <w:tc>
          <w:tcPr>
            <w:tcW w:w="1363"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Pr>
                <w:kern w:val="0"/>
                <w:sz w:val="20"/>
                <w:szCs w:val="20"/>
                <w:lang w:eastAsia="ru-RU"/>
              </w:rPr>
              <w:t>частная</w:t>
            </w:r>
          </w:p>
        </w:tc>
        <w:tc>
          <w:tcPr>
            <w:tcW w:w="927" w:type="pct"/>
            <w:tcBorders>
              <w:top w:val="single" w:sz="6" w:space="0" w:color="auto"/>
              <w:left w:val="single" w:sz="6" w:space="0" w:color="auto"/>
              <w:bottom w:val="single" w:sz="6" w:space="0" w:color="auto"/>
              <w:right w:val="single" w:sz="6" w:space="0" w:color="auto"/>
            </w:tcBorders>
            <w:vAlign w:val="center"/>
          </w:tcPr>
          <w:p w:rsidR="0088470E" w:rsidRPr="00E72C08" w:rsidRDefault="006748A7" w:rsidP="006748A7">
            <w:pPr>
              <w:spacing w:after="0" w:line="240" w:lineRule="auto"/>
              <w:jc w:val="center"/>
              <w:rPr>
                <w:kern w:val="0"/>
                <w:sz w:val="20"/>
                <w:szCs w:val="20"/>
                <w:lang w:eastAsia="ru-RU"/>
              </w:rPr>
            </w:pPr>
            <w:r>
              <w:rPr>
                <w:kern w:val="0"/>
                <w:sz w:val="20"/>
                <w:szCs w:val="20"/>
                <w:lang w:eastAsia="ru-RU"/>
              </w:rPr>
              <w:t>3</w:t>
            </w:r>
          </w:p>
        </w:tc>
      </w:tr>
      <w:tr w:rsidR="0088470E" w:rsidRPr="00E72C08" w:rsidTr="00935988">
        <w:tc>
          <w:tcPr>
            <w:tcW w:w="357"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sidRPr="00E72C08">
              <w:rPr>
                <w:kern w:val="0"/>
                <w:sz w:val="20"/>
                <w:szCs w:val="20"/>
                <w:lang w:eastAsia="ru-RU"/>
              </w:rPr>
              <w:t>4</w:t>
            </w:r>
          </w:p>
        </w:tc>
        <w:tc>
          <w:tcPr>
            <w:tcW w:w="1337" w:type="pct"/>
            <w:tcBorders>
              <w:top w:val="single" w:sz="6" w:space="0" w:color="auto"/>
              <w:left w:val="single" w:sz="6" w:space="0" w:color="auto"/>
              <w:bottom w:val="single" w:sz="6" w:space="0" w:color="auto"/>
              <w:right w:val="single" w:sz="6" w:space="0" w:color="auto"/>
            </w:tcBorders>
          </w:tcPr>
          <w:p w:rsidR="0088470E" w:rsidRDefault="0088470E" w:rsidP="006748A7">
            <w:pPr>
              <w:snapToGrid w:val="0"/>
              <w:spacing w:after="0" w:line="240" w:lineRule="auto"/>
              <w:rPr>
                <w:rFonts w:eastAsia="Calibri"/>
                <w:sz w:val="20"/>
              </w:rPr>
            </w:pPr>
            <w:r>
              <w:rPr>
                <w:rFonts w:eastAsia="Calibri"/>
                <w:sz w:val="20"/>
              </w:rPr>
              <w:t xml:space="preserve">Магазин </w:t>
            </w:r>
          </w:p>
        </w:tc>
        <w:tc>
          <w:tcPr>
            <w:tcW w:w="1016" w:type="pct"/>
            <w:tcBorders>
              <w:top w:val="single" w:sz="6" w:space="0" w:color="auto"/>
              <w:left w:val="single" w:sz="6" w:space="0" w:color="auto"/>
              <w:bottom w:val="single" w:sz="6" w:space="0" w:color="auto"/>
              <w:right w:val="single" w:sz="6" w:space="0" w:color="auto"/>
            </w:tcBorders>
            <w:vAlign w:val="center"/>
          </w:tcPr>
          <w:p w:rsidR="0088470E" w:rsidRPr="00E72C08" w:rsidRDefault="001F6885" w:rsidP="001F6885">
            <w:pPr>
              <w:spacing w:after="0" w:line="240" w:lineRule="auto"/>
              <w:jc w:val="center"/>
              <w:rPr>
                <w:kern w:val="0"/>
                <w:sz w:val="20"/>
                <w:szCs w:val="20"/>
                <w:lang w:eastAsia="ru-RU"/>
              </w:rPr>
            </w:pPr>
            <w:r>
              <w:rPr>
                <w:kern w:val="0"/>
                <w:sz w:val="20"/>
                <w:szCs w:val="20"/>
                <w:lang w:eastAsia="ru-RU"/>
              </w:rPr>
              <w:t>д</w:t>
            </w:r>
            <w:r w:rsidR="0088470E">
              <w:rPr>
                <w:kern w:val="0"/>
                <w:sz w:val="20"/>
                <w:szCs w:val="20"/>
                <w:lang w:eastAsia="ru-RU"/>
              </w:rPr>
              <w:t>.</w:t>
            </w:r>
            <w:r>
              <w:rPr>
                <w:kern w:val="0"/>
                <w:sz w:val="20"/>
                <w:szCs w:val="20"/>
                <w:lang w:eastAsia="ru-RU"/>
              </w:rPr>
              <w:t>Толмачевка</w:t>
            </w:r>
          </w:p>
        </w:tc>
        <w:tc>
          <w:tcPr>
            <w:tcW w:w="1363" w:type="pct"/>
            <w:tcBorders>
              <w:top w:val="single" w:sz="6" w:space="0" w:color="auto"/>
              <w:left w:val="single" w:sz="6" w:space="0" w:color="auto"/>
              <w:bottom w:val="single" w:sz="6" w:space="0" w:color="auto"/>
              <w:right w:val="single" w:sz="6" w:space="0" w:color="auto"/>
            </w:tcBorders>
            <w:vAlign w:val="center"/>
          </w:tcPr>
          <w:p w:rsidR="0088470E" w:rsidRPr="00E72C08" w:rsidRDefault="0088470E" w:rsidP="006748A7">
            <w:pPr>
              <w:spacing w:after="0" w:line="240" w:lineRule="auto"/>
              <w:jc w:val="center"/>
              <w:rPr>
                <w:kern w:val="0"/>
                <w:sz w:val="20"/>
                <w:szCs w:val="20"/>
                <w:lang w:eastAsia="ru-RU"/>
              </w:rPr>
            </w:pPr>
            <w:r>
              <w:rPr>
                <w:kern w:val="0"/>
                <w:sz w:val="20"/>
                <w:szCs w:val="20"/>
                <w:lang w:eastAsia="ru-RU"/>
              </w:rPr>
              <w:t>частная</w:t>
            </w:r>
          </w:p>
        </w:tc>
        <w:tc>
          <w:tcPr>
            <w:tcW w:w="927" w:type="pct"/>
            <w:tcBorders>
              <w:top w:val="single" w:sz="6" w:space="0" w:color="auto"/>
              <w:left w:val="single" w:sz="6" w:space="0" w:color="auto"/>
              <w:bottom w:val="single" w:sz="6" w:space="0" w:color="auto"/>
              <w:right w:val="single" w:sz="6" w:space="0" w:color="auto"/>
            </w:tcBorders>
            <w:vAlign w:val="center"/>
          </w:tcPr>
          <w:p w:rsidR="0088470E" w:rsidRPr="00E72C08" w:rsidRDefault="006748A7" w:rsidP="006748A7">
            <w:pPr>
              <w:spacing w:after="0" w:line="240" w:lineRule="auto"/>
              <w:jc w:val="center"/>
              <w:rPr>
                <w:kern w:val="0"/>
                <w:sz w:val="20"/>
                <w:szCs w:val="20"/>
                <w:lang w:eastAsia="ru-RU"/>
              </w:rPr>
            </w:pPr>
            <w:r>
              <w:rPr>
                <w:kern w:val="0"/>
                <w:sz w:val="20"/>
                <w:szCs w:val="20"/>
                <w:lang w:eastAsia="ru-RU"/>
              </w:rPr>
              <w:t>2</w:t>
            </w:r>
          </w:p>
        </w:tc>
      </w:tr>
      <w:tr w:rsidR="001F6885" w:rsidRPr="00E72C08" w:rsidTr="00935988">
        <w:tc>
          <w:tcPr>
            <w:tcW w:w="357" w:type="pct"/>
            <w:tcBorders>
              <w:top w:val="single" w:sz="6" w:space="0" w:color="auto"/>
              <w:left w:val="single" w:sz="6" w:space="0" w:color="auto"/>
              <w:bottom w:val="single" w:sz="6" w:space="0" w:color="auto"/>
              <w:right w:val="single" w:sz="6" w:space="0" w:color="auto"/>
            </w:tcBorders>
            <w:vAlign w:val="center"/>
          </w:tcPr>
          <w:p w:rsidR="001F6885" w:rsidRPr="00E72C08" w:rsidRDefault="001F6885" w:rsidP="006748A7">
            <w:pPr>
              <w:spacing w:after="0" w:line="240" w:lineRule="auto"/>
              <w:jc w:val="center"/>
              <w:rPr>
                <w:kern w:val="0"/>
                <w:sz w:val="20"/>
                <w:szCs w:val="20"/>
                <w:lang w:eastAsia="ru-RU"/>
              </w:rPr>
            </w:pPr>
            <w:r>
              <w:rPr>
                <w:kern w:val="0"/>
                <w:sz w:val="20"/>
                <w:szCs w:val="20"/>
                <w:lang w:eastAsia="ru-RU"/>
              </w:rPr>
              <w:t>5</w:t>
            </w:r>
          </w:p>
        </w:tc>
        <w:tc>
          <w:tcPr>
            <w:tcW w:w="1337" w:type="pct"/>
            <w:tcBorders>
              <w:top w:val="single" w:sz="6" w:space="0" w:color="auto"/>
              <w:left w:val="single" w:sz="6" w:space="0" w:color="auto"/>
              <w:bottom w:val="single" w:sz="6" w:space="0" w:color="auto"/>
              <w:right w:val="single" w:sz="6" w:space="0" w:color="auto"/>
            </w:tcBorders>
          </w:tcPr>
          <w:p w:rsidR="001F6885" w:rsidRDefault="001F6885" w:rsidP="006748A7">
            <w:pPr>
              <w:snapToGrid w:val="0"/>
              <w:spacing w:after="0" w:line="240" w:lineRule="auto"/>
              <w:rPr>
                <w:rFonts w:eastAsia="Calibri"/>
                <w:sz w:val="20"/>
              </w:rPr>
            </w:pPr>
            <w:r>
              <w:rPr>
                <w:rFonts w:eastAsia="Calibri"/>
                <w:sz w:val="20"/>
              </w:rPr>
              <w:t>Магазин</w:t>
            </w:r>
          </w:p>
        </w:tc>
        <w:tc>
          <w:tcPr>
            <w:tcW w:w="1016" w:type="pct"/>
            <w:tcBorders>
              <w:top w:val="single" w:sz="6" w:space="0" w:color="auto"/>
              <w:left w:val="single" w:sz="6" w:space="0" w:color="auto"/>
              <w:bottom w:val="single" w:sz="6" w:space="0" w:color="auto"/>
              <w:right w:val="single" w:sz="6" w:space="0" w:color="auto"/>
            </w:tcBorders>
            <w:vAlign w:val="center"/>
          </w:tcPr>
          <w:p w:rsidR="001F6885" w:rsidRDefault="001F6885" w:rsidP="001F6885">
            <w:pPr>
              <w:spacing w:after="0" w:line="240" w:lineRule="auto"/>
              <w:jc w:val="center"/>
              <w:rPr>
                <w:kern w:val="0"/>
                <w:sz w:val="20"/>
                <w:szCs w:val="20"/>
                <w:lang w:eastAsia="ru-RU"/>
              </w:rPr>
            </w:pPr>
            <w:r>
              <w:rPr>
                <w:kern w:val="0"/>
                <w:sz w:val="20"/>
                <w:szCs w:val="20"/>
                <w:lang w:eastAsia="ru-RU"/>
              </w:rPr>
              <w:t>с.Доброе</w:t>
            </w:r>
          </w:p>
        </w:tc>
        <w:tc>
          <w:tcPr>
            <w:tcW w:w="1363" w:type="pct"/>
            <w:tcBorders>
              <w:top w:val="single" w:sz="6" w:space="0" w:color="auto"/>
              <w:left w:val="single" w:sz="6" w:space="0" w:color="auto"/>
              <w:bottom w:val="single" w:sz="6" w:space="0" w:color="auto"/>
              <w:right w:val="single" w:sz="6" w:space="0" w:color="auto"/>
            </w:tcBorders>
            <w:vAlign w:val="center"/>
          </w:tcPr>
          <w:p w:rsidR="001F6885" w:rsidRDefault="001F6885" w:rsidP="006748A7">
            <w:pPr>
              <w:spacing w:after="0" w:line="240" w:lineRule="auto"/>
              <w:jc w:val="center"/>
              <w:rPr>
                <w:kern w:val="0"/>
                <w:sz w:val="20"/>
                <w:szCs w:val="20"/>
                <w:lang w:eastAsia="ru-RU"/>
              </w:rPr>
            </w:pPr>
            <w:r>
              <w:rPr>
                <w:kern w:val="0"/>
                <w:sz w:val="20"/>
                <w:szCs w:val="20"/>
                <w:lang w:eastAsia="ru-RU"/>
              </w:rPr>
              <w:t>частная</w:t>
            </w:r>
          </w:p>
        </w:tc>
        <w:tc>
          <w:tcPr>
            <w:tcW w:w="927" w:type="pct"/>
            <w:tcBorders>
              <w:top w:val="single" w:sz="6" w:space="0" w:color="auto"/>
              <w:left w:val="single" w:sz="6" w:space="0" w:color="auto"/>
              <w:bottom w:val="single" w:sz="6" w:space="0" w:color="auto"/>
              <w:right w:val="single" w:sz="6" w:space="0" w:color="auto"/>
            </w:tcBorders>
            <w:vAlign w:val="center"/>
          </w:tcPr>
          <w:p w:rsidR="001F6885" w:rsidRDefault="001F6885" w:rsidP="006748A7">
            <w:pPr>
              <w:spacing w:after="0" w:line="240" w:lineRule="auto"/>
              <w:jc w:val="center"/>
              <w:rPr>
                <w:kern w:val="0"/>
                <w:sz w:val="20"/>
                <w:szCs w:val="20"/>
                <w:lang w:eastAsia="ru-RU"/>
              </w:rPr>
            </w:pPr>
            <w:r>
              <w:rPr>
                <w:kern w:val="0"/>
                <w:sz w:val="20"/>
                <w:szCs w:val="20"/>
                <w:lang w:eastAsia="ru-RU"/>
              </w:rPr>
              <w:t>2</w:t>
            </w:r>
          </w:p>
        </w:tc>
      </w:tr>
    </w:tbl>
    <w:p w:rsidR="009F5550" w:rsidRPr="009F5550" w:rsidRDefault="009F5550" w:rsidP="009F5550">
      <w:pPr>
        <w:pStyle w:val="a5"/>
        <w:keepNext/>
        <w:spacing w:after="0" w:line="240" w:lineRule="auto"/>
        <w:ind w:left="357"/>
        <w:jc w:val="center"/>
        <w:rPr>
          <w:b/>
          <w:color w:val="4F81BD" w:themeColor="accent1"/>
          <w:sz w:val="26"/>
          <w:szCs w:val="26"/>
        </w:rPr>
      </w:pPr>
    </w:p>
    <w:p w:rsidR="009F5550" w:rsidRPr="005C1121" w:rsidRDefault="009F5550" w:rsidP="009F5550">
      <w:pPr>
        <w:pStyle w:val="a5"/>
        <w:keepNext/>
        <w:spacing w:after="0" w:line="240" w:lineRule="auto"/>
        <w:ind w:left="357"/>
        <w:jc w:val="center"/>
        <w:rPr>
          <w:b/>
          <w:sz w:val="26"/>
          <w:szCs w:val="26"/>
          <w:u w:val="single"/>
        </w:rPr>
      </w:pPr>
      <w:r w:rsidRPr="005C1121">
        <w:rPr>
          <w:b/>
          <w:sz w:val="26"/>
          <w:szCs w:val="26"/>
          <w:u w:val="single"/>
        </w:rPr>
        <w:t>Проектные предложения</w:t>
      </w:r>
    </w:p>
    <w:p w:rsidR="009F5550" w:rsidRPr="005C1121" w:rsidRDefault="009F5550" w:rsidP="00530937">
      <w:pPr>
        <w:keepNext/>
        <w:keepLines/>
        <w:spacing w:after="0" w:line="360" w:lineRule="auto"/>
        <w:ind w:firstLine="708"/>
        <w:jc w:val="both"/>
        <w:rPr>
          <w:lang w:eastAsia="ru-RU"/>
        </w:rPr>
      </w:pPr>
      <w:r w:rsidRPr="005C1121">
        <w:t>Определяющей сферой экономики  муниципального образования «</w:t>
      </w:r>
      <w:r w:rsidR="00E90B8E" w:rsidRPr="005C1121">
        <w:t>Бунин</w:t>
      </w:r>
      <w:r w:rsidRPr="005C1121">
        <w:t xml:space="preserve">ский сельсовет» на период планирования (до 2031 г.)  принимается производство и переработка сельскохозяйственной продукции. </w:t>
      </w:r>
      <w:r w:rsidRPr="005C1121">
        <w:rPr>
          <w:lang w:eastAsia="ru-RU"/>
        </w:rPr>
        <w:t xml:space="preserve">Перспективное экономическое развитие будет осуществляться на базе существующих и новых предприятий. </w:t>
      </w:r>
    </w:p>
    <w:p w:rsidR="009F5550" w:rsidRPr="005C1121" w:rsidRDefault="009F5550" w:rsidP="00530937">
      <w:pPr>
        <w:spacing w:after="0" w:line="360" w:lineRule="auto"/>
        <w:ind w:firstLine="708"/>
        <w:jc w:val="both"/>
      </w:pPr>
      <w:r w:rsidRPr="005C1121">
        <w:t xml:space="preserve">Восстановление и развитие производственного потенциала территории планируется посредством привлечения финансовых вложений </w:t>
      </w:r>
      <w:r w:rsidR="00A81D77" w:rsidRPr="005C1121">
        <w:t>Курских</w:t>
      </w:r>
      <w:r w:rsidRPr="005C1121">
        <w:t xml:space="preserve"> инвесторов, а также инвесторов из других субъектов РФ. </w:t>
      </w:r>
    </w:p>
    <w:p w:rsidR="00530937" w:rsidRDefault="00530937" w:rsidP="00530937">
      <w:pPr>
        <w:spacing w:after="0" w:line="360" w:lineRule="auto"/>
        <w:ind w:firstLine="708"/>
        <w:jc w:val="both"/>
      </w:pPr>
      <w:r>
        <w:t>Одним из приоритетных направлений должно экономического развития сельского поселения, должно стать развитий малого предпринимательства. Мероприятия по развитию малого предпринимательства основаны на:</w:t>
      </w:r>
    </w:p>
    <w:p w:rsidR="00530937" w:rsidRDefault="00530937" w:rsidP="00530937">
      <w:pPr>
        <w:spacing w:after="0" w:line="360" w:lineRule="auto"/>
        <w:ind w:firstLine="708"/>
        <w:jc w:val="both"/>
      </w:pPr>
      <w:r>
        <w:lastRenderedPageBreak/>
        <w:t>- финансировании инвестиционных проектов в приоритетных отраслях (АПК, малое промышленное производство, малая строительная индустрия, информационный сервис, народные художественные промыслы, индустрия туризма и т.д.);</w:t>
      </w:r>
    </w:p>
    <w:p w:rsidR="00530937" w:rsidRDefault="00530937" w:rsidP="00530937">
      <w:pPr>
        <w:spacing w:after="0" w:line="360" w:lineRule="auto"/>
        <w:ind w:firstLine="708"/>
        <w:jc w:val="both"/>
      </w:pPr>
      <w:r>
        <w:t>- ускоренном освоении новых кредитно-инвестиционных механизмов, облегчающих доступ субъектов малого предпринимательства к финансовым ресурсам;</w:t>
      </w:r>
    </w:p>
    <w:p w:rsidR="00530937" w:rsidRDefault="00530937" w:rsidP="00530937">
      <w:pPr>
        <w:spacing w:after="0" w:line="360" w:lineRule="auto"/>
        <w:ind w:firstLine="708"/>
        <w:jc w:val="both"/>
      </w:pPr>
      <w:r>
        <w:t>-  развитии эффективной инфраструктуры поддержки малого предпринимательства;</w:t>
      </w:r>
    </w:p>
    <w:p w:rsidR="00530937" w:rsidRDefault="00530937" w:rsidP="00530937">
      <w:pPr>
        <w:spacing w:after="0" w:line="360" w:lineRule="auto"/>
        <w:ind w:firstLine="708"/>
        <w:jc w:val="both"/>
      </w:pPr>
      <w:r>
        <w:t xml:space="preserve">-  устранении административных барьеров, совершенствовании информационного, образовательного, консультативного, правового обеспечения предпринимательства. </w:t>
      </w:r>
    </w:p>
    <w:p w:rsidR="00530937" w:rsidRPr="00530937" w:rsidRDefault="00530937" w:rsidP="00530937">
      <w:pPr>
        <w:spacing w:after="0" w:line="360" w:lineRule="auto"/>
        <w:ind w:firstLine="708"/>
        <w:jc w:val="both"/>
      </w:pPr>
      <w:r>
        <w:t xml:space="preserve">Кроме того, речь идет об оказании имущественной поддержки субъектам малого </w:t>
      </w:r>
      <w:r w:rsidRPr="00530937">
        <w:t>предпринимательства, размещении государственных и муниципальных заказов среди субъектов малого предпринимательства.</w:t>
      </w:r>
    </w:p>
    <w:p w:rsidR="009F5550" w:rsidRPr="00530937" w:rsidRDefault="009F5550" w:rsidP="009F5550">
      <w:pPr>
        <w:spacing w:after="0" w:line="360" w:lineRule="auto"/>
        <w:ind w:firstLine="851"/>
        <w:jc w:val="both"/>
        <w:rPr>
          <w:lang w:eastAsia="ru-RU"/>
        </w:rPr>
      </w:pPr>
      <w:r w:rsidRPr="00530937">
        <w:rPr>
          <w:b/>
          <w:lang w:eastAsia="ru-RU"/>
        </w:rPr>
        <w:t xml:space="preserve">Генеральным планом  </w:t>
      </w:r>
      <w:r w:rsidRPr="00530937">
        <w:rPr>
          <w:lang w:eastAsia="ru-RU"/>
        </w:rPr>
        <w:t>на первую очередь строительства</w:t>
      </w:r>
      <w:r w:rsidRPr="00530937">
        <w:rPr>
          <w:b/>
          <w:lang w:eastAsia="ru-RU"/>
        </w:rPr>
        <w:t xml:space="preserve"> предусматриваются следующие</w:t>
      </w:r>
      <w:r w:rsidRPr="00530937">
        <w:rPr>
          <w:lang w:eastAsia="ru-RU"/>
        </w:rPr>
        <w:t xml:space="preserve"> мероприятия:</w:t>
      </w:r>
    </w:p>
    <w:p w:rsidR="009F5550" w:rsidRPr="00530937" w:rsidRDefault="009F5550" w:rsidP="006A1C19">
      <w:pPr>
        <w:pStyle w:val="a5"/>
        <w:numPr>
          <w:ilvl w:val="0"/>
          <w:numId w:val="35"/>
        </w:numPr>
        <w:suppressAutoHyphens/>
        <w:spacing w:after="0" w:line="360" w:lineRule="auto"/>
        <w:ind w:firstLine="851"/>
        <w:jc w:val="both"/>
      </w:pPr>
      <w:r w:rsidRPr="00530937">
        <w:t>выделение в качестве инвестиционных площадок недействующих, фактически заброшенных территорий промышленных объектов;</w:t>
      </w:r>
    </w:p>
    <w:p w:rsidR="00530937" w:rsidRPr="00530937" w:rsidRDefault="00530937" w:rsidP="006A1C19">
      <w:pPr>
        <w:numPr>
          <w:ilvl w:val="0"/>
          <w:numId w:val="35"/>
        </w:numPr>
        <w:spacing w:after="0" w:line="360" w:lineRule="auto"/>
        <w:ind w:firstLine="851"/>
        <w:jc w:val="both"/>
        <w:rPr>
          <w:lang w:eastAsia="ru-RU"/>
        </w:rPr>
      </w:pPr>
      <w:r w:rsidRPr="00530937">
        <w:rPr>
          <w:lang w:eastAsia="ru-RU"/>
        </w:rPr>
        <w:t>разработка программы по развитию малого бизнеса;</w:t>
      </w:r>
    </w:p>
    <w:p w:rsidR="00530937" w:rsidRPr="00DC4848" w:rsidRDefault="00530937" w:rsidP="006A1C19">
      <w:pPr>
        <w:numPr>
          <w:ilvl w:val="0"/>
          <w:numId w:val="35"/>
        </w:numPr>
        <w:spacing w:after="0" w:line="360" w:lineRule="auto"/>
        <w:ind w:firstLine="851"/>
        <w:jc w:val="both"/>
        <w:rPr>
          <w:b/>
          <w:lang w:eastAsia="ru-RU"/>
        </w:rPr>
      </w:pPr>
      <w:r w:rsidRPr="00DC4848">
        <w:t>повышение эффективности использования сельхозугодий.</w:t>
      </w:r>
    </w:p>
    <w:p w:rsidR="009F5550" w:rsidRPr="009F5550" w:rsidRDefault="009F5550" w:rsidP="009F5550">
      <w:pPr>
        <w:spacing w:after="0" w:line="360" w:lineRule="auto"/>
        <w:ind w:firstLine="851"/>
        <w:jc w:val="both"/>
        <w:rPr>
          <w:color w:val="4F81BD" w:themeColor="accent1"/>
        </w:rPr>
      </w:pPr>
    </w:p>
    <w:p w:rsidR="009F5550" w:rsidRPr="009F5550" w:rsidRDefault="009F5550" w:rsidP="009F5550">
      <w:pPr>
        <w:spacing w:after="0" w:line="360" w:lineRule="auto"/>
        <w:ind w:firstLine="851"/>
        <w:jc w:val="both"/>
        <w:rPr>
          <w:color w:val="4F81BD" w:themeColor="accent1"/>
        </w:rPr>
      </w:pPr>
    </w:p>
    <w:p w:rsidR="009F5550" w:rsidRPr="00DC4141" w:rsidRDefault="009F5550" w:rsidP="002B5AAD">
      <w:pPr>
        <w:pStyle w:val="2"/>
        <w:keepLines/>
        <w:numPr>
          <w:ilvl w:val="0"/>
          <w:numId w:val="4"/>
        </w:numPr>
        <w:suppressAutoHyphens/>
        <w:spacing w:before="0" w:after="0" w:line="360" w:lineRule="auto"/>
        <w:ind w:left="0" w:firstLine="0"/>
        <w:jc w:val="center"/>
        <w:rPr>
          <w:rFonts w:ascii="Times New Roman" w:hAnsi="Times New Roman" w:cs="Times New Roman"/>
          <w:i w:val="0"/>
        </w:rPr>
      </w:pPr>
      <w:bookmarkStart w:id="50" w:name="_Toc324789197"/>
      <w:bookmarkStart w:id="51" w:name="_Toc324789340"/>
      <w:bookmarkStart w:id="52" w:name="_Toc342989673"/>
      <w:bookmarkStart w:id="53" w:name="_Toc328559227"/>
      <w:bookmarkStart w:id="54" w:name="_Toc268263637"/>
      <w:r w:rsidRPr="00DC4141">
        <w:rPr>
          <w:rFonts w:ascii="Times New Roman" w:hAnsi="Times New Roman" w:cs="Times New Roman"/>
          <w:i w:val="0"/>
        </w:rPr>
        <w:t>Население</w:t>
      </w:r>
      <w:bookmarkEnd w:id="50"/>
      <w:bookmarkEnd w:id="51"/>
      <w:bookmarkEnd w:id="52"/>
      <w:r w:rsidRPr="00DC4141">
        <w:rPr>
          <w:rFonts w:ascii="Times New Roman" w:hAnsi="Times New Roman" w:cs="Times New Roman"/>
          <w:i w:val="0"/>
        </w:rPr>
        <w:t xml:space="preserve"> </w:t>
      </w:r>
      <w:bookmarkEnd w:id="53"/>
    </w:p>
    <w:p w:rsidR="00C95334" w:rsidRPr="00C95334" w:rsidRDefault="00C95334" w:rsidP="00C95334">
      <w:pPr>
        <w:keepNext/>
        <w:keepLines/>
        <w:rPr>
          <w:lang w:eastAsia="ru-RU"/>
        </w:rPr>
      </w:pPr>
    </w:p>
    <w:p w:rsidR="009F5550" w:rsidRPr="009B5ACF" w:rsidRDefault="009F5550" w:rsidP="009F5550">
      <w:pPr>
        <w:pStyle w:val="af3"/>
        <w:keepNext/>
        <w:spacing w:before="0" w:beforeAutospacing="0" w:after="0" w:afterAutospacing="0" w:line="360" w:lineRule="auto"/>
        <w:ind w:firstLine="851"/>
        <w:jc w:val="both"/>
        <w:rPr>
          <w:bCs/>
        </w:rPr>
      </w:pPr>
      <w:r w:rsidRPr="00C95334">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w:t>
      </w:r>
      <w:r w:rsidRPr="009B5ACF">
        <w:t xml:space="preserve">службы государственной статистики по </w:t>
      </w:r>
      <w:r w:rsidRPr="009B5ACF">
        <w:rPr>
          <w:bCs/>
        </w:rPr>
        <w:t>Курской области.</w:t>
      </w:r>
    </w:p>
    <w:p w:rsidR="009F5550" w:rsidRPr="009B5ACF" w:rsidRDefault="009F5550" w:rsidP="009F5550">
      <w:pPr>
        <w:pStyle w:val="af3"/>
        <w:spacing w:before="0" w:beforeAutospacing="0" w:after="0" w:afterAutospacing="0" w:line="360" w:lineRule="auto"/>
        <w:ind w:firstLine="851"/>
        <w:jc w:val="both"/>
      </w:pPr>
      <w:r w:rsidRPr="009B5ACF">
        <w:rPr>
          <w:bCs/>
        </w:rPr>
        <w:t>Общая чи</w:t>
      </w:r>
      <w:r w:rsidRPr="009B5ACF">
        <w:t xml:space="preserve">сленность населения, проживающего в </w:t>
      </w:r>
      <w:r w:rsidR="00E90B8E" w:rsidRPr="009B5ACF">
        <w:t>Бунин</w:t>
      </w:r>
      <w:r w:rsidRPr="009B5ACF">
        <w:t xml:space="preserve">ском сельсовете, </w:t>
      </w:r>
      <w:r w:rsidR="00C95334" w:rsidRPr="009B5ACF">
        <w:t xml:space="preserve">на 01.01.2012г. </w:t>
      </w:r>
      <w:r w:rsidRPr="009B5ACF">
        <w:t>состав</w:t>
      </w:r>
      <w:r w:rsidR="00C95334" w:rsidRPr="009B5ACF">
        <w:t>ила</w:t>
      </w:r>
      <w:r w:rsidRPr="009B5ACF">
        <w:t xml:space="preserve"> </w:t>
      </w:r>
      <w:r w:rsidR="00C95334" w:rsidRPr="009B5ACF">
        <w:t>1473</w:t>
      </w:r>
      <w:r w:rsidRPr="009B5ACF">
        <w:t xml:space="preserve"> человек</w:t>
      </w:r>
      <w:r w:rsidR="00C95334" w:rsidRPr="009B5ACF">
        <w:t>а</w:t>
      </w:r>
      <w:r w:rsidRPr="009B5ACF">
        <w:t xml:space="preserve"> или </w:t>
      </w:r>
      <w:r w:rsidR="00630824" w:rsidRPr="009B5ACF">
        <w:t>8</w:t>
      </w:r>
      <w:r w:rsidRPr="009B5ACF">
        <w:t>,4</w:t>
      </w:r>
      <w:r w:rsidR="00630824" w:rsidRPr="009B5ACF">
        <w:t>6</w:t>
      </w:r>
      <w:r w:rsidRPr="009B5ACF">
        <w:t xml:space="preserve">% жителей </w:t>
      </w:r>
      <w:r w:rsidR="00A81D77" w:rsidRPr="009B5ACF">
        <w:t>Солнцев</w:t>
      </w:r>
      <w:r w:rsidRPr="009B5ACF">
        <w:t>ского района. Средний состав семьи – 2,6 человека.</w:t>
      </w:r>
    </w:p>
    <w:p w:rsidR="009F5550" w:rsidRPr="00EB6464" w:rsidRDefault="009F5550" w:rsidP="009F5550">
      <w:pPr>
        <w:pStyle w:val="af6"/>
        <w:widowControl w:val="0"/>
        <w:spacing w:after="0"/>
        <w:rPr>
          <w:color w:val="auto"/>
          <w:sz w:val="20"/>
          <w:szCs w:val="20"/>
        </w:rPr>
      </w:pPr>
      <w:r w:rsidRPr="00EB6464">
        <w:rPr>
          <w:color w:val="auto"/>
          <w:sz w:val="20"/>
          <w:szCs w:val="20"/>
        </w:rPr>
        <w:t xml:space="preserve">Таблица </w:t>
      </w:r>
      <w:r w:rsidR="00E82EEB" w:rsidRPr="00EB6464">
        <w:rPr>
          <w:color w:val="auto"/>
          <w:sz w:val="20"/>
          <w:szCs w:val="20"/>
        </w:rPr>
        <w:fldChar w:fldCharType="begin"/>
      </w:r>
      <w:r w:rsidRPr="00EB6464">
        <w:rPr>
          <w:color w:val="auto"/>
          <w:sz w:val="20"/>
          <w:szCs w:val="20"/>
        </w:rPr>
        <w:instrText xml:space="preserve"> SEQ Таблица \* ARABIC </w:instrText>
      </w:r>
      <w:r w:rsidR="00E82EEB" w:rsidRPr="00EB6464">
        <w:rPr>
          <w:color w:val="auto"/>
          <w:sz w:val="20"/>
          <w:szCs w:val="20"/>
        </w:rPr>
        <w:fldChar w:fldCharType="separate"/>
      </w:r>
      <w:r w:rsidR="008B75B7">
        <w:rPr>
          <w:noProof/>
          <w:color w:val="auto"/>
          <w:sz w:val="20"/>
          <w:szCs w:val="20"/>
        </w:rPr>
        <w:t>7</w:t>
      </w:r>
      <w:r w:rsidR="00E82EEB" w:rsidRPr="00EB6464">
        <w:rPr>
          <w:color w:val="auto"/>
          <w:sz w:val="20"/>
          <w:szCs w:val="20"/>
        </w:rPr>
        <w:fldChar w:fldCharType="end"/>
      </w:r>
      <w:r w:rsidRPr="00EB6464">
        <w:rPr>
          <w:color w:val="auto"/>
          <w:sz w:val="20"/>
          <w:szCs w:val="20"/>
        </w:rPr>
        <w:t xml:space="preserve"> – Динамика численность населения </w:t>
      </w:r>
      <w:r w:rsidR="009B5ACF" w:rsidRPr="00EB6464">
        <w:rPr>
          <w:color w:val="auto"/>
          <w:sz w:val="20"/>
          <w:szCs w:val="20"/>
        </w:rPr>
        <w:t>Бунинского сельсовета</w:t>
      </w:r>
      <w:r w:rsidRPr="00EB6464">
        <w:rPr>
          <w:color w:val="auto"/>
          <w:sz w:val="20"/>
          <w:szCs w:val="20"/>
        </w:rPr>
        <w:t xml:space="preserve"> в разрезе населённых пунктов</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3662"/>
        <w:gridCol w:w="1830"/>
        <w:gridCol w:w="1514"/>
        <w:gridCol w:w="1512"/>
      </w:tblGrid>
      <w:tr w:rsidR="009F5550" w:rsidRPr="00EB6464" w:rsidTr="00935988">
        <w:tc>
          <w:tcPr>
            <w:tcW w:w="448" w:type="pct"/>
            <w:vMerge w:val="restart"/>
            <w:vAlign w:val="center"/>
          </w:tcPr>
          <w:p w:rsidR="009F5550" w:rsidRPr="00EB6464" w:rsidRDefault="009F5550" w:rsidP="009F5550">
            <w:pPr>
              <w:tabs>
                <w:tab w:val="num" w:pos="2276"/>
              </w:tabs>
              <w:spacing w:after="0" w:line="240" w:lineRule="auto"/>
              <w:jc w:val="center"/>
              <w:rPr>
                <w:b/>
                <w:sz w:val="20"/>
                <w:szCs w:val="20"/>
                <w:lang w:eastAsia="ru-RU"/>
              </w:rPr>
            </w:pPr>
            <w:r w:rsidRPr="00EB6464">
              <w:rPr>
                <w:b/>
                <w:sz w:val="20"/>
                <w:szCs w:val="20"/>
                <w:lang w:eastAsia="ru-RU"/>
              </w:rPr>
              <w:t>№</w:t>
            </w:r>
          </w:p>
          <w:p w:rsidR="009F5550" w:rsidRPr="00EB6464" w:rsidRDefault="009F5550" w:rsidP="009F5550">
            <w:pPr>
              <w:tabs>
                <w:tab w:val="num" w:pos="2276"/>
              </w:tabs>
              <w:spacing w:after="0" w:line="240" w:lineRule="auto"/>
              <w:jc w:val="center"/>
              <w:rPr>
                <w:b/>
                <w:sz w:val="20"/>
                <w:szCs w:val="20"/>
                <w:lang w:eastAsia="ru-RU"/>
              </w:rPr>
            </w:pPr>
            <w:r w:rsidRPr="00EB6464">
              <w:rPr>
                <w:b/>
                <w:sz w:val="20"/>
                <w:szCs w:val="20"/>
                <w:lang w:eastAsia="ru-RU"/>
              </w:rPr>
              <w:t>п/п</w:t>
            </w:r>
          </w:p>
        </w:tc>
        <w:tc>
          <w:tcPr>
            <w:tcW w:w="1957" w:type="pct"/>
            <w:vMerge w:val="restart"/>
            <w:vAlign w:val="center"/>
          </w:tcPr>
          <w:p w:rsidR="009F5550" w:rsidRPr="00EB6464" w:rsidRDefault="009F5550" w:rsidP="009F5550">
            <w:pPr>
              <w:tabs>
                <w:tab w:val="num" w:pos="2276"/>
              </w:tabs>
              <w:spacing w:after="0" w:line="240" w:lineRule="auto"/>
              <w:jc w:val="center"/>
              <w:rPr>
                <w:b/>
                <w:sz w:val="20"/>
                <w:szCs w:val="20"/>
                <w:lang w:eastAsia="ru-RU"/>
              </w:rPr>
            </w:pPr>
            <w:r w:rsidRPr="00EB6464">
              <w:rPr>
                <w:b/>
                <w:sz w:val="20"/>
                <w:szCs w:val="20"/>
                <w:lang w:eastAsia="ru-RU"/>
              </w:rPr>
              <w:t>Наименование населенного пункта</w:t>
            </w:r>
          </w:p>
        </w:tc>
        <w:tc>
          <w:tcPr>
            <w:tcW w:w="2595" w:type="pct"/>
            <w:gridSpan w:val="3"/>
            <w:vAlign w:val="center"/>
          </w:tcPr>
          <w:p w:rsidR="009F5550" w:rsidRPr="00EB6464" w:rsidRDefault="009F5550" w:rsidP="009F5550">
            <w:pPr>
              <w:tabs>
                <w:tab w:val="num" w:pos="2276"/>
              </w:tabs>
              <w:spacing w:after="0" w:line="240" w:lineRule="auto"/>
              <w:jc w:val="center"/>
              <w:rPr>
                <w:b/>
                <w:sz w:val="20"/>
                <w:szCs w:val="20"/>
                <w:lang w:eastAsia="ru-RU"/>
              </w:rPr>
            </w:pPr>
            <w:r w:rsidRPr="00EB6464">
              <w:rPr>
                <w:b/>
                <w:sz w:val="20"/>
                <w:szCs w:val="20"/>
                <w:lang w:eastAsia="ru-RU"/>
              </w:rPr>
              <w:t>Общая числен</w:t>
            </w:r>
            <w:r w:rsidRPr="00EB6464">
              <w:rPr>
                <w:b/>
                <w:sz w:val="20"/>
                <w:szCs w:val="20"/>
                <w:lang w:eastAsia="ru-RU"/>
              </w:rPr>
              <w:softHyphen/>
              <w:t>ность, чел.</w:t>
            </w:r>
          </w:p>
        </w:tc>
      </w:tr>
      <w:tr w:rsidR="009F5550" w:rsidRPr="00EB6464" w:rsidTr="00935988">
        <w:tc>
          <w:tcPr>
            <w:tcW w:w="448" w:type="pct"/>
            <w:vMerge/>
            <w:vAlign w:val="center"/>
          </w:tcPr>
          <w:p w:rsidR="009F5550" w:rsidRPr="00EB6464" w:rsidRDefault="009F5550" w:rsidP="009F5550">
            <w:pPr>
              <w:tabs>
                <w:tab w:val="num" w:pos="2276"/>
              </w:tabs>
              <w:spacing w:after="0" w:line="240" w:lineRule="auto"/>
              <w:jc w:val="center"/>
              <w:rPr>
                <w:b/>
                <w:sz w:val="20"/>
                <w:szCs w:val="20"/>
                <w:lang w:eastAsia="ru-RU"/>
              </w:rPr>
            </w:pPr>
          </w:p>
        </w:tc>
        <w:tc>
          <w:tcPr>
            <w:tcW w:w="1957" w:type="pct"/>
            <w:vMerge/>
            <w:vAlign w:val="center"/>
          </w:tcPr>
          <w:p w:rsidR="009F5550" w:rsidRPr="00EB6464" w:rsidRDefault="009F5550" w:rsidP="009F5550">
            <w:pPr>
              <w:tabs>
                <w:tab w:val="num" w:pos="2276"/>
              </w:tabs>
              <w:spacing w:after="0" w:line="240" w:lineRule="auto"/>
              <w:jc w:val="center"/>
              <w:rPr>
                <w:b/>
                <w:sz w:val="20"/>
                <w:szCs w:val="20"/>
                <w:lang w:eastAsia="ru-RU"/>
              </w:rPr>
            </w:pPr>
          </w:p>
        </w:tc>
        <w:tc>
          <w:tcPr>
            <w:tcW w:w="978" w:type="pct"/>
            <w:vAlign w:val="center"/>
          </w:tcPr>
          <w:p w:rsidR="009F5550" w:rsidRPr="00EB6464" w:rsidRDefault="009F5550" w:rsidP="009F5550">
            <w:pPr>
              <w:tabs>
                <w:tab w:val="num" w:pos="2276"/>
              </w:tabs>
              <w:spacing w:after="0" w:line="240" w:lineRule="auto"/>
              <w:jc w:val="center"/>
              <w:rPr>
                <w:b/>
                <w:sz w:val="20"/>
                <w:szCs w:val="20"/>
                <w:lang w:eastAsia="ru-RU"/>
              </w:rPr>
            </w:pPr>
            <w:r w:rsidRPr="00EB6464">
              <w:rPr>
                <w:b/>
                <w:sz w:val="20"/>
                <w:szCs w:val="20"/>
                <w:lang w:eastAsia="ru-RU"/>
              </w:rPr>
              <w:t>1989 г.</w:t>
            </w:r>
          </w:p>
        </w:tc>
        <w:tc>
          <w:tcPr>
            <w:tcW w:w="809" w:type="pct"/>
            <w:vAlign w:val="center"/>
          </w:tcPr>
          <w:p w:rsidR="009F5550" w:rsidRPr="00EB6464" w:rsidRDefault="009F5550" w:rsidP="009F5550">
            <w:pPr>
              <w:tabs>
                <w:tab w:val="num" w:pos="2276"/>
              </w:tabs>
              <w:spacing w:after="0" w:line="240" w:lineRule="auto"/>
              <w:jc w:val="center"/>
              <w:rPr>
                <w:b/>
                <w:sz w:val="20"/>
                <w:szCs w:val="20"/>
                <w:lang w:eastAsia="ru-RU"/>
              </w:rPr>
            </w:pPr>
            <w:r w:rsidRPr="00EB6464">
              <w:rPr>
                <w:b/>
                <w:sz w:val="20"/>
                <w:szCs w:val="20"/>
                <w:lang w:eastAsia="ru-RU"/>
              </w:rPr>
              <w:t>2002 г.</w:t>
            </w:r>
          </w:p>
        </w:tc>
        <w:tc>
          <w:tcPr>
            <w:tcW w:w="808" w:type="pct"/>
          </w:tcPr>
          <w:p w:rsidR="009F5550" w:rsidRPr="00EB6464" w:rsidRDefault="009F5550" w:rsidP="009F5550">
            <w:pPr>
              <w:tabs>
                <w:tab w:val="num" w:pos="2276"/>
              </w:tabs>
              <w:spacing w:after="0" w:line="240" w:lineRule="auto"/>
              <w:jc w:val="center"/>
              <w:rPr>
                <w:b/>
                <w:sz w:val="20"/>
                <w:szCs w:val="20"/>
                <w:lang w:eastAsia="ru-RU"/>
              </w:rPr>
            </w:pPr>
            <w:r w:rsidRPr="00EB6464">
              <w:rPr>
                <w:b/>
                <w:sz w:val="20"/>
                <w:szCs w:val="20"/>
                <w:lang w:eastAsia="ru-RU"/>
              </w:rPr>
              <w:t>2011 г.</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д.1-е Апухтино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86</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65</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36</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2</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с.Афанасьевка</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424</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304</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258</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3</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д.Толмачевка</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149</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115</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84</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4</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д.Кулига</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90</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71</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32</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5</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д.Хонок</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46</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23</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19</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6</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д.Яковлево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153</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110</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79</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7</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с.Бунино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538</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457</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399</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8</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д.2-е Апухтино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82</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66</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72</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9</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д.Букреевка</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44</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37</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31</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lastRenderedPageBreak/>
              <w:t>10</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д.Захарово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77</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62</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36</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11</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д.2-е Максимово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48</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36</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17</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12</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д.Мальнево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84</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56</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36</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13</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д.Машнино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95</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86</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55</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14</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д.Хахилево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78</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70</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60</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15</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с.Доброе</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147</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131</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114</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16</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с.Никольское</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35</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18</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7</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17</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д.1-е Протасово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50</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33</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22</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18</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д.2-е Протасово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78</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31</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18</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19</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д.Разумово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80</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63</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57</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20</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д.Брынцево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48</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28</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26</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21</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х.Смороко-Доренский</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51</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32</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15</w:t>
            </w:r>
          </w:p>
        </w:tc>
      </w:tr>
      <w:tr w:rsidR="00F41D98" w:rsidRPr="00EB6464" w:rsidTr="00935988">
        <w:tc>
          <w:tcPr>
            <w:tcW w:w="448" w:type="pct"/>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22</w:t>
            </w:r>
          </w:p>
        </w:tc>
        <w:tc>
          <w:tcPr>
            <w:tcW w:w="1957" w:type="pct"/>
          </w:tcPr>
          <w:p w:rsidR="00F41D98" w:rsidRPr="00EB6464" w:rsidRDefault="00F41D98" w:rsidP="00BD192F">
            <w:pPr>
              <w:snapToGrid w:val="0"/>
              <w:spacing w:after="0" w:line="240" w:lineRule="auto"/>
              <w:rPr>
                <w:sz w:val="20"/>
                <w:szCs w:val="20"/>
              </w:rPr>
            </w:pPr>
            <w:r w:rsidRPr="00EB6464">
              <w:rPr>
                <w:sz w:val="20"/>
                <w:szCs w:val="20"/>
              </w:rPr>
              <w:t>х.Каменское</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0</w:t>
            </w:r>
          </w:p>
        </w:tc>
        <w:tc>
          <w:tcPr>
            <w:tcW w:w="808" w:type="pct"/>
          </w:tcPr>
          <w:p w:rsidR="00F41D98" w:rsidRPr="00EB6464" w:rsidRDefault="00F41D98" w:rsidP="00BD192F">
            <w:pPr>
              <w:snapToGrid w:val="0"/>
              <w:spacing w:after="0" w:line="240" w:lineRule="auto"/>
              <w:jc w:val="center"/>
              <w:rPr>
                <w:sz w:val="20"/>
                <w:szCs w:val="20"/>
              </w:rPr>
            </w:pPr>
            <w:r w:rsidRPr="00EB6464">
              <w:rPr>
                <w:sz w:val="20"/>
                <w:szCs w:val="20"/>
              </w:rPr>
              <w:t>-</w:t>
            </w:r>
          </w:p>
        </w:tc>
      </w:tr>
      <w:tr w:rsidR="00F41D98" w:rsidRPr="00EB6464" w:rsidTr="00935988">
        <w:tc>
          <w:tcPr>
            <w:tcW w:w="2405" w:type="pct"/>
            <w:gridSpan w:val="2"/>
            <w:vAlign w:val="center"/>
          </w:tcPr>
          <w:p w:rsidR="00F41D98" w:rsidRPr="00EB6464" w:rsidRDefault="00F41D98" w:rsidP="009F5550">
            <w:pPr>
              <w:tabs>
                <w:tab w:val="num" w:pos="2276"/>
              </w:tabs>
              <w:spacing w:after="0" w:line="240" w:lineRule="auto"/>
              <w:jc w:val="center"/>
              <w:rPr>
                <w:sz w:val="20"/>
                <w:szCs w:val="20"/>
                <w:lang w:eastAsia="ru-RU"/>
              </w:rPr>
            </w:pPr>
            <w:r w:rsidRPr="00EB6464">
              <w:rPr>
                <w:sz w:val="20"/>
                <w:szCs w:val="20"/>
                <w:lang w:eastAsia="ru-RU"/>
              </w:rPr>
              <w:t>Итого</w:t>
            </w:r>
          </w:p>
        </w:tc>
        <w:tc>
          <w:tcPr>
            <w:tcW w:w="978"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2484</w:t>
            </w:r>
          </w:p>
        </w:tc>
        <w:tc>
          <w:tcPr>
            <w:tcW w:w="809" w:type="pct"/>
            <w:vAlign w:val="center"/>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1894</w:t>
            </w:r>
          </w:p>
        </w:tc>
        <w:tc>
          <w:tcPr>
            <w:tcW w:w="808" w:type="pct"/>
          </w:tcPr>
          <w:p w:rsidR="00F41D98" w:rsidRPr="00EB6464" w:rsidRDefault="00F41D98" w:rsidP="008D3586">
            <w:pPr>
              <w:tabs>
                <w:tab w:val="num" w:pos="2276"/>
              </w:tabs>
              <w:spacing w:after="0" w:line="240" w:lineRule="auto"/>
              <w:jc w:val="center"/>
              <w:rPr>
                <w:sz w:val="20"/>
                <w:szCs w:val="20"/>
                <w:lang w:eastAsia="ru-RU"/>
              </w:rPr>
            </w:pPr>
            <w:r w:rsidRPr="00EB6464">
              <w:rPr>
                <w:sz w:val="20"/>
                <w:szCs w:val="20"/>
                <w:lang w:eastAsia="ru-RU"/>
              </w:rPr>
              <w:t>1473</w:t>
            </w:r>
          </w:p>
        </w:tc>
      </w:tr>
    </w:tbl>
    <w:p w:rsidR="009F5550" w:rsidRPr="003C2334" w:rsidRDefault="009F5550" w:rsidP="009F5550">
      <w:pPr>
        <w:spacing w:after="0" w:line="360" w:lineRule="auto"/>
        <w:ind w:firstLine="708"/>
        <w:jc w:val="both"/>
        <w:rPr>
          <w:rFonts w:eastAsia="Times New Roman"/>
          <w:kern w:val="0"/>
          <w:lang w:eastAsia="ru-RU"/>
        </w:rPr>
      </w:pPr>
      <w:r w:rsidRPr="003C2334">
        <w:rPr>
          <w:rFonts w:eastAsia="Times New Roman"/>
          <w:kern w:val="0"/>
          <w:lang w:eastAsia="ru-RU"/>
        </w:rPr>
        <w:t xml:space="preserve">В последние годы в сельсовете </w:t>
      </w:r>
      <w:r w:rsidR="003C2334" w:rsidRPr="003C2334">
        <w:rPr>
          <w:rFonts w:eastAsia="Times New Roman"/>
          <w:kern w:val="0"/>
          <w:lang w:eastAsia="ru-RU"/>
        </w:rPr>
        <w:t>наблюдается</w:t>
      </w:r>
      <w:r w:rsidRPr="003C2334">
        <w:rPr>
          <w:rFonts w:eastAsia="Times New Roman"/>
          <w:kern w:val="0"/>
          <w:lang w:eastAsia="ru-RU"/>
        </w:rPr>
        <w:t xml:space="preserve"> стабильная естественная убыль насе</w:t>
      </w:r>
      <w:r w:rsidR="003C2334" w:rsidRPr="003C2334">
        <w:rPr>
          <w:rFonts w:eastAsia="Times New Roman"/>
          <w:kern w:val="0"/>
          <w:lang w:eastAsia="ru-RU"/>
        </w:rPr>
        <w:t>ления,  возникшая вследствие превышения смертности над рождаемостью</w:t>
      </w:r>
      <w:r w:rsidRPr="003C2334">
        <w:rPr>
          <w:rFonts w:eastAsia="Times New Roman"/>
          <w:kern w:val="0"/>
          <w:lang w:eastAsia="ru-RU"/>
        </w:rPr>
        <w:t xml:space="preserve">. В целом динамика процессов естественного движения населения аналогична </w:t>
      </w:r>
      <w:r w:rsidR="003C2334" w:rsidRPr="003C2334">
        <w:rPr>
          <w:rFonts w:eastAsia="Times New Roman"/>
          <w:kern w:val="0"/>
          <w:lang w:eastAsia="ru-RU"/>
        </w:rPr>
        <w:t>тенденции наблюдаемой в районе и области</w:t>
      </w:r>
      <w:r w:rsidRPr="003C2334">
        <w:rPr>
          <w:rFonts w:eastAsia="Times New Roman"/>
          <w:kern w:val="0"/>
          <w:lang w:eastAsia="ru-RU"/>
        </w:rPr>
        <w:t>.</w:t>
      </w:r>
    </w:p>
    <w:p w:rsidR="009F5550" w:rsidRPr="003B1F69" w:rsidRDefault="009F5550" w:rsidP="009F5550">
      <w:pPr>
        <w:spacing w:after="0" w:line="360" w:lineRule="auto"/>
        <w:ind w:firstLine="709"/>
        <w:jc w:val="both"/>
      </w:pPr>
      <w:r w:rsidRPr="003B1F69">
        <w:t>На снижение уровня рождаемости влияет ряд факторов, важнейшими из которых являются:</w:t>
      </w:r>
    </w:p>
    <w:p w:rsidR="009F5550" w:rsidRPr="003B1F69" w:rsidRDefault="009F5550" w:rsidP="006A1C19">
      <w:pPr>
        <w:numPr>
          <w:ilvl w:val="0"/>
          <w:numId w:val="38"/>
        </w:numPr>
        <w:spacing w:after="0" w:line="360" w:lineRule="auto"/>
        <w:ind w:left="0" w:firstLine="851"/>
        <w:jc w:val="both"/>
      </w:pPr>
      <w:r w:rsidRPr="003B1F69">
        <w:t>устойчивая тенденция к быстрому снижению рождаемости, характеризуемая снижением количества детей, приходящихся на 1 женщину;</w:t>
      </w:r>
    </w:p>
    <w:p w:rsidR="009F5550" w:rsidRPr="003B1F69" w:rsidRDefault="009F5550" w:rsidP="006A1C19">
      <w:pPr>
        <w:numPr>
          <w:ilvl w:val="0"/>
          <w:numId w:val="38"/>
        </w:numPr>
        <w:spacing w:after="0" w:line="360" w:lineRule="auto"/>
        <w:ind w:left="0" w:firstLine="851"/>
        <w:jc w:val="both"/>
      </w:pPr>
      <w:r w:rsidRPr="003B1F69">
        <w:t>нестабильность экономики;</w:t>
      </w:r>
    </w:p>
    <w:p w:rsidR="009F5550" w:rsidRPr="003B1F69" w:rsidRDefault="009F5550" w:rsidP="006A1C19">
      <w:pPr>
        <w:numPr>
          <w:ilvl w:val="0"/>
          <w:numId w:val="38"/>
        </w:numPr>
        <w:spacing w:after="0" w:line="360" w:lineRule="auto"/>
        <w:ind w:left="0" w:firstLine="851"/>
        <w:jc w:val="both"/>
      </w:pPr>
      <w:r w:rsidRPr="003B1F69">
        <w:t xml:space="preserve">социально-бытовые условия. </w:t>
      </w:r>
    </w:p>
    <w:p w:rsidR="009F5550" w:rsidRPr="003B1F69" w:rsidRDefault="009F5550" w:rsidP="009F5550">
      <w:pPr>
        <w:spacing w:after="0" w:line="360" w:lineRule="auto"/>
        <w:ind w:firstLine="709"/>
        <w:jc w:val="both"/>
      </w:pPr>
      <w:r w:rsidRPr="003B1F69">
        <w:t>На протяжении последних лет (</w:t>
      </w:r>
      <w:r w:rsidR="00B43606" w:rsidRPr="003B1F69">
        <w:t xml:space="preserve">начиная </w:t>
      </w:r>
      <w:r w:rsidRPr="003B1F69">
        <w:t xml:space="preserve">с </w:t>
      </w:r>
      <w:r w:rsidR="003C2334" w:rsidRPr="003B1F69">
        <w:t>конца 90х</w:t>
      </w:r>
      <w:r w:rsidRPr="003B1F69">
        <w:t xml:space="preserve"> год</w:t>
      </w:r>
      <w:r w:rsidR="003C2334" w:rsidRPr="003B1F69">
        <w:t>ов прошлого века</w:t>
      </w:r>
      <w:r w:rsidRPr="003B1F69">
        <w:t xml:space="preserve">) в сельсовете наблюдался миграционный отток населения, что объясняется спадом в экономике (недостаточном количестве мест приложения труда с адекватной заработной платой). </w:t>
      </w:r>
    </w:p>
    <w:p w:rsidR="009F5550" w:rsidRPr="003B1F69" w:rsidRDefault="003B1F69" w:rsidP="009F5550">
      <w:pPr>
        <w:spacing w:after="0" w:line="360" w:lineRule="auto"/>
        <w:ind w:firstLine="709"/>
        <w:jc w:val="both"/>
      </w:pPr>
      <w:r w:rsidRPr="003B1F69">
        <w:t xml:space="preserve">Для снижения миграционного оттока и </w:t>
      </w:r>
      <w:r w:rsidR="009F5550" w:rsidRPr="003B1F69">
        <w:t xml:space="preserve">привлечения трудовой  миграции </w:t>
      </w:r>
      <w:r w:rsidRPr="003B1F69">
        <w:t>необходимо разработать мероприятия по</w:t>
      </w:r>
      <w:r w:rsidR="009F5550" w:rsidRPr="003B1F69">
        <w:t xml:space="preserve"> увеличение </w:t>
      </w:r>
      <w:r w:rsidRPr="003B1F69">
        <w:t xml:space="preserve">созданию новых рабочих мест, </w:t>
      </w:r>
      <w:r w:rsidR="009F5550" w:rsidRPr="003B1F69">
        <w:t>повышение уровня доходов населения, доступность жилья и других социальных услуг.</w:t>
      </w:r>
    </w:p>
    <w:p w:rsidR="003B1F69" w:rsidRDefault="003B1F69" w:rsidP="003B1F69">
      <w:pPr>
        <w:spacing w:after="0" w:line="360" w:lineRule="auto"/>
        <w:ind w:firstLine="708"/>
        <w:jc w:val="both"/>
      </w:pPr>
      <w:r w:rsidRPr="00BD192F">
        <w:t xml:space="preserve">За последние годы </w:t>
      </w:r>
      <w:r w:rsidR="00786F30" w:rsidRPr="00BD192F">
        <w:t xml:space="preserve">возрастная структура населения Бунинского сельсовета менялась в сторону «старения населения», </w:t>
      </w:r>
      <w:r w:rsidR="00AC74E0" w:rsidRPr="00BD192F">
        <w:t xml:space="preserve">так </w:t>
      </w:r>
      <w:r w:rsidR="00786F30" w:rsidRPr="00BD192F">
        <w:t xml:space="preserve">доля </w:t>
      </w:r>
      <w:r w:rsidR="00AC74E0" w:rsidRPr="00BD192F">
        <w:t xml:space="preserve">населения ниже трудоспособного возраста с 2000 года снизилась с 18,23 до 10,36% , доля населения в трудоспособном возрасте выросла с 47,91%  до 59,3%, доля населения старше трудоспособного возраста снизилась с 33,86 </w:t>
      </w:r>
      <w:r w:rsidR="00786F30" w:rsidRPr="00BD192F">
        <w:t xml:space="preserve"> </w:t>
      </w:r>
      <w:r w:rsidR="00AC74E0" w:rsidRPr="00BD192F">
        <w:t>до 30,2%</w:t>
      </w:r>
      <w:r w:rsidRPr="00BD192F">
        <w:t>.</w:t>
      </w:r>
    </w:p>
    <w:p w:rsidR="009F5550" w:rsidRPr="007F16B0" w:rsidRDefault="009F5550" w:rsidP="00ED4FEC">
      <w:pPr>
        <w:pStyle w:val="af6"/>
        <w:keepNext/>
        <w:suppressAutoHyphens/>
        <w:spacing w:after="0"/>
        <w:jc w:val="both"/>
        <w:rPr>
          <w:color w:val="auto"/>
          <w:sz w:val="20"/>
          <w:szCs w:val="20"/>
        </w:rPr>
      </w:pPr>
      <w:r w:rsidRPr="007F16B0">
        <w:rPr>
          <w:color w:val="auto"/>
          <w:sz w:val="20"/>
          <w:szCs w:val="20"/>
        </w:rPr>
        <w:t xml:space="preserve">Таблица </w:t>
      </w:r>
      <w:r w:rsidR="00E82EEB" w:rsidRPr="007F16B0">
        <w:rPr>
          <w:color w:val="auto"/>
          <w:sz w:val="20"/>
          <w:szCs w:val="20"/>
        </w:rPr>
        <w:fldChar w:fldCharType="begin"/>
      </w:r>
      <w:r w:rsidRPr="007F16B0">
        <w:rPr>
          <w:color w:val="auto"/>
          <w:sz w:val="20"/>
          <w:szCs w:val="20"/>
        </w:rPr>
        <w:instrText xml:space="preserve"> SEQ Таблица \* ARABIC </w:instrText>
      </w:r>
      <w:r w:rsidR="00E82EEB" w:rsidRPr="007F16B0">
        <w:rPr>
          <w:color w:val="auto"/>
          <w:sz w:val="20"/>
          <w:szCs w:val="20"/>
        </w:rPr>
        <w:fldChar w:fldCharType="separate"/>
      </w:r>
      <w:r w:rsidR="008B75B7">
        <w:rPr>
          <w:noProof/>
          <w:color w:val="auto"/>
          <w:sz w:val="20"/>
          <w:szCs w:val="20"/>
        </w:rPr>
        <w:t>8</w:t>
      </w:r>
      <w:r w:rsidR="00E82EEB" w:rsidRPr="007F16B0">
        <w:rPr>
          <w:color w:val="auto"/>
          <w:sz w:val="20"/>
          <w:szCs w:val="20"/>
        </w:rPr>
        <w:fldChar w:fldCharType="end"/>
      </w:r>
      <w:r w:rsidRPr="007F16B0">
        <w:rPr>
          <w:color w:val="auto"/>
          <w:sz w:val="20"/>
          <w:szCs w:val="20"/>
        </w:rPr>
        <w:t xml:space="preserve"> –Возрастная структура населения </w:t>
      </w:r>
      <w:r w:rsidR="003B1F69" w:rsidRPr="007F16B0">
        <w:rPr>
          <w:color w:val="auto"/>
          <w:sz w:val="20"/>
          <w:szCs w:val="20"/>
        </w:rPr>
        <w:t xml:space="preserve">Бунинского сельсовета </w:t>
      </w:r>
      <w:r w:rsidRPr="007F16B0">
        <w:rPr>
          <w:color w:val="auto"/>
          <w:sz w:val="20"/>
          <w:szCs w:val="20"/>
        </w:rPr>
        <w:t>в разрезе населённых пунктов</w:t>
      </w:r>
    </w:p>
    <w:tbl>
      <w:tblPr>
        <w:tblStyle w:val="aff1"/>
        <w:tblW w:w="4888" w:type="pct"/>
        <w:tblInd w:w="108" w:type="dxa"/>
        <w:tblLook w:val="0000" w:firstRow="0" w:lastRow="0" w:firstColumn="0" w:lastColumn="0" w:noHBand="0" w:noVBand="0"/>
      </w:tblPr>
      <w:tblGrid>
        <w:gridCol w:w="621"/>
        <w:gridCol w:w="2495"/>
        <w:gridCol w:w="1312"/>
        <w:gridCol w:w="1727"/>
        <w:gridCol w:w="1383"/>
        <w:gridCol w:w="1819"/>
      </w:tblGrid>
      <w:tr w:rsidR="00BD192F" w:rsidRPr="007F16B0" w:rsidTr="00935988">
        <w:trPr>
          <w:trHeight w:val="230"/>
        </w:trPr>
        <w:tc>
          <w:tcPr>
            <w:tcW w:w="332" w:type="pct"/>
            <w:vAlign w:val="center"/>
          </w:tcPr>
          <w:p w:rsidR="00BD192F" w:rsidRPr="007F16B0" w:rsidRDefault="00BD192F" w:rsidP="00EB6464">
            <w:pPr>
              <w:tabs>
                <w:tab w:val="num" w:pos="2276"/>
              </w:tabs>
              <w:jc w:val="center"/>
              <w:rPr>
                <w:b/>
              </w:rPr>
            </w:pPr>
            <w:r w:rsidRPr="007F16B0">
              <w:rPr>
                <w:b/>
              </w:rPr>
              <w:t>№</w:t>
            </w:r>
          </w:p>
          <w:p w:rsidR="00BD192F" w:rsidRPr="007F16B0" w:rsidRDefault="00BD192F" w:rsidP="00EB6464">
            <w:pPr>
              <w:tabs>
                <w:tab w:val="num" w:pos="2276"/>
              </w:tabs>
              <w:jc w:val="center"/>
              <w:rPr>
                <w:b/>
              </w:rPr>
            </w:pPr>
            <w:r w:rsidRPr="007F16B0">
              <w:rPr>
                <w:b/>
              </w:rPr>
              <w:t>п/п</w:t>
            </w:r>
          </w:p>
        </w:tc>
        <w:tc>
          <w:tcPr>
            <w:tcW w:w="1333" w:type="pct"/>
            <w:vAlign w:val="center"/>
          </w:tcPr>
          <w:p w:rsidR="00BD192F" w:rsidRPr="007F16B0" w:rsidRDefault="00BD192F" w:rsidP="00EB6464">
            <w:pPr>
              <w:tabs>
                <w:tab w:val="num" w:pos="2276"/>
              </w:tabs>
              <w:jc w:val="center"/>
              <w:rPr>
                <w:b/>
              </w:rPr>
            </w:pPr>
            <w:r w:rsidRPr="007F16B0">
              <w:rPr>
                <w:b/>
              </w:rPr>
              <w:t>Наименование населенного пункта</w:t>
            </w:r>
          </w:p>
        </w:tc>
        <w:tc>
          <w:tcPr>
            <w:tcW w:w="701" w:type="pct"/>
            <w:vAlign w:val="center"/>
          </w:tcPr>
          <w:p w:rsidR="00BD192F" w:rsidRPr="007F16B0" w:rsidRDefault="00BD192F" w:rsidP="00EB6464">
            <w:pPr>
              <w:tabs>
                <w:tab w:val="num" w:pos="2276"/>
              </w:tabs>
              <w:jc w:val="center"/>
              <w:rPr>
                <w:b/>
              </w:rPr>
            </w:pPr>
            <w:r w:rsidRPr="007F16B0">
              <w:rPr>
                <w:b/>
              </w:rPr>
              <w:t>Общая</w:t>
            </w:r>
          </w:p>
          <w:p w:rsidR="00BD192F" w:rsidRPr="007F16B0" w:rsidRDefault="00BD192F" w:rsidP="00EB6464">
            <w:pPr>
              <w:tabs>
                <w:tab w:val="num" w:pos="2276"/>
              </w:tabs>
              <w:jc w:val="center"/>
              <w:rPr>
                <w:b/>
              </w:rPr>
            </w:pPr>
            <w:r w:rsidRPr="007F16B0">
              <w:rPr>
                <w:b/>
              </w:rPr>
              <w:t>числен</w:t>
            </w:r>
            <w:r w:rsidRPr="007F16B0">
              <w:rPr>
                <w:b/>
              </w:rPr>
              <w:softHyphen/>
              <w:t>ность, чел.</w:t>
            </w:r>
          </w:p>
        </w:tc>
        <w:tc>
          <w:tcPr>
            <w:tcW w:w="923" w:type="pct"/>
            <w:vAlign w:val="center"/>
          </w:tcPr>
          <w:p w:rsidR="00BD192F" w:rsidRPr="007F16B0" w:rsidRDefault="00BD192F" w:rsidP="00EB6464">
            <w:pPr>
              <w:tabs>
                <w:tab w:val="num" w:pos="2276"/>
              </w:tabs>
              <w:jc w:val="center"/>
              <w:rPr>
                <w:b/>
              </w:rPr>
            </w:pPr>
            <w:r w:rsidRPr="007F16B0">
              <w:rPr>
                <w:b/>
              </w:rPr>
              <w:t>в т.ч. моложе трудоспособного возраста</w:t>
            </w:r>
          </w:p>
        </w:tc>
        <w:tc>
          <w:tcPr>
            <w:tcW w:w="739" w:type="pct"/>
            <w:vAlign w:val="center"/>
          </w:tcPr>
          <w:p w:rsidR="00BD192F" w:rsidRPr="007F16B0" w:rsidRDefault="00BD192F" w:rsidP="00EB6464">
            <w:pPr>
              <w:tabs>
                <w:tab w:val="num" w:pos="2276"/>
              </w:tabs>
              <w:jc w:val="center"/>
              <w:rPr>
                <w:b/>
              </w:rPr>
            </w:pPr>
            <w:r w:rsidRPr="007F16B0">
              <w:rPr>
                <w:b/>
              </w:rPr>
              <w:t>в т.ч. трудо</w:t>
            </w:r>
            <w:r w:rsidRPr="007F16B0">
              <w:rPr>
                <w:b/>
              </w:rPr>
              <w:softHyphen/>
              <w:t>способ</w:t>
            </w:r>
            <w:r w:rsidRPr="007F16B0">
              <w:rPr>
                <w:b/>
              </w:rPr>
              <w:softHyphen/>
              <w:t>ного возраста</w:t>
            </w:r>
          </w:p>
        </w:tc>
        <w:tc>
          <w:tcPr>
            <w:tcW w:w="973" w:type="pct"/>
            <w:vAlign w:val="center"/>
          </w:tcPr>
          <w:p w:rsidR="00BD192F" w:rsidRPr="007F16B0" w:rsidRDefault="00BD192F" w:rsidP="00EB6464">
            <w:pPr>
              <w:tabs>
                <w:tab w:val="num" w:pos="2276"/>
              </w:tabs>
              <w:jc w:val="center"/>
              <w:rPr>
                <w:b/>
              </w:rPr>
            </w:pPr>
            <w:r w:rsidRPr="007F16B0">
              <w:rPr>
                <w:b/>
              </w:rPr>
              <w:t>в т.ч. пенсионеров</w:t>
            </w:r>
          </w:p>
        </w:tc>
      </w:tr>
      <w:tr w:rsidR="00BD192F" w:rsidRPr="007F16B0" w:rsidTr="00935988">
        <w:trPr>
          <w:trHeight w:val="230"/>
        </w:trPr>
        <w:tc>
          <w:tcPr>
            <w:tcW w:w="332" w:type="pct"/>
            <w:vAlign w:val="center"/>
          </w:tcPr>
          <w:p w:rsidR="00BD192F" w:rsidRPr="007F16B0" w:rsidRDefault="00BD192F" w:rsidP="00EB6464">
            <w:pPr>
              <w:tabs>
                <w:tab w:val="num" w:pos="2276"/>
              </w:tabs>
              <w:jc w:val="center"/>
            </w:pPr>
            <w:r w:rsidRPr="007F16B0">
              <w:t>1</w:t>
            </w:r>
          </w:p>
        </w:tc>
        <w:tc>
          <w:tcPr>
            <w:tcW w:w="1333" w:type="pct"/>
            <w:vAlign w:val="center"/>
          </w:tcPr>
          <w:p w:rsidR="00BD192F" w:rsidRPr="007F16B0" w:rsidRDefault="00BD192F" w:rsidP="00EB6464">
            <w:pPr>
              <w:snapToGrid w:val="0"/>
              <w:jc w:val="center"/>
            </w:pPr>
            <w:r w:rsidRPr="007F16B0">
              <w:t>д.1-е Апухтино</w:t>
            </w:r>
          </w:p>
        </w:tc>
        <w:tc>
          <w:tcPr>
            <w:tcW w:w="701" w:type="pct"/>
            <w:vAlign w:val="center"/>
          </w:tcPr>
          <w:p w:rsidR="00BD192F" w:rsidRPr="007F16B0" w:rsidRDefault="00BD192F" w:rsidP="00EB6464">
            <w:pPr>
              <w:snapToGrid w:val="0"/>
              <w:jc w:val="center"/>
            </w:pPr>
            <w:r w:rsidRPr="007F16B0">
              <w:t>36</w:t>
            </w:r>
          </w:p>
        </w:tc>
        <w:tc>
          <w:tcPr>
            <w:tcW w:w="923" w:type="pct"/>
            <w:vAlign w:val="center"/>
          </w:tcPr>
          <w:p w:rsidR="00BD192F" w:rsidRPr="007F16B0" w:rsidRDefault="005C1121" w:rsidP="00EB6464">
            <w:pPr>
              <w:tabs>
                <w:tab w:val="num" w:pos="2276"/>
              </w:tabs>
              <w:jc w:val="center"/>
            </w:pPr>
            <w:r w:rsidRPr="007F16B0">
              <w:t>4</w:t>
            </w:r>
          </w:p>
        </w:tc>
        <w:tc>
          <w:tcPr>
            <w:tcW w:w="739" w:type="pct"/>
            <w:vAlign w:val="center"/>
          </w:tcPr>
          <w:p w:rsidR="00BD192F" w:rsidRPr="007F16B0" w:rsidRDefault="00BD192F" w:rsidP="00EB6464">
            <w:pPr>
              <w:snapToGrid w:val="0"/>
              <w:jc w:val="center"/>
            </w:pPr>
            <w:r w:rsidRPr="007F16B0">
              <w:t>15</w:t>
            </w:r>
          </w:p>
        </w:tc>
        <w:tc>
          <w:tcPr>
            <w:tcW w:w="973" w:type="pct"/>
            <w:vAlign w:val="center"/>
          </w:tcPr>
          <w:p w:rsidR="00BD192F" w:rsidRPr="007F16B0" w:rsidRDefault="00BD192F" w:rsidP="00EB6464">
            <w:pPr>
              <w:snapToGrid w:val="0"/>
              <w:jc w:val="center"/>
            </w:pPr>
            <w:r w:rsidRPr="007F16B0">
              <w:t>17</w:t>
            </w:r>
          </w:p>
        </w:tc>
      </w:tr>
      <w:tr w:rsidR="00BD192F" w:rsidRPr="007F16B0" w:rsidTr="00935988">
        <w:trPr>
          <w:trHeight w:val="230"/>
        </w:trPr>
        <w:tc>
          <w:tcPr>
            <w:tcW w:w="332" w:type="pct"/>
            <w:vAlign w:val="center"/>
          </w:tcPr>
          <w:p w:rsidR="00BD192F" w:rsidRPr="007F16B0" w:rsidRDefault="00BD192F" w:rsidP="00EB6464">
            <w:pPr>
              <w:tabs>
                <w:tab w:val="num" w:pos="2276"/>
              </w:tabs>
              <w:jc w:val="center"/>
            </w:pPr>
            <w:r w:rsidRPr="007F16B0">
              <w:t>2</w:t>
            </w:r>
          </w:p>
        </w:tc>
        <w:tc>
          <w:tcPr>
            <w:tcW w:w="1333" w:type="pct"/>
            <w:vAlign w:val="center"/>
          </w:tcPr>
          <w:p w:rsidR="00BD192F" w:rsidRPr="007F16B0" w:rsidRDefault="00BD192F" w:rsidP="00EB6464">
            <w:pPr>
              <w:snapToGrid w:val="0"/>
              <w:jc w:val="center"/>
            </w:pPr>
            <w:r w:rsidRPr="007F16B0">
              <w:t>с.Афанасьевка</w:t>
            </w:r>
          </w:p>
        </w:tc>
        <w:tc>
          <w:tcPr>
            <w:tcW w:w="701" w:type="pct"/>
            <w:vAlign w:val="center"/>
          </w:tcPr>
          <w:p w:rsidR="00BD192F" w:rsidRPr="007F16B0" w:rsidRDefault="00BD192F" w:rsidP="00EB6464">
            <w:pPr>
              <w:snapToGrid w:val="0"/>
              <w:jc w:val="center"/>
            </w:pPr>
            <w:r w:rsidRPr="007F16B0">
              <w:t>258</w:t>
            </w:r>
          </w:p>
        </w:tc>
        <w:tc>
          <w:tcPr>
            <w:tcW w:w="923" w:type="pct"/>
            <w:vAlign w:val="center"/>
          </w:tcPr>
          <w:p w:rsidR="00BD192F" w:rsidRPr="007F16B0" w:rsidRDefault="005C1121" w:rsidP="00EB6464">
            <w:pPr>
              <w:tabs>
                <w:tab w:val="num" w:pos="2276"/>
              </w:tabs>
              <w:jc w:val="center"/>
            </w:pPr>
            <w:r w:rsidRPr="007F16B0">
              <w:t>46</w:t>
            </w:r>
          </w:p>
        </w:tc>
        <w:tc>
          <w:tcPr>
            <w:tcW w:w="739" w:type="pct"/>
            <w:vAlign w:val="center"/>
          </w:tcPr>
          <w:p w:rsidR="00BD192F" w:rsidRPr="007F16B0" w:rsidRDefault="00BD192F" w:rsidP="00EB6464">
            <w:pPr>
              <w:snapToGrid w:val="0"/>
              <w:jc w:val="center"/>
            </w:pPr>
            <w:r w:rsidRPr="007F16B0">
              <w:t>146</w:t>
            </w:r>
          </w:p>
        </w:tc>
        <w:tc>
          <w:tcPr>
            <w:tcW w:w="973" w:type="pct"/>
            <w:vAlign w:val="center"/>
          </w:tcPr>
          <w:p w:rsidR="00BD192F" w:rsidRPr="007F16B0" w:rsidRDefault="00BD192F" w:rsidP="00EB6464">
            <w:pPr>
              <w:snapToGrid w:val="0"/>
              <w:jc w:val="center"/>
            </w:pPr>
            <w:r w:rsidRPr="007F16B0">
              <w:t>66</w:t>
            </w:r>
          </w:p>
        </w:tc>
      </w:tr>
      <w:tr w:rsidR="00BD192F" w:rsidRPr="007F16B0" w:rsidTr="00935988">
        <w:trPr>
          <w:trHeight w:val="230"/>
        </w:trPr>
        <w:tc>
          <w:tcPr>
            <w:tcW w:w="332" w:type="pct"/>
            <w:vAlign w:val="center"/>
          </w:tcPr>
          <w:p w:rsidR="00BD192F" w:rsidRPr="007F16B0" w:rsidRDefault="00BD192F" w:rsidP="00EB6464">
            <w:pPr>
              <w:tabs>
                <w:tab w:val="num" w:pos="2276"/>
              </w:tabs>
              <w:jc w:val="center"/>
            </w:pPr>
            <w:r w:rsidRPr="007F16B0">
              <w:t>3</w:t>
            </w:r>
          </w:p>
        </w:tc>
        <w:tc>
          <w:tcPr>
            <w:tcW w:w="1333" w:type="pct"/>
            <w:vAlign w:val="center"/>
          </w:tcPr>
          <w:p w:rsidR="00BD192F" w:rsidRPr="007F16B0" w:rsidRDefault="00BD192F" w:rsidP="00EB6464">
            <w:pPr>
              <w:snapToGrid w:val="0"/>
              <w:jc w:val="center"/>
            </w:pPr>
            <w:r w:rsidRPr="007F16B0">
              <w:t>д.Толмачевка</w:t>
            </w:r>
          </w:p>
        </w:tc>
        <w:tc>
          <w:tcPr>
            <w:tcW w:w="701" w:type="pct"/>
            <w:vAlign w:val="center"/>
          </w:tcPr>
          <w:p w:rsidR="00BD192F" w:rsidRPr="007F16B0" w:rsidRDefault="00BD192F" w:rsidP="00EB6464">
            <w:pPr>
              <w:snapToGrid w:val="0"/>
              <w:jc w:val="center"/>
            </w:pPr>
            <w:r w:rsidRPr="007F16B0">
              <w:t>84</w:t>
            </w:r>
          </w:p>
        </w:tc>
        <w:tc>
          <w:tcPr>
            <w:tcW w:w="923" w:type="pct"/>
            <w:vAlign w:val="center"/>
          </w:tcPr>
          <w:p w:rsidR="00BD192F" w:rsidRPr="007F16B0" w:rsidRDefault="005C1121" w:rsidP="00EB6464">
            <w:pPr>
              <w:tabs>
                <w:tab w:val="num" w:pos="2276"/>
              </w:tabs>
              <w:jc w:val="center"/>
            </w:pPr>
            <w:r w:rsidRPr="007F16B0">
              <w:t>6</w:t>
            </w:r>
          </w:p>
        </w:tc>
        <w:tc>
          <w:tcPr>
            <w:tcW w:w="739" w:type="pct"/>
            <w:vAlign w:val="center"/>
          </w:tcPr>
          <w:p w:rsidR="00BD192F" w:rsidRPr="007F16B0" w:rsidRDefault="00BD192F" w:rsidP="00EB6464">
            <w:pPr>
              <w:snapToGrid w:val="0"/>
              <w:jc w:val="center"/>
            </w:pPr>
            <w:r w:rsidRPr="007F16B0">
              <w:t>57</w:t>
            </w:r>
          </w:p>
        </w:tc>
        <w:tc>
          <w:tcPr>
            <w:tcW w:w="973" w:type="pct"/>
            <w:vAlign w:val="center"/>
          </w:tcPr>
          <w:p w:rsidR="00BD192F" w:rsidRPr="007F16B0" w:rsidRDefault="00BD192F" w:rsidP="00EB6464">
            <w:pPr>
              <w:snapToGrid w:val="0"/>
              <w:jc w:val="center"/>
            </w:pPr>
            <w:r w:rsidRPr="007F16B0">
              <w:t>21</w:t>
            </w:r>
          </w:p>
        </w:tc>
      </w:tr>
      <w:tr w:rsidR="00BD192F" w:rsidRPr="007F16B0" w:rsidTr="00935988">
        <w:trPr>
          <w:trHeight w:val="230"/>
        </w:trPr>
        <w:tc>
          <w:tcPr>
            <w:tcW w:w="332" w:type="pct"/>
            <w:vAlign w:val="center"/>
          </w:tcPr>
          <w:p w:rsidR="00BD192F" w:rsidRPr="007F16B0" w:rsidRDefault="00BD192F" w:rsidP="00EB6464">
            <w:pPr>
              <w:tabs>
                <w:tab w:val="num" w:pos="2276"/>
              </w:tabs>
              <w:jc w:val="center"/>
            </w:pPr>
            <w:r w:rsidRPr="007F16B0">
              <w:t>4</w:t>
            </w:r>
          </w:p>
        </w:tc>
        <w:tc>
          <w:tcPr>
            <w:tcW w:w="1333" w:type="pct"/>
            <w:vAlign w:val="center"/>
          </w:tcPr>
          <w:p w:rsidR="00BD192F" w:rsidRPr="007F16B0" w:rsidRDefault="00BD192F" w:rsidP="00EB6464">
            <w:pPr>
              <w:snapToGrid w:val="0"/>
              <w:jc w:val="center"/>
            </w:pPr>
            <w:r w:rsidRPr="007F16B0">
              <w:t>д.Кулига</w:t>
            </w:r>
          </w:p>
        </w:tc>
        <w:tc>
          <w:tcPr>
            <w:tcW w:w="701" w:type="pct"/>
            <w:vAlign w:val="center"/>
          </w:tcPr>
          <w:p w:rsidR="00BD192F" w:rsidRPr="007F16B0" w:rsidRDefault="00BD192F" w:rsidP="00EB6464">
            <w:pPr>
              <w:snapToGrid w:val="0"/>
              <w:jc w:val="center"/>
            </w:pPr>
            <w:r w:rsidRPr="007F16B0">
              <w:t>32</w:t>
            </w:r>
          </w:p>
        </w:tc>
        <w:tc>
          <w:tcPr>
            <w:tcW w:w="923" w:type="pct"/>
            <w:vAlign w:val="center"/>
          </w:tcPr>
          <w:p w:rsidR="00BD192F" w:rsidRPr="007F16B0" w:rsidRDefault="005C1121" w:rsidP="00EB6464">
            <w:pPr>
              <w:tabs>
                <w:tab w:val="num" w:pos="2276"/>
              </w:tabs>
              <w:jc w:val="center"/>
            </w:pPr>
            <w:r w:rsidRPr="007F16B0">
              <w:t>-</w:t>
            </w:r>
          </w:p>
        </w:tc>
        <w:tc>
          <w:tcPr>
            <w:tcW w:w="739" w:type="pct"/>
            <w:vAlign w:val="center"/>
          </w:tcPr>
          <w:p w:rsidR="00BD192F" w:rsidRPr="007F16B0" w:rsidRDefault="00BD192F" w:rsidP="00EB6464">
            <w:pPr>
              <w:snapToGrid w:val="0"/>
              <w:jc w:val="center"/>
            </w:pPr>
            <w:r w:rsidRPr="007F16B0">
              <w:t>20</w:t>
            </w:r>
          </w:p>
        </w:tc>
        <w:tc>
          <w:tcPr>
            <w:tcW w:w="973" w:type="pct"/>
            <w:vAlign w:val="center"/>
          </w:tcPr>
          <w:p w:rsidR="00BD192F" w:rsidRPr="007F16B0" w:rsidRDefault="00BD192F" w:rsidP="00EB6464">
            <w:pPr>
              <w:snapToGrid w:val="0"/>
              <w:jc w:val="center"/>
            </w:pPr>
            <w:r w:rsidRPr="007F16B0">
              <w:t>12</w:t>
            </w:r>
          </w:p>
        </w:tc>
      </w:tr>
      <w:tr w:rsidR="00BD192F" w:rsidRPr="007F16B0" w:rsidTr="00935988">
        <w:trPr>
          <w:trHeight w:val="230"/>
        </w:trPr>
        <w:tc>
          <w:tcPr>
            <w:tcW w:w="332" w:type="pct"/>
            <w:vAlign w:val="center"/>
          </w:tcPr>
          <w:p w:rsidR="00BD192F" w:rsidRPr="007F16B0" w:rsidRDefault="00BD192F" w:rsidP="00EB6464">
            <w:pPr>
              <w:tabs>
                <w:tab w:val="num" w:pos="2276"/>
              </w:tabs>
              <w:jc w:val="center"/>
            </w:pPr>
            <w:r w:rsidRPr="007F16B0">
              <w:lastRenderedPageBreak/>
              <w:t>5</w:t>
            </w:r>
          </w:p>
        </w:tc>
        <w:tc>
          <w:tcPr>
            <w:tcW w:w="1333" w:type="pct"/>
            <w:vAlign w:val="center"/>
          </w:tcPr>
          <w:p w:rsidR="00BD192F" w:rsidRPr="007F16B0" w:rsidRDefault="00BD192F" w:rsidP="00EB6464">
            <w:pPr>
              <w:snapToGrid w:val="0"/>
              <w:jc w:val="center"/>
            </w:pPr>
            <w:r w:rsidRPr="007F16B0">
              <w:t>д.Хонок</w:t>
            </w:r>
          </w:p>
        </w:tc>
        <w:tc>
          <w:tcPr>
            <w:tcW w:w="701" w:type="pct"/>
            <w:vAlign w:val="center"/>
          </w:tcPr>
          <w:p w:rsidR="00BD192F" w:rsidRPr="007F16B0" w:rsidRDefault="00BD192F" w:rsidP="00EB6464">
            <w:pPr>
              <w:snapToGrid w:val="0"/>
              <w:jc w:val="center"/>
            </w:pPr>
            <w:r w:rsidRPr="007F16B0">
              <w:t>19</w:t>
            </w:r>
          </w:p>
        </w:tc>
        <w:tc>
          <w:tcPr>
            <w:tcW w:w="923" w:type="pct"/>
            <w:vAlign w:val="center"/>
          </w:tcPr>
          <w:p w:rsidR="00BD192F" w:rsidRPr="007F16B0" w:rsidRDefault="005C1121" w:rsidP="00EB6464">
            <w:pPr>
              <w:tabs>
                <w:tab w:val="num" w:pos="2276"/>
              </w:tabs>
              <w:jc w:val="center"/>
            </w:pPr>
            <w:r w:rsidRPr="007F16B0">
              <w:t>1</w:t>
            </w:r>
          </w:p>
        </w:tc>
        <w:tc>
          <w:tcPr>
            <w:tcW w:w="739" w:type="pct"/>
            <w:vAlign w:val="center"/>
          </w:tcPr>
          <w:p w:rsidR="00BD192F" w:rsidRPr="007F16B0" w:rsidRDefault="00BD192F" w:rsidP="00EB6464">
            <w:pPr>
              <w:snapToGrid w:val="0"/>
              <w:jc w:val="center"/>
            </w:pPr>
            <w:r w:rsidRPr="007F16B0">
              <w:t>8</w:t>
            </w:r>
          </w:p>
        </w:tc>
        <w:tc>
          <w:tcPr>
            <w:tcW w:w="973" w:type="pct"/>
            <w:vAlign w:val="center"/>
          </w:tcPr>
          <w:p w:rsidR="00BD192F" w:rsidRPr="007F16B0" w:rsidRDefault="00BD192F" w:rsidP="00EB6464">
            <w:pPr>
              <w:snapToGrid w:val="0"/>
              <w:jc w:val="center"/>
            </w:pPr>
            <w:r w:rsidRPr="007F16B0">
              <w:t>10</w:t>
            </w:r>
          </w:p>
        </w:tc>
      </w:tr>
      <w:tr w:rsidR="00BD192F" w:rsidRPr="007F16B0" w:rsidTr="00935988">
        <w:trPr>
          <w:trHeight w:val="230"/>
        </w:trPr>
        <w:tc>
          <w:tcPr>
            <w:tcW w:w="332" w:type="pct"/>
            <w:vAlign w:val="center"/>
          </w:tcPr>
          <w:p w:rsidR="00BD192F" w:rsidRPr="007F16B0" w:rsidRDefault="00BD192F" w:rsidP="00EB6464">
            <w:pPr>
              <w:tabs>
                <w:tab w:val="num" w:pos="2276"/>
              </w:tabs>
              <w:jc w:val="center"/>
            </w:pPr>
            <w:r w:rsidRPr="007F16B0">
              <w:t>6</w:t>
            </w:r>
          </w:p>
        </w:tc>
        <w:tc>
          <w:tcPr>
            <w:tcW w:w="1333" w:type="pct"/>
            <w:vAlign w:val="center"/>
          </w:tcPr>
          <w:p w:rsidR="00BD192F" w:rsidRPr="007F16B0" w:rsidRDefault="00BD192F" w:rsidP="00EB6464">
            <w:pPr>
              <w:snapToGrid w:val="0"/>
              <w:jc w:val="center"/>
            </w:pPr>
            <w:r w:rsidRPr="007F16B0">
              <w:t>д.Яковлево</w:t>
            </w:r>
          </w:p>
        </w:tc>
        <w:tc>
          <w:tcPr>
            <w:tcW w:w="701" w:type="pct"/>
            <w:vAlign w:val="center"/>
          </w:tcPr>
          <w:p w:rsidR="00BD192F" w:rsidRPr="007F16B0" w:rsidRDefault="00BD192F" w:rsidP="00EB6464">
            <w:pPr>
              <w:snapToGrid w:val="0"/>
              <w:jc w:val="center"/>
            </w:pPr>
            <w:r w:rsidRPr="007F16B0">
              <w:t>79</w:t>
            </w:r>
          </w:p>
        </w:tc>
        <w:tc>
          <w:tcPr>
            <w:tcW w:w="923" w:type="pct"/>
            <w:vAlign w:val="center"/>
          </w:tcPr>
          <w:p w:rsidR="00BD192F" w:rsidRPr="007F16B0" w:rsidRDefault="005C1121" w:rsidP="00EB6464">
            <w:pPr>
              <w:tabs>
                <w:tab w:val="num" w:pos="2276"/>
              </w:tabs>
              <w:jc w:val="center"/>
            </w:pPr>
            <w:r w:rsidRPr="007F16B0">
              <w:t>8</w:t>
            </w:r>
          </w:p>
        </w:tc>
        <w:tc>
          <w:tcPr>
            <w:tcW w:w="739" w:type="pct"/>
            <w:vAlign w:val="center"/>
          </w:tcPr>
          <w:p w:rsidR="00BD192F" w:rsidRPr="007F16B0" w:rsidRDefault="00BD192F" w:rsidP="00EB6464">
            <w:pPr>
              <w:snapToGrid w:val="0"/>
              <w:jc w:val="center"/>
            </w:pPr>
            <w:r w:rsidRPr="007F16B0">
              <w:t>44</w:t>
            </w:r>
          </w:p>
        </w:tc>
        <w:tc>
          <w:tcPr>
            <w:tcW w:w="973" w:type="pct"/>
            <w:vAlign w:val="center"/>
          </w:tcPr>
          <w:p w:rsidR="00BD192F" w:rsidRPr="007F16B0" w:rsidRDefault="00BD192F" w:rsidP="00EB6464">
            <w:pPr>
              <w:snapToGrid w:val="0"/>
              <w:jc w:val="center"/>
            </w:pPr>
            <w:r w:rsidRPr="007F16B0">
              <w:t>26</w:t>
            </w:r>
          </w:p>
        </w:tc>
      </w:tr>
      <w:tr w:rsidR="00BD192F" w:rsidRPr="007F16B0" w:rsidTr="00935988">
        <w:tc>
          <w:tcPr>
            <w:tcW w:w="332" w:type="pct"/>
            <w:vAlign w:val="center"/>
          </w:tcPr>
          <w:p w:rsidR="00BD192F" w:rsidRPr="007F16B0" w:rsidRDefault="00BD192F" w:rsidP="00EB6464">
            <w:pPr>
              <w:tabs>
                <w:tab w:val="num" w:pos="2276"/>
              </w:tabs>
              <w:jc w:val="center"/>
            </w:pPr>
            <w:r w:rsidRPr="007F16B0">
              <w:t>7</w:t>
            </w:r>
          </w:p>
        </w:tc>
        <w:tc>
          <w:tcPr>
            <w:tcW w:w="1333" w:type="pct"/>
            <w:vAlign w:val="center"/>
          </w:tcPr>
          <w:p w:rsidR="00BD192F" w:rsidRPr="007F16B0" w:rsidRDefault="00BD192F" w:rsidP="00EB6464">
            <w:pPr>
              <w:snapToGrid w:val="0"/>
              <w:jc w:val="center"/>
            </w:pPr>
            <w:r w:rsidRPr="007F16B0">
              <w:t>с.Бунино</w:t>
            </w:r>
          </w:p>
        </w:tc>
        <w:tc>
          <w:tcPr>
            <w:tcW w:w="701" w:type="pct"/>
            <w:vAlign w:val="center"/>
          </w:tcPr>
          <w:p w:rsidR="00BD192F" w:rsidRPr="007F16B0" w:rsidRDefault="00BD192F" w:rsidP="00EB6464">
            <w:pPr>
              <w:snapToGrid w:val="0"/>
              <w:jc w:val="center"/>
            </w:pPr>
            <w:r w:rsidRPr="007F16B0">
              <w:t>399</w:t>
            </w:r>
          </w:p>
        </w:tc>
        <w:tc>
          <w:tcPr>
            <w:tcW w:w="923" w:type="pct"/>
            <w:vAlign w:val="center"/>
          </w:tcPr>
          <w:p w:rsidR="00BD192F" w:rsidRPr="007F16B0" w:rsidRDefault="005C1121" w:rsidP="00EB6464">
            <w:pPr>
              <w:tabs>
                <w:tab w:val="num" w:pos="2276"/>
              </w:tabs>
              <w:jc w:val="center"/>
            </w:pPr>
            <w:r w:rsidRPr="007F16B0">
              <w:t>56</w:t>
            </w:r>
          </w:p>
        </w:tc>
        <w:tc>
          <w:tcPr>
            <w:tcW w:w="739" w:type="pct"/>
            <w:vAlign w:val="center"/>
          </w:tcPr>
          <w:p w:rsidR="00BD192F" w:rsidRPr="007F16B0" w:rsidRDefault="00BD192F" w:rsidP="00EB6464">
            <w:pPr>
              <w:snapToGrid w:val="0"/>
              <w:jc w:val="center"/>
            </w:pPr>
            <w:r w:rsidRPr="007F16B0">
              <w:t>250</w:t>
            </w:r>
          </w:p>
        </w:tc>
        <w:tc>
          <w:tcPr>
            <w:tcW w:w="973" w:type="pct"/>
            <w:vAlign w:val="center"/>
          </w:tcPr>
          <w:p w:rsidR="00BD192F" w:rsidRPr="007F16B0" w:rsidRDefault="00BD192F" w:rsidP="00EB6464">
            <w:pPr>
              <w:snapToGrid w:val="0"/>
              <w:jc w:val="center"/>
            </w:pPr>
            <w:r w:rsidRPr="007F16B0">
              <w:t>93</w:t>
            </w:r>
          </w:p>
        </w:tc>
      </w:tr>
      <w:tr w:rsidR="00BD192F" w:rsidRPr="007F16B0" w:rsidTr="00935988">
        <w:tc>
          <w:tcPr>
            <w:tcW w:w="332" w:type="pct"/>
            <w:vAlign w:val="center"/>
          </w:tcPr>
          <w:p w:rsidR="00BD192F" w:rsidRPr="007F16B0" w:rsidRDefault="00BD192F" w:rsidP="00EB6464">
            <w:pPr>
              <w:tabs>
                <w:tab w:val="num" w:pos="2276"/>
              </w:tabs>
              <w:jc w:val="center"/>
            </w:pPr>
            <w:r w:rsidRPr="007F16B0">
              <w:t>8</w:t>
            </w:r>
          </w:p>
        </w:tc>
        <w:tc>
          <w:tcPr>
            <w:tcW w:w="1333" w:type="pct"/>
            <w:vAlign w:val="center"/>
          </w:tcPr>
          <w:p w:rsidR="00BD192F" w:rsidRPr="007F16B0" w:rsidRDefault="00BD192F" w:rsidP="00EB6464">
            <w:pPr>
              <w:snapToGrid w:val="0"/>
              <w:jc w:val="center"/>
            </w:pPr>
            <w:r w:rsidRPr="007F16B0">
              <w:t>д.2-е Апухтино</w:t>
            </w:r>
          </w:p>
        </w:tc>
        <w:tc>
          <w:tcPr>
            <w:tcW w:w="701" w:type="pct"/>
            <w:vAlign w:val="center"/>
          </w:tcPr>
          <w:p w:rsidR="00BD192F" w:rsidRPr="007F16B0" w:rsidRDefault="00BD192F" w:rsidP="00EB6464">
            <w:pPr>
              <w:snapToGrid w:val="0"/>
              <w:jc w:val="center"/>
            </w:pPr>
            <w:r w:rsidRPr="007F16B0">
              <w:t>72</w:t>
            </w:r>
          </w:p>
        </w:tc>
        <w:tc>
          <w:tcPr>
            <w:tcW w:w="923" w:type="pct"/>
            <w:vAlign w:val="center"/>
          </w:tcPr>
          <w:p w:rsidR="00BD192F" w:rsidRPr="007F16B0" w:rsidRDefault="005C1121" w:rsidP="00EB6464">
            <w:pPr>
              <w:tabs>
                <w:tab w:val="num" w:pos="2276"/>
              </w:tabs>
              <w:jc w:val="center"/>
            </w:pPr>
            <w:r w:rsidRPr="007F16B0">
              <w:t>7</w:t>
            </w:r>
          </w:p>
        </w:tc>
        <w:tc>
          <w:tcPr>
            <w:tcW w:w="739" w:type="pct"/>
            <w:vAlign w:val="center"/>
          </w:tcPr>
          <w:p w:rsidR="00BD192F" w:rsidRPr="007F16B0" w:rsidRDefault="00BD192F" w:rsidP="00EB6464">
            <w:pPr>
              <w:snapToGrid w:val="0"/>
              <w:jc w:val="center"/>
            </w:pPr>
            <w:r w:rsidRPr="007F16B0">
              <w:t>47</w:t>
            </w:r>
          </w:p>
        </w:tc>
        <w:tc>
          <w:tcPr>
            <w:tcW w:w="973" w:type="pct"/>
            <w:vAlign w:val="center"/>
          </w:tcPr>
          <w:p w:rsidR="00BD192F" w:rsidRPr="007F16B0" w:rsidRDefault="00BD192F" w:rsidP="00EB6464">
            <w:pPr>
              <w:snapToGrid w:val="0"/>
              <w:jc w:val="center"/>
            </w:pPr>
            <w:r w:rsidRPr="007F16B0">
              <w:t>18</w:t>
            </w:r>
          </w:p>
        </w:tc>
      </w:tr>
      <w:tr w:rsidR="00BD192F" w:rsidRPr="007F16B0" w:rsidTr="00935988">
        <w:tc>
          <w:tcPr>
            <w:tcW w:w="332" w:type="pct"/>
            <w:vAlign w:val="center"/>
          </w:tcPr>
          <w:p w:rsidR="00BD192F" w:rsidRPr="007F16B0" w:rsidRDefault="00BD192F" w:rsidP="00EB6464">
            <w:pPr>
              <w:tabs>
                <w:tab w:val="num" w:pos="2276"/>
              </w:tabs>
              <w:jc w:val="center"/>
            </w:pPr>
            <w:r w:rsidRPr="007F16B0">
              <w:t>9</w:t>
            </w:r>
          </w:p>
        </w:tc>
        <w:tc>
          <w:tcPr>
            <w:tcW w:w="1333" w:type="pct"/>
            <w:vAlign w:val="center"/>
          </w:tcPr>
          <w:p w:rsidR="00BD192F" w:rsidRPr="007F16B0" w:rsidRDefault="00BD192F" w:rsidP="00EB6464">
            <w:pPr>
              <w:snapToGrid w:val="0"/>
              <w:jc w:val="center"/>
            </w:pPr>
            <w:r w:rsidRPr="007F16B0">
              <w:t>д.Букреевка</w:t>
            </w:r>
          </w:p>
        </w:tc>
        <w:tc>
          <w:tcPr>
            <w:tcW w:w="701" w:type="pct"/>
            <w:vAlign w:val="center"/>
          </w:tcPr>
          <w:p w:rsidR="00BD192F" w:rsidRPr="007F16B0" w:rsidRDefault="00BD192F" w:rsidP="00EB6464">
            <w:pPr>
              <w:snapToGrid w:val="0"/>
              <w:jc w:val="center"/>
            </w:pPr>
            <w:r w:rsidRPr="007F16B0">
              <w:t>31</w:t>
            </w:r>
          </w:p>
        </w:tc>
        <w:tc>
          <w:tcPr>
            <w:tcW w:w="923" w:type="pct"/>
            <w:vAlign w:val="center"/>
          </w:tcPr>
          <w:p w:rsidR="00BD192F" w:rsidRPr="007F16B0" w:rsidRDefault="005C1121" w:rsidP="00EB6464">
            <w:pPr>
              <w:tabs>
                <w:tab w:val="num" w:pos="2276"/>
              </w:tabs>
              <w:jc w:val="center"/>
            </w:pPr>
            <w:r w:rsidRPr="007F16B0">
              <w:t>3</w:t>
            </w:r>
          </w:p>
        </w:tc>
        <w:tc>
          <w:tcPr>
            <w:tcW w:w="739" w:type="pct"/>
            <w:vAlign w:val="center"/>
          </w:tcPr>
          <w:p w:rsidR="00BD192F" w:rsidRPr="007F16B0" w:rsidRDefault="00BD192F" w:rsidP="00EB6464">
            <w:pPr>
              <w:snapToGrid w:val="0"/>
              <w:jc w:val="center"/>
            </w:pPr>
            <w:r w:rsidRPr="007F16B0">
              <w:t>14</w:t>
            </w:r>
          </w:p>
        </w:tc>
        <w:tc>
          <w:tcPr>
            <w:tcW w:w="973" w:type="pct"/>
            <w:vAlign w:val="center"/>
          </w:tcPr>
          <w:p w:rsidR="00BD192F" w:rsidRPr="007F16B0" w:rsidRDefault="00BD192F" w:rsidP="00EB6464">
            <w:pPr>
              <w:snapToGrid w:val="0"/>
              <w:jc w:val="center"/>
            </w:pPr>
            <w:r w:rsidRPr="007F16B0">
              <w:t>14</w:t>
            </w:r>
          </w:p>
        </w:tc>
      </w:tr>
      <w:tr w:rsidR="00BD192F" w:rsidRPr="007F16B0" w:rsidTr="00935988">
        <w:tc>
          <w:tcPr>
            <w:tcW w:w="332" w:type="pct"/>
            <w:vAlign w:val="center"/>
          </w:tcPr>
          <w:p w:rsidR="00BD192F" w:rsidRPr="007F16B0" w:rsidRDefault="00BD192F" w:rsidP="00EB6464">
            <w:pPr>
              <w:tabs>
                <w:tab w:val="num" w:pos="2276"/>
              </w:tabs>
              <w:jc w:val="center"/>
            </w:pPr>
            <w:r w:rsidRPr="007F16B0">
              <w:t>10</w:t>
            </w:r>
          </w:p>
        </w:tc>
        <w:tc>
          <w:tcPr>
            <w:tcW w:w="1333" w:type="pct"/>
            <w:vAlign w:val="center"/>
          </w:tcPr>
          <w:p w:rsidR="00BD192F" w:rsidRPr="007F16B0" w:rsidRDefault="00BD192F" w:rsidP="00EB6464">
            <w:pPr>
              <w:snapToGrid w:val="0"/>
              <w:jc w:val="center"/>
            </w:pPr>
            <w:r w:rsidRPr="007F16B0">
              <w:t>д.Захарово</w:t>
            </w:r>
          </w:p>
        </w:tc>
        <w:tc>
          <w:tcPr>
            <w:tcW w:w="701" w:type="pct"/>
            <w:vAlign w:val="center"/>
          </w:tcPr>
          <w:p w:rsidR="00BD192F" w:rsidRPr="007F16B0" w:rsidRDefault="00BD192F" w:rsidP="00EB6464">
            <w:pPr>
              <w:snapToGrid w:val="0"/>
              <w:jc w:val="center"/>
            </w:pPr>
            <w:r w:rsidRPr="007F16B0">
              <w:t>36</w:t>
            </w:r>
          </w:p>
        </w:tc>
        <w:tc>
          <w:tcPr>
            <w:tcW w:w="923" w:type="pct"/>
            <w:vAlign w:val="center"/>
          </w:tcPr>
          <w:p w:rsidR="00BD192F" w:rsidRPr="007F16B0" w:rsidRDefault="005C1121" w:rsidP="00EB6464">
            <w:pPr>
              <w:tabs>
                <w:tab w:val="num" w:pos="2276"/>
              </w:tabs>
              <w:jc w:val="center"/>
            </w:pPr>
            <w:r w:rsidRPr="007F16B0">
              <w:t>3</w:t>
            </w:r>
          </w:p>
        </w:tc>
        <w:tc>
          <w:tcPr>
            <w:tcW w:w="739" w:type="pct"/>
            <w:vAlign w:val="center"/>
          </w:tcPr>
          <w:p w:rsidR="00BD192F" w:rsidRPr="007F16B0" w:rsidRDefault="00BD192F" w:rsidP="00EB6464">
            <w:pPr>
              <w:snapToGrid w:val="0"/>
              <w:jc w:val="center"/>
            </w:pPr>
            <w:r w:rsidRPr="007F16B0">
              <w:t>18</w:t>
            </w:r>
          </w:p>
        </w:tc>
        <w:tc>
          <w:tcPr>
            <w:tcW w:w="973" w:type="pct"/>
            <w:vAlign w:val="center"/>
          </w:tcPr>
          <w:p w:rsidR="00BD192F" w:rsidRPr="007F16B0" w:rsidRDefault="00BD192F" w:rsidP="00EB6464">
            <w:pPr>
              <w:snapToGrid w:val="0"/>
              <w:jc w:val="center"/>
            </w:pPr>
            <w:r w:rsidRPr="007F16B0">
              <w:t>15</w:t>
            </w:r>
          </w:p>
        </w:tc>
      </w:tr>
      <w:tr w:rsidR="00BD192F" w:rsidRPr="007F16B0" w:rsidTr="00935988">
        <w:tc>
          <w:tcPr>
            <w:tcW w:w="332" w:type="pct"/>
            <w:vAlign w:val="center"/>
          </w:tcPr>
          <w:p w:rsidR="00BD192F" w:rsidRPr="007F16B0" w:rsidRDefault="00BD192F" w:rsidP="00EB6464">
            <w:pPr>
              <w:tabs>
                <w:tab w:val="num" w:pos="2276"/>
              </w:tabs>
              <w:jc w:val="center"/>
            </w:pPr>
            <w:r w:rsidRPr="007F16B0">
              <w:t>11</w:t>
            </w:r>
          </w:p>
        </w:tc>
        <w:tc>
          <w:tcPr>
            <w:tcW w:w="1333" w:type="pct"/>
            <w:vAlign w:val="center"/>
          </w:tcPr>
          <w:p w:rsidR="00BD192F" w:rsidRPr="007F16B0" w:rsidRDefault="00BD192F" w:rsidP="00EB6464">
            <w:pPr>
              <w:snapToGrid w:val="0"/>
              <w:jc w:val="center"/>
            </w:pPr>
            <w:r w:rsidRPr="007F16B0">
              <w:t>д.2-е Максимово</w:t>
            </w:r>
          </w:p>
        </w:tc>
        <w:tc>
          <w:tcPr>
            <w:tcW w:w="701" w:type="pct"/>
            <w:vAlign w:val="center"/>
          </w:tcPr>
          <w:p w:rsidR="00BD192F" w:rsidRPr="007F16B0" w:rsidRDefault="00BD192F" w:rsidP="00EB6464">
            <w:pPr>
              <w:snapToGrid w:val="0"/>
              <w:jc w:val="center"/>
            </w:pPr>
            <w:r w:rsidRPr="007F16B0">
              <w:t>17</w:t>
            </w:r>
          </w:p>
        </w:tc>
        <w:tc>
          <w:tcPr>
            <w:tcW w:w="923" w:type="pct"/>
            <w:vAlign w:val="center"/>
          </w:tcPr>
          <w:p w:rsidR="00BD192F" w:rsidRPr="007F16B0" w:rsidRDefault="005C1121" w:rsidP="00EB6464">
            <w:pPr>
              <w:tabs>
                <w:tab w:val="num" w:pos="2276"/>
              </w:tabs>
              <w:jc w:val="center"/>
            </w:pPr>
            <w:r w:rsidRPr="007F16B0">
              <w:t>1</w:t>
            </w:r>
          </w:p>
        </w:tc>
        <w:tc>
          <w:tcPr>
            <w:tcW w:w="739" w:type="pct"/>
            <w:vAlign w:val="center"/>
          </w:tcPr>
          <w:p w:rsidR="00BD192F" w:rsidRPr="007F16B0" w:rsidRDefault="00BD192F" w:rsidP="00EB6464">
            <w:pPr>
              <w:snapToGrid w:val="0"/>
              <w:jc w:val="center"/>
            </w:pPr>
            <w:r w:rsidRPr="007F16B0">
              <w:t>6</w:t>
            </w:r>
          </w:p>
        </w:tc>
        <w:tc>
          <w:tcPr>
            <w:tcW w:w="973" w:type="pct"/>
            <w:vAlign w:val="center"/>
          </w:tcPr>
          <w:p w:rsidR="00BD192F" w:rsidRPr="007F16B0" w:rsidRDefault="00BD192F" w:rsidP="00EB6464">
            <w:pPr>
              <w:snapToGrid w:val="0"/>
              <w:jc w:val="center"/>
            </w:pPr>
            <w:r w:rsidRPr="007F16B0">
              <w:t>10</w:t>
            </w:r>
          </w:p>
        </w:tc>
      </w:tr>
      <w:tr w:rsidR="00BD192F" w:rsidRPr="007F16B0" w:rsidTr="00935988">
        <w:tc>
          <w:tcPr>
            <w:tcW w:w="332" w:type="pct"/>
            <w:vAlign w:val="center"/>
          </w:tcPr>
          <w:p w:rsidR="00BD192F" w:rsidRPr="007F16B0" w:rsidRDefault="00BD192F" w:rsidP="00EB6464">
            <w:pPr>
              <w:tabs>
                <w:tab w:val="num" w:pos="2276"/>
              </w:tabs>
              <w:jc w:val="center"/>
            </w:pPr>
            <w:r w:rsidRPr="007F16B0">
              <w:t>12</w:t>
            </w:r>
          </w:p>
        </w:tc>
        <w:tc>
          <w:tcPr>
            <w:tcW w:w="1333" w:type="pct"/>
            <w:vAlign w:val="center"/>
          </w:tcPr>
          <w:p w:rsidR="00BD192F" w:rsidRPr="007F16B0" w:rsidRDefault="00BD192F" w:rsidP="00EB6464">
            <w:pPr>
              <w:snapToGrid w:val="0"/>
              <w:jc w:val="center"/>
            </w:pPr>
            <w:r w:rsidRPr="007F16B0">
              <w:t>д.Мальнево</w:t>
            </w:r>
          </w:p>
        </w:tc>
        <w:tc>
          <w:tcPr>
            <w:tcW w:w="701" w:type="pct"/>
            <w:vAlign w:val="center"/>
          </w:tcPr>
          <w:p w:rsidR="00BD192F" w:rsidRPr="007F16B0" w:rsidRDefault="00BD192F" w:rsidP="00EB6464">
            <w:pPr>
              <w:snapToGrid w:val="0"/>
              <w:jc w:val="center"/>
            </w:pPr>
            <w:r w:rsidRPr="007F16B0">
              <w:t>36</w:t>
            </w:r>
          </w:p>
        </w:tc>
        <w:tc>
          <w:tcPr>
            <w:tcW w:w="923" w:type="pct"/>
            <w:vAlign w:val="center"/>
          </w:tcPr>
          <w:p w:rsidR="00BD192F" w:rsidRPr="007F16B0" w:rsidRDefault="005C1121" w:rsidP="00EB6464">
            <w:pPr>
              <w:tabs>
                <w:tab w:val="num" w:pos="2276"/>
              </w:tabs>
              <w:jc w:val="center"/>
            </w:pPr>
            <w:r w:rsidRPr="007F16B0">
              <w:t>2</w:t>
            </w:r>
          </w:p>
        </w:tc>
        <w:tc>
          <w:tcPr>
            <w:tcW w:w="739" w:type="pct"/>
            <w:vAlign w:val="center"/>
          </w:tcPr>
          <w:p w:rsidR="00BD192F" w:rsidRPr="007F16B0" w:rsidRDefault="00BD192F" w:rsidP="00EB6464">
            <w:pPr>
              <w:snapToGrid w:val="0"/>
              <w:jc w:val="center"/>
            </w:pPr>
            <w:r w:rsidRPr="007F16B0">
              <w:t>17</w:t>
            </w:r>
          </w:p>
        </w:tc>
        <w:tc>
          <w:tcPr>
            <w:tcW w:w="973" w:type="pct"/>
            <w:vAlign w:val="center"/>
          </w:tcPr>
          <w:p w:rsidR="00BD192F" w:rsidRPr="007F16B0" w:rsidRDefault="00BD192F" w:rsidP="00EB6464">
            <w:pPr>
              <w:snapToGrid w:val="0"/>
              <w:jc w:val="center"/>
            </w:pPr>
            <w:r w:rsidRPr="007F16B0">
              <w:t>17</w:t>
            </w:r>
          </w:p>
        </w:tc>
      </w:tr>
      <w:tr w:rsidR="00BD192F" w:rsidRPr="007F16B0" w:rsidTr="00935988">
        <w:tc>
          <w:tcPr>
            <w:tcW w:w="332" w:type="pct"/>
            <w:vAlign w:val="center"/>
          </w:tcPr>
          <w:p w:rsidR="00BD192F" w:rsidRPr="007F16B0" w:rsidRDefault="00BD192F" w:rsidP="00EB6464">
            <w:pPr>
              <w:tabs>
                <w:tab w:val="num" w:pos="2276"/>
              </w:tabs>
              <w:jc w:val="center"/>
            </w:pPr>
            <w:r w:rsidRPr="007F16B0">
              <w:t>13</w:t>
            </w:r>
          </w:p>
        </w:tc>
        <w:tc>
          <w:tcPr>
            <w:tcW w:w="1333" w:type="pct"/>
            <w:vAlign w:val="center"/>
          </w:tcPr>
          <w:p w:rsidR="00BD192F" w:rsidRPr="007F16B0" w:rsidRDefault="00BD192F" w:rsidP="00EB6464">
            <w:pPr>
              <w:snapToGrid w:val="0"/>
              <w:jc w:val="center"/>
            </w:pPr>
            <w:r w:rsidRPr="007F16B0">
              <w:t>д.Машнино</w:t>
            </w:r>
          </w:p>
        </w:tc>
        <w:tc>
          <w:tcPr>
            <w:tcW w:w="701" w:type="pct"/>
            <w:vAlign w:val="center"/>
          </w:tcPr>
          <w:p w:rsidR="00BD192F" w:rsidRPr="007F16B0" w:rsidRDefault="00BD192F" w:rsidP="00EB6464">
            <w:pPr>
              <w:snapToGrid w:val="0"/>
              <w:jc w:val="center"/>
            </w:pPr>
            <w:r w:rsidRPr="007F16B0">
              <w:t>55</w:t>
            </w:r>
          </w:p>
        </w:tc>
        <w:tc>
          <w:tcPr>
            <w:tcW w:w="923" w:type="pct"/>
            <w:vAlign w:val="center"/>
          </w:tcPr>
          <w:p w:rsidR="00BD192F" w:rsidRPr="007F16B0" w:rsidRDefault="005C1121" w:rsidP="00EB6464">
            <w:pPr>
              <w:tabs>
                <w:tab w:val="num" w:pos="2276"/>
              </w:tabs>
              <w:jc w:val="center"/>
            </w:pPr>
            <w:r w:rsidRPr="007F16B0">
              <w:t>6</w:t>
            </w:r>
          </w:p>
        </w:tc>
        <w:tc>
          <w:tcPr>
            <w:tcW w:w="739" w:type="pct"/>
            <w:vAlign w:val="center"/>
          </w:tcPr>
          <w:p w:rsidR="00BD192F" w:rsidRPr="007F16B0" w:rsidRDefault="00BD192F" w:rsidP="00EB6464">
            <w:pPr>
              <w:snapToGrid w:val="0"/>
              <w:jc w:val="center"/>
            </w:pPr>
            <w:r w:rsidRPr="007F16B0">
              <w:t>25</w:t>
            </w:r>
          </w:p>
        </w:tc>
        <w:tc>
          <w:tcPr>
            <w:tcW w:w="973" w:type="pct"/>
            <w:vAlign w:val="center"/>
          </w:tcPr>
          <w:p w:rsidR="00BD192F" w:rsidRPr="007F16B0" w:rsidRDefault="00BD192F" w:rsidP="00EB6464">
            <w:pPr>
              <w:snapToGrid w:val="0"/>
              <w:jc w:val="center"/>
            </w:pPr>
            <w:r w:rsidRPr="007F16B0">
              <w:t>24</w:t>
            </w:r>
          </w:p>
        </w:tc>
      </w:tr>
      <w:tr w:rsidR="00BD192F" w:rsidRPr="007F16B0" w:rsidTr="00935988">
        <w:tc>
          <w:tcPr>
            <w:tcW w:w="332" w:type="pct"/>
            <w:vAlign w:val="center"/>
          </w:tcPr>
          <w:p w:rsidR="00BD192F" w:rsidRPr="007F16B0" w:rsidRDefault="00BD192F" w:rsidP="00EB6464">
            <w:pPr>
              <w:tabs>
                <w:tab w:val="num" w:pos="2276"/>
              </w:tabs>
              <w:jc w:val="center"/>
            </w:pPr>
            <w:r w:rsidRPr="007F16B0">
              <w:t>14</w:t>
            </w:r>
          </w:p>
        </w:tc>
        <w:tc>
          <w:tcPr>
            <w:tcW w:w="1333" w:type="pct"/>
            <w:vAlign w:val="center"/>
          </w:tcPr>
          <w:p w:rsidR="00BD192F" w:rsidRPr="007F16B0" w:rsidRDefault="00BD192F" w:rsidP="00EB6464">
            <w:pPr>
              <w:snapToGrid w:val="0"/>
              <w:jc w:val="center"/>
            </w:pPr>
            <w:r w:rsidRPr="007F16B0">
              <w:t>д.Хахилево</w:t>
            </w:r>
          </w:p>
        </w:tc>
        <w:tc>
          <w:tcPr>
            <w:tcW w:w="701" w:type="pct"/>
            <w:vAlign w:val="center"/>
          </w:tcPr>
          <w:p w:rsidR="00BD192F" w:rsidRPr="007F16B0" w:rsidRDefault="00BD192F" w:rsidP="00EB6464">
            <w:pPr>
              <w:snapToGrid w:val="0"/>
              <w:jc w:val="center"/>
            </w:pPr>
            <w:r w:rsidRPr="007F16B0">
              <w:t>60</w:t>
            </w:r>
          </w:p>
        </w:tc>
        <w:tc>
          <w:tcPr>
            <w:tcW w:w="923" w:type="pct"/>
            <w:vAlign w:val="center"/>
          </w:tcPr>
          <w:p w:rsidR="00BD192F" w:rsidRPr="007F16B0" w:rsidRDefault="005C1121" w:rsidP="00EB6464">
            <w:pPr>
              <w:tabs>
                <w:tab w:val="num" w:pos="2276"/>
              </w:tabs>
              <w:jc w:val="center"/>
            </w:pPr>
            <w:r w:rsidRPr="007F16B0">
              <w:t>10</w:t>
            </w:r>
          </w:p>
        </w:tc>
        <w:tc>
          <w:tcPr>
            <w:tcW w:w="739" w:type="pct"/>
            <w:vAlign w:val="center"/>
          </w:tcPr>
          <w:p w:rsidR="00BD192F" w:rsidRPr="007F16B0" w:rsidRDefault="00BD192F" w:rsidP="00EB6464">
            <w:pPr>
              <w:snapToGrid w:val="0"/>
              <w:jc w:val="center"/>
            </w:pPr>
            <w:r w:rsidRPr="007F16B0">
              <w:t>32</w:t>
            </w:r>
          </w:p>
        </w:tc>
        <w:tc>
          <w:tcPr>
            <w:tcW w:w="973" w:type="pct"/>
            <w:vAlign w:val="center"/>
          </w:tcPr>
          <w:p w:rsidR="00BD192F" w:rsidRPr="007F16B0" w:rsidRDefault="00BD192F" w:rsidP="00EB6464">
            <w:pPr>
              <w:snapToGrid w:val="0"/>
              <w:jc w:val="center"/>
            </w:pPr>
            <w:r w:rsidRPr="007F16B0">
              <w:t>18</w:t>
            </w:r>
          </w:p>
        </w:tc>
      </w:tr>
      <w:tr w:rsidR="00BD192F" w:rsidRPr="007F16B0" w:rsidTr="00935988">
        <w:tc>
          <w:tcPr>
            <w:tcW w:w="332" w:type="pct"/>
            <w:vAlign w:val="center"/>
          </w:tcPr>
          <w:p w:rsidR="00BD192F" w:rsidRPr="007F16B0" w:rsidRDefault="00BD192F" w:rsidP="00EB6464">
            <w:pPr>
              <w:tabs>
                <w:tab w:val="num" w:pos="2276"/>
              </w:tabs>
              <w:jc w:val="center"/>
            </w:pPr>
            <w:r w:rsidRPr="007F16B0">
              <w:t>15</w:t>
            </w:r>
          </w:p>
        </w:tc>
        <w:tc>
          <w:tcPr>
            <w:tcW w:w="1333" w:type="pct"/>
            <w:vAlign w:val="center"/>
          </w:tcPr>
          <w:p w:rsidR="00BD192F" w:rsidRPr="007F16B0" w:rsidRDefault="00BD192F" w:rsidP="00EB6464">
            <w:pPr>
              <w:snapToGrid w:val="0"/>
              <w:jc w:val="center"/>
            </w:pPr>
            <w:r w:rsidRPr="007F16B0">
              <w:t>с.Доброе</w:t>
            </w:r>
          </w:p>
        </w:tc>
        <w:tc>
          <w:tcPr>
            <w:tcW w:w="701" w:type="pct"/>
            <w:vAlign w:val="center"/>
          </w:tcPr>
          <w:p w:rsidR="00BD192F" w:rsidRPr="007F16B0" w:rsidRDefault="00BD192F" w:rsidP="00EB6464">
            <w:pPr>
              <w:snapToGrid w:val="0"/>
              <w:jc w:val="center"/>
            </w:pPr>
            <w:r w:rsidRPr="007F16B0">
              <w:t>114</w:t>
            </w:r>
          </w:p>
        </w:tc>
        <w:tc>
          <w:tcPr>
            <w:tcW w:w="923" w:type="pct"/>
            <w:vAlign w:val="center"/>
          </w:tcPr>
          <w:p w:rsidR="00BD192F" w:rsidRPr="007F16B0" w:rsidRDefault="005C1121" w:rsidP="00EB6464">
            <w:pPr>
              <w:tabs>
                <w:tab w:val="num" w:pos="2276"/>
              </w:tabs>
              <w:jc w:val="center"/>
            </w:pPr>
            <w:r w:rsidRPr="007F16B0">
              <w:t>12</w:t>
            </w:r>
          </w:p>
        </w:tc>
        <w:tc>
          <w:tcPr>
            <w:tcW w:w="739" w:type="pct"/>
            <w:vAlign w:val="center"/>
          </w:tcPr>
          <w:p w:rsidR="00BD192F" w:rsidRPr="007F16B0" w:rsidRDefault="00BD192F" w:rsidP="00EB6464">
            <w:pPr>
              <w:snapToGrid w:val="0"/>
              <w:jc w:val="center"/>
            </w:pPr>
            <w:r w:rsidRPr="007F16B0">
              <w:t>70</w:t>
            </w:r>
          </w:p>
        </w:tc>
        <w:tc>
          <w:tcPr>
            <w:tcW w:w="973" w:type="pct"/>
            <w:vAlign w:val="center"/>
          </w:tcPr>
          <w:p w:rsidR="00BD192F" w:rsidRPr="007F16B0" w:rsidRDefault="00BD192F" w:rsidP="00EB6464">
            <w:pPr>
              <w:snapToGrid w:val="0"/>
              <w:jc w:val="center"/>
            </w:pPr>
            <w:r w:rsidRPr="007F16B0">
              <w:t>32</w:t>
            </w:r>
          </w:p>
        </w:tc>
      </w:tr>
      <w:tr w:rsidR="00BD192F" w:rsidRPr="007F16B0" w:rsidTr="00935988">
        <w:tc>
          <w:tcPr>
            <w:tcW w:w="332" w:type="pct"/>
            <w:vAlign w:val="center"/>
          </w:tcPr>
          <w:p w:rsidR="00BD192F" w:rsidRPr="007F16B0" w:rsidRDefault="00BD192F" w:rsidP="00EB6464">
            <w:pPr>
              <w:tabs>
                <w:tab w:val="num" w:pos="2276"/>
              </w:tabs>
              <w:jc w:val="center"/>
            </w:pPr>
            <w:r w:rsidRPr="007F16B0">
              <w:t>16</w:t>
            </w:r>
          </w:p>
        </w:tc>
        <w:tc>
          <w:tcPr>
            <w:tcW w:w="1333" w:type="pct"/>
            <w:vAlign w:val="center"/>
          </w:tcPr>
          <w:p w:rsidR="00BD192F" w:rsidRPr="007F16B0" w:rsidRDefault="00BD192F" w:rsidP="00EB6464">
            <w:pPr>
              <w:snapToGrid w:val="0"/>
              <w:jc w:val="center"/>
            </w:pPr>
            <w:r w:rsidRPr="007F16B0">
              <w:t>с.Никольское</w:t>
            </w:r>
          </w:p>
        </w:tc>
        <w:tc>
          <w:tcPr>
            <w:tcW w:w="701" w:type="pct"/>
            <w:vAlign w:val="center"/>
          </w:tcPr>
          <w:p w:rsidR="00BD192F" w:rsidRPr="007F16B0" w:rsidRDefault="00BD192F" w:rsidP="00EB6464">
            <w:pPr>
              <w:snapToGrid w:val="0"/>
              <w:jc w:val="center"/>
            </w:pPr>
            <w:r w:rsidRPr="007F16B0">
              <w:t>7</w:t>
            </w:r>
          </w:p>
        </w:tc>
        <w:tc>
          <w:tcPr>
            <w:tcW w:w="923" w:type="pct"/>
            <w:vAlign w:val="center"/>
          </w:tcPr>
          <w:p w:rsidR="00BD192F" w:rsidRPr="007F16B0" w:rsidRDefault="005C1121" w:rsidP="00EB6464">
            <w:pPr>
              <w:tabs>
                <w:tab w:val="num" w:pos="2276"/>
              </w:tabs>
              <w:jc w:val="center"/>
            </w:pPr>
            <w:r w:rsidRPr="007F16B0">
              <w:t>0</w:t>
            </w:r>
          </w:p>
        </w:tc>
        <w:tc>
          <w:tcPr>
            <w:tcW w:w="739" w:type="pct"/>
            <w:vAlign w:val="center"/>
          </w:tcPr>
          <w:p w:rsidR="00BD192F" w:rsidRPr="007F16B0" w:rsidRDefault="00BD192F" w:rsidP="00EB6464">
            <w:pPr>
              <w:snapToGrid w:val="0"/>
              <w:jc w:val="center"/>
            </w:pPr>
            <w:r w:rsidRPr="007F16B0">
              <w:t>2</w:t>
            </w:r>
          </w:p>
        </w:tc>
        <w:tc>
          <w:tcPr>
            <w:tcW w:w="973" w:type="pct"/>
            <w:vAlign w:val="center"/>
          </w:tcPr>
          <w:p w:rsidR="00BD192F" w:rsidRPr="007F16B0" w:rsidRDefault="00BD192F" w:rsidP="00EB6464">
            <w:pPr>
              <w:snapToGrid w:val="0"/>
              <w:jc w:val="center"/>
            </w:pPr>
            <w:r w:rsidRPr="007F16B0">
              <w:t>5</w:t>
            </w:r>
          </w:p>
        </w:tc>
      </w:tr>
      <w:tr w:rsidR="00BD192F" w:rsidRPr="007F16B0" w:rsidTr="00935988">
        <w:tc>
          <w:tcPr>
            <w:tcW w:w="332" w:type="pct"/>
            <w:vAlign w:val="center"/>
          </w:tcPr>
          <w:p w:rsidR="00BD192F" w:rsidRPr="007F16B0" w:rsidRDefault="00BD192F" w:rsidP="00EB6464">
            <w:pPr>
              <w:tabs>
                <w:tab w:val="num" w:pos="2276"/>
              </w:tabs>
              <w:jc w:val="center"/>
            </w:pPr>
            <w:r w:rsidRPr="007F16B0">
              <w:t>17</w:t>
            </w:r>
          </w:p>
        </w:tc>
        <w:tc>
          <w:tcPr>
            <w:tcW w:w="1333" w:type="pct"/>
            <w:vAlign w:val="center"/>
          </w:tcPr>
          <w:p w:rsidR="00BD192F" w:rsidRPr="007F16B0" w:rsidRDefault="00BD192F" w:rsidP="00EB6464">
            <w:pPr>
              <w:snapToGrid w:val="0"/>
              <w:jc w:val="center"/>
            </w:pPr>
            <w:r w:rsidRPr="007F16B0">
              <w:t>д.1-е Протасово</w:t>
            </w:r>
          </w:p>
        </w:tc>
        <w:tc>
          <w:tcPr>
            <w:tcW w:w="701" w:type="pct"/>
            <w:vAlign w:val="center"/>
          </w:tcPr>
          <w:p w:rsidR="00BD192F" w:rsidRPr="007F16B0" w:rsidRDefault="00BD192F" w:rsidP="00EB6464">
            <w:pPr>
              <w:snapToGrid w:val="0"/>
              <w:jc w:val="center"/>
            </w:pPr>
            <w:r w:rsidRPr="007F16B0">
              <w:t>22</w:t>
            </w:r>
          </w:p>
        </w:tc>
        <w:tc>
          <w:tcPr>
            <w:tcW w:w="923" w:type="pct"/>
            <w:vAlign w:val="center"/>
          </w:tcPr>
          <w:p w:rsidR="00BD192F" w:rsidRPr="007F16B0" w:rsidRDefault="005C1121" w:rsidP="00EB6464">
            <w:pPr>
              <w:tabs>
                <w:tab w:val="num" w:pos="2276"/>
              </w:tabs>
              <w:jc w:val="center"/>
            </w:pPr>
            <w:r w:rsidRPr="007F16B0">
              <w:t>3</w:t>
            </w:r>
          </w:p>
        </w:tc>
        <w:tc>
          <w:tcPr>
            <w:tcW w:w="739" w:type="pct"/>
            <w:vAlign w:val="center"/>
          </w:tcPr>
          <w:p w:rsidR="00BD192F" w:rsidRPr="007F16B0" w:rsidRDefault="00BD192F" w:rsidP="00EB6464">
            <w:pPr>
              <w:snapToGrid w:val="0"/>
              <w:jc w:val="center"/>
            </w:pPr>
            <w:r w:rsidRPr="007F16B0">
              <w:t>12</w:t>
            </w:r>
          </w:p>
        </w:tc>
        <w:tc>
          <w:tcPr>
            <w:tcW w:w="973" w:type="pct"/>
            <w:vAlign w:val="center"/>
          </w:tcPr>
          <w:p w:rsidR="00BD192F" w:rsidRPr="007F16B0" w:rsidRDefault="00BD192F" w:rsidP="00EB6464">
            <w:pPr>
              <w:snapToGrid w:val="0"/>
              <w:jc w:val="center"/>
            </w:pPr>
            <w:r w:rsidRPr="007F16B0">
              <w:t>7</w:t>
            </w:r>
          </w:p>
        </w:tc>
      </w:tr>
      <w:tr w:rsidR="00BD192F" w:rsidRPr="007F16B0" w:rsidTr="00935988">
        <w:tc>
          <w:tcPr>
            <w:tcW w:w="332" w:type="pct"/>
            <w:vAlign w:val="center"/>
          </w:tcPr>
          <w:p w:rsidR="00BD192F" w:rsidRPr="007F16B0" w:rsidRDefault="00BD192F" w:rsidP="00EB6464">
            <w:pPr>
              <w:tabs>
                <w:tab w:val="num" w:pos="2276"/>
              </w:tabs>
              <w:jc w:val="center"/>
            </w:pPr>
            <w:r w:rsidRPr="007F16B0">
              <w:t>18</w:t>
            </w:r>
          </w:p>
        </w:tc>
        <w:tc>
          <w:tcPr>
            <w:tcW w:w="1333" w:type="pct"/>
            <w:vAlign w:val="center"/>
          </w:tcPr>
          <w:p w:rsidR="00BD192F" w:rsidRPr="007F16B0" w:rsidRDefault="00BD192F" w:rsidP="00EB6464">
            <w:pPr>
              <w:snapToGrid w:val="0"/>
              <w:jc w:val="center"/>
            </w:pPr>
            <w:r w:rsidRPr="007F16B0">
              <w:t>д.2-е Протасово</w:t>
            </w:r>
          </w:p>
        </w:tc>
        <w:tc>
          <w:tcPr>
            <w:tcW w:w="701" w:type="pct"/>
            <w:vAlign w:val="center"/>
          </w:tcPr>
          <w:p w:rsidR="00BD192F" w:rsidRPr="007F16B0" w:rsidRDefault="00BD192F" w:rsidP="00EB6464">
            <w:pPr>
              <w:snapToGrid w:val="0"/>
              <w:jc w:val="center"/>
            </w:pPr>
            <w:r w:rsidRPr="007F16B0">
              <w:t>18</w:t>
            </w:r>
          </w:p>
        </w:tc>
        <w:tc>
          <w:tcPr>
            <w:tcW w:w="923" w:type="pct"/>
            <w:vAlign w:val="center"/>
          </w:tcPr>
          <w:p w:rsidR="00BD192F" w:rsidRPr="007F16B0" w:rsidRDefault="005C1121" w:rsidP="00EB6464">
            <w:pPr>
              <w:tabs>
                <w:tab w:val="num" w:pos="2276"/>
              </w:tabs>
              <w:jc w:val="center"/>
            </w:pPr>
            <w:r w:rsidRPr="007F16B0">
              <w:t>5</w:t>
            </w:r>
          </w:p>
        </w:tc>
        <w:tc>
          <w:tcPr>
            <w:tcW w:w="739" w:type="pct"/>
            <w:vAlign w:val="center"/>
          </w:tcPr>
          <w:p w:rsidR="00BD192F" w:rsidRPr="007F16B0" w:rsidRDefault="00BD192F" w:rsidP="00EB6464">
            <w:pPr>
              <w:snapToGrid w:val="0"/>
              <w:jc w:val="center"/>
            </w:pPr>
            <w:r w:rsidRPr="007F16B0">
              <w:t>8</w:t>
            </w:r>
          </w:p>
        </w:tc>
        <w:tc>
          <w:tcPr>
            <w:tcW w:w="973" w:type="pct"/>
            <w:vAlign w:val="center"/>
          </w:tcPr>
          <w:p w:rsidR="00BD192F" w:rsidRPr="007F16B0" w:rsidRDefault="00BD192F" w:rsidP="00EB6464">
            <w:pPr>
              <w:snapToGrid w:val="0"/>
              <w:jc w:val="center"/>
            </w:pPr>
            <w:r w:rsidRPr="007F16B0">
              <w:t>5</w:t>
            </w:r>
          </w:p>
        </w:tc>
      </w:tr>
      <w:tr w:rsidR="00BD192F" w:rsidRPr="007F16B0" w:rsidTr="00935988">
        <w:tc>
          <w:tcPr>
            <w:tcW w:w="332" w:type="pct"/>
            <w:vAlign w:val="center"/>
          </w:tcPr>
          <w:p w:rsidR="00BD192F" w:rsidRPr="007F16B0" w:rsidRDefault="00BD192F" w:rsidP="00EB6464">
            <w:pPr>
              <w:tabs>
                <w:tab w:val="num" w:pos="2276"/>
              </w:tabs>
              <w:jc w:val="center"/>
            </w:pPr>
            <w:r w:rsidRPr="007F16B0">
              <w:t>19</w:t>
            </w:r>
          </w:p>
        </w:tc>
        <w:tc>
          <w:tcPr>
            <w:tcW w:w="1333" w:type="pct"/>
            <w:vAlign w:val="center"/>
          </w:tcPr>
          <w:p w:rsidR="00BD192F" w:rsidRPr="007F16B0" w:rsidRDefault="00BD192F" w:rsidP="00EB6464">
            <w:pPr>
              <w:snapToGrid w:val="0"/>
              <w:jc w:val="center"/>
            </w:pPr>
            <w:r w:rsidRPr="007F16B0">
              <w:t>д.Разумово</w:t>
            </w:r>
          </w:p>
        </w:tc>
        <w:tc>
          <w:tcPr>
            <w:tcW w:w="701" w:type="pct"/>
            <w:vAlign w:val="center"/>
          </w:tcPr>
          <w:p w:rsidR="00BD192F" w:rsidRPr="007F16B0" w:rsidRDefault="00BD192F" w:rsidP="00EB6464">
            <w:pPr>
              <w:snapToGrid w:val="0"/>
              <w:jc w:val="center"/>
            </w:pPr>
            <w:r w:rsidRPr="007F16B0">
              <w:t>57</w:t>
            </w:r>
          </w:p>
        </w:tc>
        <w:tc>
          <w:tcPr>
            <w:tcW w:w="923" w:type="pct"/>
            <w:vAlign w:val="center"/>
          </w:tcPr>
          <w:p w:rsidR="00BD192F" w:rsidRPr="007F16B0" w:rsidRDefault="005C1121" w:rsidP="00EB6464">
            <w:pPr>
              <w:tabs>
                <w:tab w:val="num" w:pos="2276"/>
              </w:tabs>
              <w:jc w:val="center"/>
            </w:pPr>
            <w:r w:rsidRPr="007F16B0">
              <w:t>8</w:t>
            </w:r>
          </w:p>
        </w:tc>
        <w:tc>
          <w:tcPr>
            <w:tcW w:w="739" w:type="pct"/>
            <w:vAlign w:val="center"/>
          </w:tcPr>
          <w:p w:rsidR="00BD192F" w:rsidRPr="007F16B0" w:rsidRDefault="00BD192F" w:rsidP="00EB6464">
            <w:pPr>
              <w:snapToGrid w:val="0"/>
              <w:jc w:val="center"/>
            </w:pPr>
            <w:r w:rsidRPr="007F16B0">
              <w:t>42</w:t>
            </w:r>
          </w:p>
        </w:tc>
        <w:tc>
          <w:tcPr>
            <w:tcW w:w="973" w:type="pct"/>
            <w:vAlign w:val="center"/>
          </w:tcPr>
          <w:p w:rsidR="00BD192F" w:rsidRPr="007F16B0" w:rsidRDefault="00BD192F" w:rsidP="00EB6464">
            <w:pPr>
              <w:snapToGrid w:val="0"/>
              <w:jc w:val="center"/>
            </w:pPr>
            <w:r w:rsidRPr="007F16B0">
              <w:t>7</w:t>
            </w:r>
          </w:p>
        </w:tc>
      </w:tr>
      <w:tr w:rsidR="00BD192F" w:rsidRPr="007F16B0" w:rsidTr="00935988">
        <w:tc>
          <w:tcPr>
            <w:tcW w:w="332" w:type="pct"/>
            <w:vAlign w:val="center"/>
          </w:tcPr>
          <w:p w:rsidR="00BD192F" w:rsidRPr="007F16B0" w:rsidRDefault="00BD192F" w:rsidP="00EB6464">
            <w:pPr>
              <w:tabs>
                <w:tab w:val="num" w:pos="2276"/>
              </w:tabs>
              <w:jc w:val="center"/>
            </w:pPr>
            <w:r w:rsidRPr="007F16B0">
              <w:t>20</w:t>
            </w:r>
          </w:p>
        </w:tc>
        <w:tc>
          <w:tcPr>
            <w:tcW w:w="1333" w:type="pct"/>
            <w:vAlign w:val="center"/>
          </w:tcPr>
          <w:p w:rsidR="00BD192F" w:rsidRPr="007F16B0" w:rsidRDefault="00BD192F" w:rsidP="00EB6464">
            <w:pPr>
              <w:snapToGrid w:val="0"/>
              <w:jc w:val="center"/>
            </w:pPr>
            <w:r w:rsidRPr="007F16B0">
              <w:t>д.Брынцево</w:t>
            </w:r>
          </w:p>
        </w:tc>
        <w:tc>
          <w:tcPr>
            <w:tcW w:w="701" w:type="pct"/>
            <w:vAlign w:val="center"/>
          </w:tcPr>
          <w:p w:rsidR="00BD192F" w:rsidRPr="007F16B0" w:rsidRDefault="00BD192F" w:rsidP="00EB6464">
            <w:pPr>
              <w:snapToGrid w:val="0"/>
              <w:jc w:val="center"/>
            </w:pPr>
            <w:r w:rsidRPr="007F16B0">
              <w:t>26</w:t>
            </w:r>
          </w:p>
        </w:tc>
        <w:tc>
          <w:tcPr>
            <w:tcW w:w="923" w:type="pct"/>
            <w:vAlign w:val="center"/>
          </w:tcPr>
          <w:p w:rsidR="00BD192F" w:rsidRPr="007F16B0" w:rsidRDefault="005C1121" w:rsidP="00EB6464">
            <w:pPr>
              <w:tabs>
                <w:tab w:val="num" w:pos="2276"/>
              </w:tabs>
              <w:jc w:val="center"/>
            </w:pPr>
            <w:r w:rsidRPr="007F16B0">
              <w:t>1</w:t>
            </w:r>
          </w:p>
        </w:tc>
        <w:tc>
          <w:tcPr>
            <w:tcW w:w="739" w:type="pct"/>
            <w:vAlign w:val="center"/>
          </w:tcPr>
          <w:p w:rsidR="00BD192F" w:rsidRPr="007F16B0" w:rsidRDefault="00BD192F" w:rsidP="00EB6464">
            <w:pPr>
              <w:snapToGrid w:val="0"/>
              <w:jc w:val="center"/>
            </w:pPr>
            <w:r w:rsidRPr="007F16B0">
              <w:t>13</w:t>
            </w:r>
          </w:p>
        </w:tc>
        <w:tc>
          <w:tcPr>
            <w:tcW w:w="973" w:type="pct"/>
            <w:vAlign w:val="center"/>
          </w:tcPr>
          <w:p w:rsidR="00BD192F" w:rsidRPr="007F16B0" w:rsidRDefault="00BD192F" w:rsidP="00EB6464">
            <w:pPr>
              <w:snapToGrid w:val="0"/>
              <w:jc w:val="center"/>
            </w:pPr>
            <w:r w:rsidRPr="007F16B0">
              <w:t>12</w:t>
            </w:r>
          </w:p>
        </w:tc>
      </w:tr>
      <w:tr w:rsidR="00BD192F" w:rsidRPr="007F16B0" w:rsidTr="00935988">
        <w:tc>
          <w:tcPr>
            <w:tcW w:w="332" w:type="pct"/>
            <w:vAlign w:val="center"/>
          </w:tcPr>
          <w:p w:rsidR="00BD192F" w:rsidRPr="007F16B0" w:rsidRDefault="00BD192F" w:rsidP="00EB6464">
            <w:pPr>
              <w:tabs>
                <w:tab w:val="num" w:pos="2276"/>
              </w:tabs>
              <w:jc w:val="center"/>
            </w:pPr>
            <w:r w:rsidRPr="007F16B0">
              <w:t>21</w:t>
            </w:r>
          </w:p>
        </w:tc>
        <w:tc>
          <w:tcPr>
            <w:tcW w:w="1333" w:type="pct"/>
            <w:vAlign w:val="center"/>
          </w:tcPr>
          <w:p w:rsidR="00BD192F" w:rsidRPr="007F16B0" w:rsidRDefault="00BD192F" w:rsidP="00EB6464">
            <w:pPr>
              <w:snapToGrid w:val="0"/>
              <w:jc w:val="center"/>
            </w:pPr>
            <w:r w:rsidRPr="007F16B0">
              <w:t>х.Смороко-Доренский</w:t>
            </w:r>
          </w:p>
        </w:tc>
        <w:tc>
          <w:tcPr>
            <w:tcW w:w="701" w:type="pct"/>
            <w:vAlign w:val="center"/>
          </w:tcPr>
          <w:p w:rsidR="00BD192F" w:rsidRPr="007F16B0" w:rsidRDefault="00BD192F" w:rsidP="00EB6464">
            <w:pPr>
              <w:snapToGrid w:val="0"/>
              <w:jc w:val="center"/>
            </w:pPr>
            <w:r w:rsidRPr="007F16B0">
              <w:t>15</w:t>
            </w:r>
          </w:p>
        </w:tc>
        <w:tc>
          <w:tcPr>
            <w:tcW w:w="923" w:type="pct"/>
            <w:vAlign w:val="center"/>
          </w:tcPr>
          <w:p w:rsidR="00BD192F" w:rsidRPr="007F16B0" w:rsidRDefault="005C1121" w:rsidP="00EB6464">
            <w:pPr>
              <w:tabs>
                <w:tab w:val="num" w:pos="2276"/>
              </w:tabs>
              <w:jc w:val="center"/>
            </w:pPr>
            <w:r w:rsidRPr="007F16B0">
              <w:t>2</w:t>
            </w:r>
          </w:p>
        </w:tc>
        <w:tc>
          <w:tcPr>
            <w:tcW w:w="739" w:type="pct"/>
            <w:vAlign w:val="center"/>
          </w:tcPr>
          <w:p w:rsidR="00BD192F" w:rsidRPr="007F16B0" w:rsidRDefault="00BD192F" w:rsidP="00EB6464">
            <w:pPr>
              <w:snapToGrid w:val="0"/>
              <w:jc w:val="center"/>
            </w:pPr>
            <w:r w:rsidRPr="007F16B0">
              <w:t>8</w:t>
            </w:r>
          </w:p>
        </w:tc>
        <w:tc>
          <w:tcPr>
            <w:tcW w:w="973" w:type="pct"/>
            <w:vAlign w:val="center"/>
          </w:tcPr>
          <w:p w:rsidR="00BD192F" w:rsidRPr="007F16B0" w:rsidRDefault="00BD192F" w:rsidP="00EB6464">
            <w:pPr>
              <w:snapToGrid w:val="0"/>
              <w:jc w:val="center"/>
            </w:pPr>
            <w:r w:rsidRPr="007F16B0">
              <w:t>5</w:t>
            </w:r>
          </w:p>
        </w:tc>
      </w:tr>
      <w:tr w:rsidR="00BD192F" w:rsidRPr="007F16B0" w:rsidTr="00935988">
        <w:tc>
          <w:tcPr>
            <w:tcW w:w="332" w:type="pct"/>
            <w:vAlign w:val="center"/>
          </w:tcPr>
          <w:p w:rsidR="00BD192F" w:rsidRPr="007F16B0" w:rsidRDefault="00BD192F" w:rsidP="00EB6464">
            <w:pPr>
              <w:tabs>
                <w:tab w:val="num" w:pos="2276"/>
              </w:tabs>
              <w:jc w:val="center"/>
            </w:pPr>
            <w:r w:rsidRPr="007F16B0">
              <w:t>22</w:t>
            </w:r>
          </w:p>
        </w:tc>
        <w:tc>
          <w:tcPr>
            <w:tcW w:w="1333" w:type="pct"/>
            <w:vAlign w:val="center"/>
          </w:tcPr>
          <w:p w:rsidR="00BD192F" w:rsidRPr="007F16B0" w:rsidRDefault="00BD192F" w:rsidP="00EB6464">
            <w:pPr>
              <w:snapToGrid w:val="0"/>
              <w:jc w:val="center"/>
            </w:pPr>
            <w:r w:rsidRPr="007F16B0">
              <w:t>х.Каменское</w:t>
            </w:r>
          </w:p>
        </w:tc>
        <w:tc>
          <w:tcPr>
            <w:tcW w:w="701" w:type="pct"/>
            <w:vAlign w:val="center"/>
          </w:tcPr>
          <w:p w:rsidR="00BD192F" w:rsidRPr="007F16B0" w:rsidRDefault="00BD192F" w:rsidP="00EB6464">
            <w:pPr>
              <w:snapToGrid w:val="0"/>
              <w:jc w:val="center"/>
            </w:pPr>
            <w:r w:rsidRPr="007F16B0">
              <w:t>-</w:t>
            </w:r>
          </w:p>
        </w:tc>
        <w:tc>
          <w:tcPr>
            <w:tcW w:w="923" w:type="pct"/>
            <w:vAlign w:val="center"/>
          </w:tcPr>
          <w:p w:rsidR="00BD192F" w:rsidRPr="007F16B0" w:rsidRDefault="005C1121" w:rsidP="00EB6464">
            <w:pPr>
              <w:tabs>
                <w:tab w:val="num" w:pos="2276"/>
              </w:tabs>
              <w:jc w:val="center"/>
            </w:pPr>
            <w:r w:rsidRPr="007F16B0">
              <w:t>-</w:t>
            </w:r>
          </w:p>
        </w:tc>
        <w:tc>
          <w:tcPr>
            <w:tcW w:w="739" w:type="pct"/>
            <w:vAlign w:val="center"/>
          </w:tcPr>
          <w:p w:rsidR="00BD192F" w:rsidRPr="007F16B0" w:rsidRDefault="00BD192F" w:rsidP="00EB6464">
            <w:pPr>
              <w:snapToGrid w:val="0"/>
              <w:jc w:val="center"/>
            </w:pPr>
            <w:r w:rsidRPr="007F16B0">
              <w:t>-</w:t>
            </w:r>
          </w:p>
        </w:tc>
        <w:tc>
          <w:tcPr>
            <w:tcW w:w="973" w:type="pct"/>
            <w:vAlign w:val="center"/>
          </w:tcPr>
          <w:p w:rsidR="00BD192F" w:rsidRPr="007F16B0" w:rsidRDefault="00BD192F" w:rsidP="00EB6464">
            <w:pPr>
              <w:snapToGrid w:val="0"/>
              <w:jc w:val="center"/>
            </w:pPr>
            <w:r w:rsidRPr="007F16B0">
              <w:t>-</w:t>
            </w:r>
          </w:p>
        </w:tc>
      </w:tr>
      <w:tr w:rsidR="00BD192F" w:rsidRPr="007F16B0" w:rsidTr="00935988">
        <w:tc>
          <w:tcPr>
            <w:tcW w:w="1665" w:type="pct"/>
            <w:gridSpan w:val="2"/>
            <w:vAlign w:val="center"/>
          </w:tcPr>
          <w:p w:rsidR="00BD192F" w:rsidRPr="007F16B0" w:rsidRDefault="00BD192F" w:rsidP="00EB6464">
            <w:pPr>
              <w:jc w:val="center"/>
              <w:rPr>
                <w:b/>
              </w:rPr>
            </w:pPr>
            <w:r w:rsidRPr="007F16B0">
              <w:rPr>
                <w:b/>
              </w:rPr>
              <w:t>Итого</w:t>
            </w:r>
          </w:p>
        </w:tc>
        <w:tc>
          <w:tcPr>
            <w:tcW w:w="701" w:type="pct"/>
            <w:vAlign w:val="center"/>
          </w:tcPr>
          <w:p w:rsidR="00BD192F" w:rsidRPr="007F16B0" w:rsidRDefault="005C1121" w:rsidP="00EB6464">
            <w:pPr>
              <w:jc w:val="center"/>
              <w:rPr>
                <w:b/>
              </w:rPr>
            </w:pPr>
            <w:r w:rsidRPr="007F16B0">
              <w:rPr>
                <w:b/>
              </w:rPr>
              <w:t>1473</w:t>
            </w:r>
          </w:p>
        </w:tc>
        <w:tc>
          <w:tcPr>
            <w:tcW w:w="923" w:type="pct"/>
            <w:vAlign w:val="center"/>
          </w:tcPr>
          <w:p w:rsidR="00BD192F" w:rsidRPr="007F16B0" w:rsidRDefault="005C1121" w:rsidP="00EB6464">
            <w:pPr>
              <w:jc w:val="center"/>
              <w:rPr>
                <w:b/>
              </w:rPr>
            </w:pPr>
            <w:r w:rsidRPr="007F16B0">
              <w:rPr>
                <w:b/>
              </w:rPr>
              <w:t>185</w:t>
            </w:r>
          </w:p>
        </w:tc>
        <w:tc>
          <w:tcPr>
            <w:tcW w:w="739" w:type="pct"/>
            <w:vAlign w:val="center"/>
          </w:tcPr>
          <w:p w:rsidR="00BD192F" w:rsidRPr="007F16B0" w:rsidRDefault="00BD192F" w:rsidP="00EB6464">
            <w:pPr>
              <w:jc w:val="center"/>
              <w:rPr>
                <w:b/>
              </w:rPr>
            </w:pPr>
            <w:r w:rsidRPr="007F16B0">
              <w:rPr>
                <w:b/>
              </w:rPr>
              <w:t>854</w:t>
            </w:r>
          </w:p>
        </w:tc>
        <w:tc>
          <w:tcPr>
            <w:tcW w:w="973" w:type="pct"/>
            <w:vAlign w:val="center"/>
          </w:tcPr>
          <w:p w:rsidR="00BD192F" w:rsidRPr="007F16B0" w:rsidRDefault="00BD192F" w:rsidP="00EB6464">
            <w:pPr>
              <w:jc w:val="center"/>
              <w:rPr>
                <w:b/>
              </w:rPr>
            </w:pPr>
            <w:r w:rsidRPr="007F16B0">
              <w:rPr>
                <w:b/>
              </w:rPr>
              <w:t>434</w:t>
            </w:r>
          </w:p>
        </w:tc>
      </w:tr>
    </w:tbl>
    <w:p w:rsidR="009F5550" w:rsidRPr="00BD192F" w:rsidRDefault="00BD192F" w:rsidP="009F5550">
      <w:pPr>
        <w:pStyle w:val="a5"/>
        <w:keepNext/>
        <w:spacing w:after="0" w:line="240" w:lineRule="auto"/>
        <w:ind w:left="357"/>
        <w:jc w:val="center"/>
        <w:rPr>
          <w:b/>
          <w:sz w:val="26"/>
          <w:szCs w:val="26"/>
          <w:u w:val="single"/>
        </w:rPr>
      </w:pPr>
      <w:r w:rsidRPr="00BD192F">
        <w:rPr>
          <w:b/>
          <w:sz w:val="26"/>
          <w:szCs w:val="26"/>
          <w:u w:val="single"/>
        </w:rPr>
        <w:t xml:space="preserve">Прогноз </w:t>
      </w:r>
      <w:r w:rsidR="0002141A">
        <w:rPr>
          <w:b/>
          <w:sz w:val="26"/>
          <w:szCs w:val="26"/>
          <w:u w:val="single"/>
        </w:rPr>
        <w:t xml:space="preserve">численности </w:t>
      </w:r>
      <w:r w:rsidRPr="00BD192F">
        <w:rPr>
          <w:b/>
          <w:sz w:val="26"/>
          <w:szCs w:val="26"/>
          <w:u w:val="single"/>
        </w:rPr>
        <w:t>населения</w:t>
      </w:r>
    </w:p>
    <w:p w:rsidR="0049185A" w:rsidRDefault="009F5550" w:rsidP="009F5550">
      <w:pPr>
        <w:suppressAutoHyphens/>
        <w:spacing w:after="0" w:line="360" w:lineRule="auto"/>
        <w:ind w:firstLine="851"/>
        <w:jc w:val="both"/>
      </w:pPr>
      <w:r w:rsidRPr="00BD192F">
        <w:t xml:space="preserve">Анализ современной ситуации выявил основные направления демографических процессов в </w:t>
      </w:r>
      <w:r w:rsidR="00E90B8E" w:rsidRPr="00BD192F">
        <w:t>Бунин</w:t>
      </w:r>
      <w:r w:rsidRPr="00BD192F">
        <w:t>ском сельсовете:</w:t>
      </w:r>
    </w:p>
    <w:p w:rsidR="00290BC7" w:rsidRDefault="009F5550" w:rsidP="006A1C19">
      <w:pPr>
        <w:pStyle w:val="a5"/>
        <w:numPr>
          <w:ilvl w:val="0"/>
          <w:numId w:val="57"/>
        </w:numPr>
        <w:suppressAutoHyphens/>
        <w:spacing w:after="0" w:line="360" w:lineRule="auto"/>
        <w:jc w:val="both"/>
      </w:pPr>
      <w:r w:rsidRPr="00BD192F">
        <w:t>падение численности населения за счет отрицательного сальдо естественного движения и миграционного оттока</w:t>
      </w:r>
      <w:r w:rsidR="0049185A">
        <w:t>;</w:t>
      </w:r>
    </w:p>
    <w:p w:rsidR="00290BC7" w:rsidRDefault="0049185A" w:rsidP="006A1C19">
      <w:pPr>
        <w:pStyle w:val="a5"/>
        <w:numPr>
          <w:ilvl w:val="0"/>
          <w:numId w:val="57"/>
        </w:numPr>
        <w:suppressAutoHyphens/>
        <w:spacing w:after="0" w:line="360" w:lineRule="auto"/>
        <w:jc w:val="both"/>
      </w:pPr>
      <w:r>
        <w:t>старение населения сельсовета</w:t>
      </w:r>
      <w:r w:rsidR="009F5550" w:rsidRPr="00BD192F">
        <w:t xml:space="preserve">. </w:t>
      </w:r>
    </w:p>
    <w:p w:rsidR="009F5550" w:rsidRPr="00865B4E" w:rsidRDefault="00865B4E" w:rsidP="009F5550">
      <w:pPr>
        <w:suppressAutoHyphens/>
        <w:spacing w:after="0" w:line="360" w:lineRule="auto"/>
        <w:ind w:firstLine="851"/>
        <w:jc w:val="both"/>
      </w:pPr>
      <w:r w:rsidRPr="00865B4E">
        <w:t>Выявленные тенденции в</w:t>
      </w:r>
      <w:r w:rsidR="009F5550" w:rsidRPr="00865B4E">
        <w:t xml:space="preserve"> демографическ</w:t>
      </w:r>
      <w:r w:rsidRPr="00865B4E">
        <w:t xml:space="preserve">ом движении численности населения </w:t>
      </w:r>
      <w:r w:rsidR="009F5550" w:rsidRPr="00865B4E">
        <w:t xml:space="preserve">  </w:t>
      </w:r>
      <w:r w:rsidRPr="00865B4E">
        <w:t xml:space="preserve">Бунинского сельсовета </w:t>
      </w:r>
      <w:r w:rsidR="009F5550" w:rsidRPr="00865B4E">
        <w:t xml:space="preserve">позволяют сделать прогноз изменения численности на перспективу. </w:t>
      </w:r>
    </w:p>
    <w:p w:rsidR="009F5550" w:rsidRPr="00865B4E" w:rsidRDefault="009F5550" w:rsidP="009F5550">
      <w:pPr>
        <w:suppressAutoHyphens/>
        <w:spacing w:after="0" w:line="360" w:lineRule="auto"/>
        <w:ind w:firstLine="851"/>
        <w:jc w:val="both"/>
      </w:pPr>
      <w:r w:rsidRPr="00865B4E">
        <w:t>Оценка перспективного изменения численности населения в достаточно широком временном диапазоне (до 2031 г.) требует построения двух вариантов прогноза</w:t>
      </w:r>
      <w:r w:rsidR="00865B4E" w:rsidRPr="00865B4E">
        <w:t xml:space="preserve"> - </w:t>
      </w:r>
      <w:r w:rsidRPr="00865B4E">
        <w:t xml:space="preserve"> «инерционн</w:t>
      </w:r>
      <w:r w:rsidR="00865B4E" w:rsidRPr="00865B4E">
        <w:t>ого</w:t>
      </w:r>
      <w:r w:rsidRPr="00865B4E">
        <w:t>» и «инновационн</w:t>
      </w:r>
      <w:r w:rsidR="00865B4E" w:rsidRPr="00865B4E">
        <w:t>ого»</w:t>
      </w:r>
      <w:r w:rsidRPr="00865B4E">
        <w:t>.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2016 год (первая очередь генерального плана) и 2031 год (расчетный срок).</w:t>
      </w:r>
    </w:p>
    <w:p w:rsidR="009F5550" w:rsidRPr="00865B4E" w:rsidRDefault="009F5550" w:rsidP="009F5550">
      <w:pPr>
        <w:suppressAutoHyphens/>
        <w:spacing w:after="0" w:line="360" w:lineRule="auto"/>
        <w:ind w:firstLine="851"/>
        <w:jc w:val="both"/>
      </w:pPr>
      <w:r w:rsidRPr="00865B4E">
        <w:t xml:space="preserve">«Инерционный» сценарий прогноза предполагает сохранение сложившихся условий смертности, рождаемости и миграции. </w:t>
      </w:r>
    </w:p>
    <w:p w:rsidR="009F5550" w:rsidRPr="00865B4E" w:rsidRDefault="009F5550" w:rsidP="009F5550">
      <w:pPr>
        <w:suppressAutoHyphens/>
        <w:spacing w:after="0" w:line="360" w:lineRule="auto"/>
        <w:ind w:firstLine="851"/>
        <w:jc w:val="both"/>
      </w:pPr>
      <w:r w:rsidRPr="00865B4E">
        <w:t>«Инновационный» сценарий основан на росте численности населения за счёт повышения уровня рождаемости, снижения смертности, миграционного оттока населения.</w:t>
      </w:r>
    </w:p>
    <w:p w:rsidR="009F5550" w:rsidRPr="00865B4E" w:rsidRDefault="009F5550" w:rsidP="009F5550">
      <w:pPr>
        <w:suppressAutoHyphens/>
        <w:spacing w:after="0" w:line="360" w:lineRule="auto"/>
        <w:ind w:firstLine="851"/>
        <w:jc w:val="both"/>
      </w:pPr>
      <w:r w:rsidRPr="00865B4E">
        <w:t xml:space="preserve">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2031 года. </w:t>
      </w:r>
    </w:p>
    <w:p w:rsidR="009F5550" w:rsidRPr="00865B4E" w:rsidRDefault="009F5550" w:rsidP="009F5550">
      <w:pPr>
        <w:suppressAutoHyphens/>
        <w:spacing w:after="0" w:line="360" w:lineRule="auto"/>
        <w:ind w:firstLine="851"/>
        <w:jc w:val="both"/>
      </w:pPr>
      <w:r w:rsidRPr="00865B4E">
        <w:t>Численность населения рассчитывается согласно существующей методике по формуле:</w:t>
      </w:r>
    </w:p>
    <w:p w:rsidR="009F5550" w:rsidRPr="00865B4E" w:rsidRDefault="009F5550" w:rsidP="009F5550">
      <w:pPr>
        <w:spacing w:after="0" w:line="360" w:lineRule="auto"/>
        <w:jc w:val="center"/>
      </w:pPr>
      <w:r w:rsidRPr="00865B4E">
        <w:lastRenderedPageBreak/>
        <w:t>Н</w:t>
      </w:r>
      <w:r w:rsidRPr="00865B4E">
        <w:rPr>
          <w:vertAlign w:val="subscript"/>
        </w:rPr>
        <w:t>о</w:t>
      </w:r>
      <w:r w:rsidRPr="00865B4E">
        <w:t xml:space="preserve"> = Н</w:t>
      </w:r>
      <w:r w:rsidRPr="00865B4E">
        <w:rPr>
          <w:vertAlign w:val="subscript"/>
        </w:rPr>
        <w:t>с</w:t>
      </w:r>
      <w:r w:rsidRPr="00865B4E">
        <w:t xml:space="preserve"> (1 + (Р+М)/100)</w:t>
      </w:r>
      <w:r w:rsidRPr="00865B4E">
        <w:rPr>
          <w:vertAlign w:val="superscript"/>
        </w:rPr>
        <w:t>Т</w:t>
      </w:r>
      <w:r w:rsidRPr="00865B4E">
        <w:t>,</w:t>
      </w:r>
    </w:p>
    <w:p w:rsidR="009F5550" w:rsidRPr="00865B4E" w:rsidRDefault="009F5550" w:rsidP="009F5550">
      <w:pPr>
        <w:spacing w:after="0" w:line="360" w:lineRule="auto"/>
        <w:ind w:firstLine="709"/>
        <w:jc w:val="both"/>
      </w:pPr>
      <w:r w:rsidRPr="00865B4E">
        <w:t>где,</w:t>
      </w:r>
      <w:r w:rsidRPr="00865B4E">
        <w:tab/>
        <w:t>Но – ожидаемая численность населения на расчетный год,</w:t>
      </w:r>
    </w:p>
    <w:p w:rsidR="009F5550" w:rsidRPr="00865B4E" w:rsidRDefault="009F5550" w:rsidP="009F5550">
      <w:pPr>
        <w:spacing w:after="0" w:line="360" w:lineRule="auto"/>
        <w:ind w:left="567" w:firstLine="851"/>
        <w:jc w:val="both"/>
      </w:pPr>
      <w:r w:rsidRPr="00865B4E">
        <w:t>Нс – существующая численность населения,</w:t>
      </w:r>
    </w:p>
    <w:p w:rsidR="009F5550" w:rsidRPr="00865B4E" w:rsidRDefault="009F5550" w:rsidP="009F5550">
      <w:pPr>
        <w:spacing w:after="0" w:line="360" w:lineRule="auto"/>
        <w:ind w:left="567" w:firstLine="851"/>
        <w:jc w:val="both"/>
      </w:pPr>
      <w:r w:rsidRPr="00865B4E">
        <w:t>Р – среднегодовой естественный прирост,</w:t>
      </w:r>
    </w:p>
    <w:p w:rsidR="009F5550" w:rsidRPr="00865B4E" w:rsidRDefault="009F5550" w:rsidP="009F5550">
      <w:pPr>
        <w:spacing w:after="0" w:line="360" w:lineRule="auto"/>
        <w:ind w:left="567" w:firstLine="851"/>
        <w:jc w:val="both"/>
      </w:pPr>
      <w:r w:rsidRPr="00865B4E">
        <w:t>М – среднегодовая миграция,</w:t>
      </w:r>
    </w:p>
    <w:p w:rsidR="009F5550" w:rsidRPr="00865B4E" w:rsidRDefault="009F5550" w:rsidP="009F5550">
      <w:pPr>
        <w:spacing w:after="0" w:line="360" w:lineRule="auto"/>
        <w:ind w:left="567" w:firstLine="851"/>
        <w:jc w:val="both"/>
      </w:pPr>
      <w:r w:rsidRPr="00865B4E">
        <w:t>Т – число лет расчетного срока.</w:t>
      </w:r>
    </w:p>
    <w:p w:rsidR="009F5550" w:rsidRPr="00B04046" w:rsidRDefault="009F5550" w:rsidP="00F74E60">
      <w:pPr>
        <w:suppressAutoHyphens/>
        <w:spacing w:after="0" w:line="360" w:lineRule="auto"/>
        <w:ind w:firstLine="851"/>
        <w:jc w:val="both"/>
      </w:pPr>
      <w:r w:rsidRPr="00865B4E">
        <w:t>Далее приведен  расчет инерционного и инновационного прогноза численности населения.</w:t>
      </w:r>
    </w:p>
    <w:p w:rsidR="007F16B0" w:rsidRPr="007F16B0" w:rsidRDefault="007F16B0" w:rsidP="007F16B0">
      <w:pPr>
        <w:pStyle w:val="af6"/>
        <w:keepNext/>
        <w:suppressAutoHyphens/>
        <w:spacing w:after="0"/>
        <w:jc w:val="both"/>
        <w:rPr>
          <w:color w:val="auto"/>
          <w:sz w:val="20"/>
          <w:szCs w:val="20"/>
        </w:rPr>
      </w:pPr>
      <w:r w:rsidRPr="007F16B0">
        <w:rPr>
          <w:color w:val="auto"/>
          <w:sz w:val="20"/>
          <w:szCs w:val="20"/>
        </w:rPr>
        <w:t xml:space="preserve">Таблица </w:t>
      </w:r>
      <w:r w:rsidR="00E82EEB" w:rsidRPr="007F16B0">
        <w:rPr>
          <w:color w:val="auto"/>
          <w:sz w:val="20"/>
          <w:szCs w:val="20"/>
        </w:rPr>
        <w:fldChar w:fldCharType="begin"/>
      </w:r>
      <w:r w:rsidRPr="007F16B0">
        <w:rPr>
          <w:color w:val="auto"/>
          <w:sz w:val="20"/>
          <w:szCs w:val="20"/>
        </w:rPr>
        <w:instrText xml:space="preserve"> SEQ Таблица \* ARABIC </w:instrText>
      </w:r>
      <w:r w:rsidR="00E82EEB" w:rsidRPr="007F16B0">
        <w:rPr>
          <w:color w:val="auto"/>
          <w:sz w:val="20"/>
          <w:szCs w:val="20"/>
        </w:rPr>
        <w:fldChar w:fldCharType="separate"/>
      </w:r>
      <w:r w:rsidR="008B75B7">
        <w:rPr>
          <w:noProof/>
          <w:color w:val="auto"/>
          <w:sz w:val="20"/>
          <w:szCs w:val="20"/>
        </w:rPr>
        <w:t>9</w:t>
      </w:r>
      <w:r w:rsidR="00E82EEB" w:rsidRPr="007F16B0">
        <w:rPr>
          <w:color w:val="auto"/>
          <w:sz w:val="20"/>
          <w:szCs w:val="20"/>
        </w:rPr>
        <w:fldChar w:fldCharType="end"/>
      </w:r>
      <w:r w:rsidRPr="007F16B0">
        <w:rPr>
          <w:color w:val="auto"/>
          <w:sz w:val="20"/>
          <w:szCs w:val="20"/>
        </w:rPr>
        <w:t>- Данные для расчета ожидаемой численности населения и результаты этого расчета (инерционный сценарий развития)</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7"/>
        <w:gridCol w:w="7057"/>
        <w:gridCol w:w="1613"/>
      </w:tblGrid>
      <w:tr w:rsidR="009F5550" w:rsidRPr="00B04046" w:rsidTr="00935988">
        <w:trPr>
          <w:tblHeader/>
        </w:trPr>
        <w:tc>
          <w:tcPr>
            <w:tcW w:w="367" w:type="pct"/>
            <w:tcBorders>
              <w:righ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b/>
                <w:sz w:val="20"/>
                <w:szCs w:val="20"/>
                <w:lang w:eastAsia="ru-RU"/>
              </w:rPr>
            </w:pPr>
            <w:r w:rsidRPr="00B04046">
              <w:rPr>
                <w:b/>
                <w:sz w:val="20"/>
                <w:szCs w:val="20"/>
                <w:lang w:eastAsia="ru-RU"/>
              </w:rPr>
              <w:t>№</w:t>
            </w:r>
          </w:p>
          <w:p w:rsidR="009F5550" w:rsidRPr="00B04046" w:rsidRDefault="009F5550" w:rsidP="009F5550">
            <w:pPr>
              <w:tabs>
                <w:tab w:val="num" w:pos="2276"/>
              </w:tabs>
              <w:spacing w:after="0" w:line="240" w:lineRule="auto"/>
              <w:jc w:val="center"/>
              <w:rPr>
                <w:b/>
                <w:sz w:val="20"/>
                <w:szCs w:val="20"/>
                <w:lang w:eastAsia="ru-RU"/>
              </w:rPr>
            </w:pPr>
            <w:r w:rsidRPr="00B04046">
              <w:rPr>
                <w:b/>
                <w:sz w:val="20"/>
                <w:szCs w:val="20"/>
                <w:lang w:eastAsia="ru-RU"/>
              </w:rPr>
              <w:t>п/п</w:t>
            </w:r>
          </w:p>
        </w:tc>
        <w:tc>
          <w:tcPr>
            <w:tcW w:w="3771" w:type="pct"/>
            <w:tcBorders>
              <w:lef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b/>
                <w:sz w:val="20"/>
                <w:szCs w:val="20"/>
                <w:lang w:eastAsia="ru-RU"/>
              </w:rPr>
            </w:pPr>
            <w:r w:rsidRPr="00B04046">
              <w:rPr>
                <w:b/>
                <w:sz w:val="20"/>
                <w:szCs w:val="20"/>
                <w:lang w:eastAsia="ru-RU"/>
              </w:rPr>
              <w:t>Показатели</w:t>
            </w:r>
          </w:p>
        </w:tc>
        <w:tc>
          <w:tcPr>
            <w:tcW w:w="862" w:type="pct"/>
            <w:shd w:val="clear" w:color="auto" w:fill="auto"/>
            <w:vAlign w:val="center"/>
          </w:tcPr>
          <w:p w:rsidR="009F5550" w:rsidRPr="00B04046" w:rsidRDefault="009F5550" w:rsidP="009F5550">
            <w:pPr>
              <w:tabs>
                <w:tab w:val="num" w:pos="2276"/>
              </w:tabs>
              <w:spacing w:after="0" w:line="240" w:lineRule="auto"/>
              <w:jc w:val="center"/>
              <w:rPr>
                <w:b/>
                <w:sz w:val="20"/>
                <w:szCs w:val="20"/>
                <w:lang w:eastAsia="ru-RU"/>
              </w:rPr>
            </w:pPr>
            <w:r w:rsidRPr="00B04046">
              <w:rPr>
                <w:b/>
                <w:sz w:val="20"/>
                <w:szCs w:val="20"/>
                <w:lang w:eastAsia="ru-RU"/>
              </w:rPr>
              <w:t>Значение</w:t>
            </w:r>
          </w:p>
        </w:tc>
      </w:tr>
      <w:tr w:rsidR="009F5550" w:rsidRPr="00B04046" w:rsidTr="00935988">
        <w:tc>
          <w:tcPr>
            <w:tcW w:w="367" w:type="pct"/>
            <w:tcBorders>
              <w:righ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1</w:t>
            </w:r>
          </w:p>
        </w:tc>
        <w:tc>
          <w:tcPr>
            <w:tcW w:w="3771" w:type="pct"/>
            <w:tcBorders>
              <w:lef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Численность населения на момент проектирования, чел</w:t>
            </w:r>
          </w:p>
        </w:tc>
        <w:tc>
          <w:tcPr>
            <w:tcW w:w="862" w:type="pct"/>
            <w:shd w:val="clear" w:color="auto" w:fill="auto"/>
            <w:vAlign w:val="center"/>
          </w:tcPr>
          <w:p w:rsidR="009F5550" w:rsidRPr="00B04046" w:rsidRDefault="009F5550" w:rsidP="002F282B">
            <w:pPr>
              <w:tabs>
                <w:tab w:val="num" w:pos="2276"/>
              </w:tabs>
              <w:spacing w:after="0" w:line="240" w:lineRule="auto"/>
              <w:jc w:val="center"/>
              <w:rPr>
                <w:sz w:val="20"/>
                <w:szCs w:val="20"/>
                <w:lang w:eastAsia="ru-RU"/>
              </w:rPr>
            </w:pPr>
            <w:r w:rsidRPr="00B04046">
              <w:rPr>
                <w:sz w:val="20"/>
                <w:szCs w:val="20"/>
                <w:lang w:eastAsia="ru-RU"/>
              </w:rPr>
              <w:t>1</w:t>
            </w:r>
            <w:r w:rsidR="002F282B" w:rsidRPr="00B04046">
              <w:rPr>
                <w:sz w:val="20"/>
                <w:szCs w:val="20"/>
                <w:lang w:eastAsia="ru-RU"/>
              </w:rPr>
              <w:t>437</w:t>
            </w:r>
          </w:p>
        </w:tc>
      </w:tr>
      <w:tr w:rsidR="009F5550" w:rsidRPr="00B04046" w:rsidTr="00935988">
        <w:trPr>
          <w:trHeight w:val="126"/>
        </w:trPr>
        <w:tc>
          <w:tcPr>
            <w:tcW w:w="367" w:type="pct"/>
            <w:tcBorders>
              <w:righ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2</w:t>
            </w:r>
          </w:p>
        </w:tc>
        <w:tc>
          <w:tcPr>
            <w:tcW w:w="3771" w:type="pct"/>
            <w:tcBorders>
              <w:lef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Среднегодовой естественный прирост населения, %</w:t>
            </w:r>
          </w:p>
        </w:tc>
        <w:tc>
          <w:tcPr>
            <w:tcW w:w="862" w:type="pct"/>
            <w:shd w:val="clear" w:color="auto" w:fill="auto"/>
            <w:vAlign w:val="center"/>
          </w:tcPr>
          <w:p w:rsidR="009F5550" w:rsidRPr="00B04046" w:rsidRDefault="008D3586" w:rsidP="008D3586">
            <w:pPr>
              <w:tabs>
                <w:tab w:val="num" w:pos="2276"/>
              </w:tabs>
              <w:spacing w:after="0" w:line="240" w:lineRule="auto"/>
              <w:jc w:val="center"/>
              <w:rPr>
                <w:sz w:val="20"/>
                <w:szCs w:val="20"/>
                <w:lang w:eastAsia="ru-RU"/>
              </w:rPr>
            </w:pPr>
            <w:r>
              <w:rPr>
                <w:sz w:val="20"/>
                <w:szCs w:val="20"/>
                <w:lang w:eastAsia="ru-RU"/>
              </w:rPr>
              <w:t>-1,2</w:t>
            </w:r>
          </w:p>
        </w:tc>
      </w:tr>
      <w:tr w:rsidR="009F5550" w:rsidRPr="00B04046" w:rsidTr="00935988">
        <w:tc>
          <w:tcPr>
            <w:tcW w:w="367" w:type="pct"/>
            <w:tcBorders>
              <w:righ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3</w:t>
            </w:r>
          </w:p>
        </w:tc>
        <w:tc>
          <w:tcPr>
            <w:tcW w:w="3771" w:type="pct"/>
            <w:tcBorders>
              <w:lef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Среднегодовая миграция, %</w:t>
            </w:r>
          </w:p>
        </w:tc>
        <w:tc>
          <w:tcPr>
            <w:tcW w:w="862" w:type="pct"/>
            <w:shd w:val="clear" w:color="auto" w:fill="auto"/>
            <w:vAlign w:val="center"/>
          </w:tcPr>
          <w:p w:rsidR="009F5550" w:rsidRPr="00B04046" w:rsidRDefault="008D3586" w:rsidP="009F5550">
            <w:pPr>
              <w:tabs>
                <w:tab w:val="num" w:pos="2276"/>
              </w:tabs>
              <w:spacing w:after="0" w:line="240" w:lineRule="auto"/>
              <w:jc w:val="center"/>
              <w:rPr>
                <w:sz w:val="20"/>
                <w:szCs w:val="20"/>
                <w:lang w:eastAsia="ru-RU"/>
              </w:rPr>
            </w:pPr>
            <w:r>
              <w:rPr>
                <w:sz w:val="20"/>
                <w:szCs w:val="20"/>
                <w:lang w:eastAsia="ru-RU"/>
              </w:rPr>
              <w:t>-0,6</w:t>
            </w:r>
          </w:p>
        </w:tc>
      </w:tr>
      <w:tr w:rsidR="009F5550" w:rsidRPr="00B04046" w:rsidTr="00935988">
        <w:tc>
          <w:tcPr>
            <w:tcW w:w="367" w:type="pct"/>
            <w:tcBorders>
              <w:righ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4</w:t>
            </w:r>
          </w:p>
        </w:tc>
        <w:tc>
          <w:tcPr>
            <w:tcW w:w="3771" w:type="pct"/>
            <w:tcBorders>
              <w:lef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Срок первой очереди, лет</w:t>
            </w:r>
          </w:p>
        </w:tc>
        <w:tc>
          <w:tcPr>
            <w:tcW w:w="862" w:type="pct"/>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5</w:t>
            </w:r>
          </w:p>
        </w:tc>
      </w:tr>
      <w:tr w:rsidR="009F5550" w:rsidRPr="00B04046" w:rsidTr="00935988">
        <w:tc>
          <w:tcPr>
            <w:tcW w:w="367" w:type="pct"/>
            <w:tcBorders>
              <w:righ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5</w:t>
            </w:r>
          </w:p>
        </w:tc>
        <w:tc>
          <w:tcPr>
            <w:tcW w:w="3771" w:type="pct"/>
            <w:tcBorders>
              <w:lef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Расчетный срок, лет</w:t>
            </w:r>
          </w:p>
        </w:tc>
        <w:tc>
          <w:tcPr>
            <w:tcW w:w="862" w:type="pct"/>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20</w:t>
            </w:r>
          </w:p>
        </w:tc>
      </w:tr>
      <w:tr w:rsidR="009F5550" w:rsidRPr="00B04046" w:rsidTr="00935988">
        <w:tc>
          <w:tcPr>
            <w:tcW w:w="367" w:type="pct"/>
            <w:tcBorders>
              <w:righ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6</w:t>
            </w:r>
          </w:p>
        </w:tc>
        <w:tc>
          <w:tcPr>
            <w:tcW w:w="3771" w:type="pct"/>
            <w:tcBorders>
              <w:lef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Ожидаемая численность населения в 2016 году, чел</w:t>
            </w:r>
          </w:p>
        </w:tc>
        <w:tc>
          <w:tcPr>
            <w:tcW w:w="862" w:type="pct"/>
            <w:shd w:val="clear" w:color="auto" w:fill="auto"/>
            <w:vAlign w:val="center"/>
          </w:tcPr>
          <w:p w:rsidR="009F5550" w:rsidRPr="00B04046" w:rsidRDefault="008D3586" w:rsidP="008D3586">
            <w:pPr>
              <w:tabs>
                <w:tab w:val="num" w:pos="2276"/>
              </w:tabs>
              <w:spacing w:after="0" w:line="240" w:lineRule="auto"/>
              <w:jc w:val="center"/>
              <w:rPr>
                <w:sz w:val="20"/>
                <w:szCs w:val="20"/>
                <w:lang w:eastAsia="ru-RU"/>
              </w:rPr>
            </w:pPr>
            <w:r>
              <w:rPr>
                <w:sz w:val="20"/>
                <w:szCs w:val="20"/>
                <w:lang w:eastAsia="ru-RU"/>
              </w:rPr>
              <w:t>1306</w:t>
            </w:r>
          </w:p>
        </w:tc>
      </w:tr>
      <w:tr w:rsidR="009F5550" w:rsidRPr="00B04046" w:rsidTr="00935988">
        <w:tc>
          <w:tcPr>
            <w:tcW w:w="367" w:type="pct"/>
            <w:tcBorders>
              <w:righ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7</w:t>
            </w:r>
          </w:p>
        </w:tc>
        <w:tc>
          <w:tcPr>
            <w:tcW w:w="3771" w:type="pct"/>
            <w:tcBorders>
              <w:left w:val="single" w:sz="4" w:space="0" w:color="auto"/>
            </w:tcBorders>
            <w:shd w:val="clear" w:color="auto" w:fill="auto"/>
            <w:vAlign w:val="center"/>
          </w:tcPr>
          <w:p w:rsidR="009F5550" w:rsidRPr="00B04046" w:rsidRDefault="009F5550" w:rsidP="009F5550">
            <w:pPr>
              <w:tabs>
                <w:tab w:val="num" w:pos="2276"/>
              </w:tabs>
              <w:spacing w:after="0" w:line="240" w:lineRule="auto"/>
              <w:jc w:val="center"/>
              <w:rPr>
                <w:sz w:val="20"/>
                <w:szCs w:val="20"/>
                <w:lang w:eastAsia="ru-RU"/>
              </w:rPr>
            </w:pPr>
            <w:r w:rsidRPr="00B04046">
              <w:rPr>
                <w:sz w:val="20"/>
                <w:szCs w:val="20"/>
                <w:lang w:eastAsia="ru-RU"/>
              </w:rPr>
              <w:t>Ожидаемая численность населения в 2031 году, чел.</w:t>
            </w:r>
          </w:p>
        </w:tc>
        <w:tc>
          <w:tcPr>
            <w:tcW w:w="862" w:type="pct"/>
            <w:shd w:val="clear" w:color="auto" w:fill="auto"/>
            <w:vAlign w:val="center"/>
          </w:tcPr>
          <w:p w:rsidR="009F5550" w:rsidRPr="00B04046" w:rsidRDefault="008D3586" w:rsidP="009F5550">
            <w:pPr>
              <w:tabs>
                <w:tab w:val="num" w:pos="2276"/>
              </w:tabs>
              <w:spacing w:after="0" w:line="240" w:lineRule="auto"/>
              <w:jc w:val="center"/>
              <w:rPr>
                <w:sz w:val="20"/>
                <w:szCs w:val="20"/>
                <w:lang w:eastAsia="ru-RU"/>
              </w:rPr>
            </w:pPr>
            <w:r>
              <w:rPr>
                <w:sz w:val="20"/>
                <w:szCs w:val="20"/>
                <w:lang w:eastAsia="ru-RU"/>
              </w:rPr>
              <w:t>979</w:t>
            </w:r>
          </w:p>
        </w:tc>
      </w:tr>
    </w:tbl>
    <w:p w:rsidR="009F5550" w:rsidRPr="00B04046" w:rsidRDefault="009F5550" w:rsidP="009F5550">
      <w:pPr>
        <w:spacing w:after="0" w:line="360" w:lineRule="auto"/>
        <w:ind w:firstLine="709"/>
        <w:jc w:val="both"/>
      </w:pPr>
      <w:r w:rsidRPr="00B04046">
        <w:t xml:space="preserve">Инерционный сценарий прогноза показывает, что в соответствии с современными тенденциями численность населения продолжит снижаться. За следующие 5 лет сокращение численности составит </w:t>
      </w:r>
      <w:r w:rsidR="008D3586">
        <w:t>-9,15</w:t>
      </w:r>
      <w:r w:rsidRPr="00B04046">
        <w:t xml:space="preserve">%. В 2031 году число жителей поселка достигнет </w:t>
      </w:r>
      <w:r w:rsidR="008D3586">
        <w:t>979</w:t>
      </w:r>
      <w:r w:rsidRPr="00B04046">
        <w:t xml:space="preserve"> человек</w:t>
      </w:r>
      <w:r w:rsidR="00B04046">
        <w:t>, то есть снижение численности составит</w:t>
      </w:r>
      <w:r w:rsidRPr="00B04046">
        <w:t xml:space="preserve"> </w:t>
      </w:r>
      <w:r w:rsidR="008D3586">
        <w:t>-31,86%</w:t>
      </w:r>
      <w:r w:rsidRPr="00B04046">
        <w:t xml:space="preserve"> к уровню 2011 года.</w:t>
      </w:r>
    </w:p>
    <w:p w:rsidR="009F5550" w:rsidRPr="007F16B0" w:rsidRDefault="009F5550" w:rsidP="009F5550">
      <w:pPr>
        <w:pStyle w:val="af6"/>
        <w:widowControl w:val="0"/>
        <w:spacing w:after="0"/>
        <w:rPr>
          <w:color w:val="auto"/>
          <w:sz w:val="20"/>
          <w:szCs w:val="20"/>
        </w:rPr>
      </w:pPr>
      <w:r w:rsidRPr="007F16B0">
        <w:rPr>
          <w:color w:val="auto"/>
          <w:sz w:val="20"/>
          <w:szCs w:val="20"/>
        </w:rPr>
        <w:t xml:space="preserve">Таблица </w:t>
      </w:r>
      <w:r w:rsidR="00E82EEB" w:rsidRPr="007F16B0">
        <w:rPr>
          <w:color w:val="auto"/>
          <w:sz w:val="20"/>
          <w:szCs w:val="20"/>
        </w:rPr>
        <w:fldChar w:fldCharType="begin"/>
      </w:r>
      <w:r w:rsidRPr="007F16B0">
        <w:rPr>
          <w:color w:val="auto"/>
          <w:sz w:val="20"/>
          <w:szCs w:val="20"/>
        </w:rPr>
        <w:instrText xml:space="preserve"> SEQ Таблица \* ARABIC </w:instrText>
      </w:r>
      <w:r w:rsidR="00E82EEB" w:rsidRPr="007F16B0">
        <w:rPr>
          <w:color w:val="auto"/>
          <w:sz w:val="20"/>
          <w:szCs w:val="20"/>
        </w:rPr>
        <w:fldChar w:fldCharType="separate"/>
      </w:r>
      <w:r w:rsidR="008B75B7">
        <w:rPr>
          <w:noProof/>
          <w:color w:val="auto"/>
          <w:sz w:val="20"/>
          <w:szCs w:val="20"/>
        </w:rPr>
        <w:t>10</w:t>
      </w:r>
      <w:r w:rsidR="00E82EEB" w:rsidRPr="007F16B0">
        <w:rPr>
          <w:color w:val="auto"/>
          <w:sz w:val="20"/>
          <w:szCs w:val="20"/>
        </w:rPr>
        <w:fldChar w:fldCharType="end"/>
      </w:r>
      <w:r w:rsidRPr="007F16B0">
        <w:rPr>
          <w:color w:val="auto"/>
          <w:sz w:val="20"/>
          <w:szCs w:val="20"/>
        </w:rPr>
        <w:t xml:space="preserve"> – Данные для расчета ожидаемой численности населения и результаты этого расчета (инновационный сценарий развития)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
        <w:gridCol w:w="6975"/>
        <w:gridCol w:w="1702"/>
      </w:tblGrid>
      <w:tr w:rsidR="009F5550" w:rsidRPr="00B04046" w:rsidTr="00935988">
        <w:tc>
          <w:tcPr>
            <w:tcW w:w="679" w:type="dxa"/>
            <w:tcBorders>
              <w:right w:val="single" w:sz="4" w:space="0" w:color="auto"/>
            </w:tcBorders>
            <w:shd w:val="clear" w:color="auto" w:fill="auto"/>
            <w:vAlign w:val="center"/>
          </w:tcPr>
          <w:p w:rsidR="009F5550" w:rsidRPr="00B04046" w:rsidRDefault="009F5550" w:rsidP="009F5550">
            <w:pPr>
              <w:tabs>
                <w:tab w:val="left" w:pos="1230"/>
              </w:tabs>
              <w:spacing w:after="0" w:line="240" w:lineRule="auto"/>
              <w:jc w:val="center"/>
              <w:rPr>
                <w:rFonts w:eastAsia="Times New Roman"/>
                <w:b/>
                <w:kern w:val="0"/>
                <w:sz w:val="20"/>
                <w:szCs w:val="20"/>
                <w:lang w:eastAsia="ru-RU"/>
              </w:rPr>
            </w:pPr>
            <w:r w:rsidRPr="00B04046">
              <w:rPr>
                <w:rFonts w:eastAsia="Times New Roman"/>
                <w:b/>
                <w:kern w:val="0"/>
                <w:sz w:val="20"/>
                <w:szCs w:val="20"/>
                <w:lang w:eastAsia="ru-RU"/>
              </w:rPr>
              <w:t>№</w:t>
            </w:r>
          </w:p>
          <w:p w:rsidR="009F5550" w:rsidRPr="00B04046" w:rsidRDefault="009F5550" w:rsidP="009F5550">
            <w:pPr>
              <w:spacing w:after="0" w:line="240" w:lineRule="auto"/>
              <w:jc w:val="center"/>
              <w:rPr>
                <w:b/>
                <w:sz w:val="20"/>
                <w:szCs w:val="20"/>
              </w:rPr>
            </w:pPr>
            <w:r w:rsidRPr="00B04046">
              <w:rPr>
                <w:rFonts w:eastAsia="Times New Roman"/>
                <w:b/>
                <w:kern w:val="0"/>
                <w:sz w:val="20"/>
                <w:szCs w:val="20"/>
                <w:lang w:eastAsia="ru-RU"/>
              </w:rPr>
              <w:t>п/п</w:t>
            </w:r>
          </w:p>
        </w:tc>
        <w:tc>
          <w:tcPr>
            <w:tcW w:w="6975" w:type="dxa"/>
            <w:tcBorders>
              <w:left w:val="single" w:sz="4" w:space="0" w:color="auto"/>
            </w:tcBorders>
            <w:shd w:val="clear" w:color="auto" w:fill="auto"/>
            <w:vAlign w:val="center"/>
          </w:tcPr>
          <w:p w:rsidR="009F5550" w:rsidRPr="00B04046" w:rsidRDefault="009F5550" w:rsidP="009F5550">
            <w:pPr>
              <w:spacing w:after="0" w:line="240" w:lineRule="auto"/>
              <w:jc w:val="center"/>
              <w:rPr>
                <w:b/>
                <w:sz w:val="20"/>
                <w:szCs w:val="20"/>
              </w:rPr>
            </w:pPr>
            <w:r w:rsidRPr="00B04046">
              <w:rPr>
                <w:b/>
                <w:sz w:val="20"/>
                <w:szCs w:val="20"/>
              </w:rPr>
              <w:t>Показатели</w:t>
            </w:r>
          </w:p>
        </w:tc>
        <w:tc>
          <w:tcPr>
            <w:tcW w:w="1702" w:type="dxa"/>
            <w:shd w:val="clear" w:color="auto" w:fill="auto"/>
            <w:vAlign w:val="center"/>
          </w:tcPr>
          <w:p w:rsidR="009F5550" w:rsidRPr="00B04046" w:rsidRDefault="009F5550" w:rsidP="009F5550">
            <w:pPr>
              <w:spacing w:after="0" w:line="240" w:lineRule="auto"/>
              <w:jc w:val="center"/>
              <w:rPr>
                <w:b/>
                <w:sz w:val="20"/>
                <w:szCs w:val="20"/>
              </w:rPr>
            </w:pPr>
            <w:r w:rsidRPr="00B04046">
              <w:rPr>
                <w:b/>
                <w:sz w:val="20"/>
                <w:szCs w:val="20"/>
              </w:rPr>
              <w:t>Значение</w:t>
            </w:r>
          </w:p>
        </w:tc>
      </w:tr>
      <w:tr w:rsidR="009F5550" w:rsidRPr="00B04046" w:rsidTr="00935988">
        <w:tc>
          <w:tcPr>
            <w:tcW w:w="679" w:type="dxa"/>
            <w:tcBorders>
              <w:righ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1</w:t>
            </w:r>
          </w:p>
        </w:tc>
        <w:tc>
          <w:tcPr>
            <w:tcW w:w="6975" w:type="dxa"/>
            <w:tcBorders>
              <w:lef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Численность населения на момент проектирования, чел</w:t>
            </w:r>
          </w:p>
        </w:tc>
        <w:tc>
          <w:tcPr>
            <w:tcW w:w="1702" w:type="dxa"/>
            <w:shd w:val="clear" w:color="auto" w:fill="auto"/>
          </w:tcPr>
          <w:p w:rsidR="009F5550" w:rsidRPr="00B04046" w:rsidRDefault="009F5550" w:rsidP="002F282B">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1</w:t>
            </w:r>
            <w:r w:rsidR="002F282B" w:rsidRPr="00B04046">
              <w:rPr>
                <w:rFonts w:eastAsia="Times New Roman"/>
                <w:kern w:val="0"/>
                <w:sz w:val="20"/>
                <w:szCs w:val="20"/>
                <w:lang w:eastAsia="ru-RU"/>
              </w:rPr>
              <w:t>437</w:t>
            </w:r>
          </w:p>
        </w:tc>
      </w:tr>
      <w:tr w:rsidR="009F5550" w:rsidRPr="00B04046" w:rsidTr="00935988">
        <w:tc>
          <w:tcPr>
            <w:tcW w:w="679" w:type="dxa"/>
            <w:tcBorders>
              <w:righ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2</w:t>
            </w:r>
          </w:p>
        </w:tc>
        <w:tc>
          <w:tcPr>
            <w:tcW w:w="6975" w:type="dxa"/>
            <w:tcBorders>
              <w:lef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Среднегодовой естественный прирост населения, %</w:t>
            </w:r>
          </w:p>
        </w:tc>
        <w:tc>
          <w:tcPr>
            <w:tcW w:w="1702" w:type="dxa"/>
            <w:shd w:val="clear" w:color="auto" w:fill="auto"/>
          </w:tcPr>
          <w:p w:rsidR="009F5550" w:rsidRPr="00B04046" w:rsidRDefault="00C84013" w:rsidP="00310D32">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-0,</w:t>
            </w:r>
            <w:r w:rsidR="00310D32">
              <w:rPr>
                <w:rFonts w:eastAsia="Times New Roman"/>
                <w:kern w:val="0"/>
                <w:sz w:val="20"/>
                <w:szCs w:val="20"/>
                <w:lang w:eastAsia="ru-RU"/>
              </w:rPr>
              <w:t>4</w:t>
            </w:r>
          </w:p>
        </w:tc>
      </w:tr>
      <w:tr w:rsidR="009F5550" w:rsidRPr="00B04046" w:rsidTr="00935988">
        <w:tc>
          <w:tcPr>
            <w:tcW w:w="679" w:type="dxa"/>
            <w:tcBorders>
              <w:righ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3</w:t>
            </w:r>
          </w:p>
        </w:tc>
        <w:tc>
          <w:tcPr>
            <w:tcW w:w="6975" w:type="dxa"/>
            <w:tcBorders>
              <w:lef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Среднегодовая миграция, %</w:t>
            </w:r>
          </w:p>
        </w:tc>
        <w:tc>
          <w:tcPr>
            <w:tcW w:w="1702" w:type="dxa"/>
            <w:shd w:val="clear" w:color="auto" w:fill="auto"/>
          </w:tcPr>
          <w:p w:rsidR="009F5550" w:rsidRPr="00B04046" w:rsidRDefault="00C84013" w:rsidP="00310D32">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-0,</w:t>
            </w:r>
            <w:r w:rsidR="00310D32">
              <w:rPr>
                <w:rFonts w:eastAsia="Times New Roman"/>
                <w:kern w:val="0"/>
                <w:sz w:val="20"/>
                <w:szCs w:val="20"/>
                <w:lang w:eastAsia="ru-RU"/>
              </w:rPr>
              <w:t>4</w:t>
            </w:r>
          </w:p>
        </w:tc>
      </w:tr>
      <w:tr w:rsidR="009F5550" w:rsidRPr="00B04046" w:rsidTr="00935988">
        <w:tc>
          <w:tcPr>
            <w:tcW w:w="679" w:type="dxa"/>
            <w:tcBorders>
              <w:righ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4</w:t>
            </w:r>
          </w:p>
        </w:tc>
        <w:tc>
          <w:tcPr>
            <w:tcW w:w="6975" w:type="dxa"/>
            <w:tcBorders>
              <w:lef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Срок первой очереди, лет</w:t>
            </w:r>
          </w:p>
        </w:tc>
        <w:tc>
          <w:tcPr>
            <w:tcW w:w="1702" w:type="dxa"/>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5</w:t>
            </w:r>
          </w:p>
        </w:tc>
      </w:tr>
      <w:tr w:rsidR="009F5550" w:rsidRPr="00B04046" w:rsidTr="00935988">
        <w:tc>
          <w:tcPr>
            <w:tcW w:w="679" w:type="dxa"/>
            <w:tcBorders>
              <w:righ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5</w:t>
            </w:r>
          </w:p>
        </w:tc>
        <w:tc>
          <w:tcPr>
            <w:tcW w:w="6975" w:type="dxa"/>
            <w:tcBorders>
              <w:lef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Расчетный срок, лет</w:t>
            </w:r>
          </w:p>
        </w:tc>
        <w:tc>
          <w:tcPr>
            <w:tcW w:w="1702" w:type="dxa"/>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20</w:t>
            </w:r>
          </w:p>
        </w:tc>
      </w:tr>
      <w:tr w:rsidR="009F5550" w:rsidRPr="00B04046" w:rsidTr="00935988">
        <w:tc>
          <w:tcPr>
            <w:tcW w:w="679" w:type="dxa"/>
            <w:tcBorders>
              <w:righ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6</w:t>
            </w:r>
          </w:p>
        </w:tc>
        <w:tc>
          <w:tcPr>
            <w:tcW w:w="6975" w:type="dxa"/>
            <w:tcBorders>
              <w:lef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Ожидаемая численность населения в 2016 году, чел</w:t>
            </w:r>
          </w:p>
        </w:tc>
        <w:tc>
          <w:tcPr>
            <w:tcW w:w="1702" w:type="dxa"/>
            <w:shd w:val="clear" w:color="auto" w:fill="auto"/>
          </w:tcPr>
          <w:p w:rsidR="009F5550" w:rsidRPr="00B04046" w:rsidRDefault="00DA3516" w:rsidP="00310D32">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13</w:t>
            </w:r>
            <w:r w:rsidR="00310D32">
              <w:rPr>
                <w:rFonts w:eastAsia="Times New Roman"/>
                <w:kern w:val="0"/>
                <w:sz w:val="20"/>
                <w:szCs w:val="20"/>
                <w:lang w:eastAsia="ru-RU"/>
              </w:rPr>
              <w:t>8</w:t>
            </w:r>
            <w:r>
              <w:rPr>
                <w:rFonts w:eastAsia="Times New Roman"/>
                <w:kern w:val="0"/>
                <w:sz w:val="20"/>
                <w:szCs w:val="20"/>
                <w:lang w:eastAsia="ru-RU"/>
              </w:rPr>
              <w:t>0</w:t>
            </w:r>
          </w:p>
        </w:tc>
      </w:tr>
      <w:tr w:rsidR="009F5550" w:rsidRPr="00B04046" w:rsidTr="00935988">
        <w:tc>
          <w:tcPr>
            <w:tcW w:w="679" w:type="dxa"/>
            <w:tcBorders>
              <w:righ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7</w:t>
            </w:r>
          </w:p>
        </w:tc>
        <w:tc>
          <w:tcPr>
            <w:tcW w:w="6975" w:type="dxa"/>
            <w:tcBorders>
              <w:left w:val="single" w:sz="4" w:space="0" w:color="auto"/>
            </w:tcBorders>
            <w:shd w:val="clear" w:color="auto" w:fill="auto"/>
          </w:tcPr>
          <w:p w:rsidR="009F5550" w:rsidRPr="00B04046" w:rsidRDefault="009F5550" w:rsidP="009F5550">
            <w:pPr>
              <w:tabs>
                <w:tab w:val="left" w:pos="1230"/>
              </w:tabs>
              <w:spacing w:after="0" w:line="240" w:lineRule="auto"/>
              <w:jc w:val="center"/>
              <w:rPr>
                <w:rFonts w:eastAsia="Times New Roman"/>
                <w:kern w:val="0"/>
                <w:sz w:val="20"/>
                <w:szCs w:val="20"/>
                <w:lang w:eastAsia="ru-RU"/>
              </w:rPr>
            </w:pPr>
            <w:r w:rsidRPr="00B04046">
              <w:rPr>
                <w:rFonts w:eastAsia="Times New Roman"/>
                <w:kern w:val="0"/>
                <w:sz w:val="20"/>
                <w:szCs w:val="20"/>
                <w:lang w:eastAsia="ru-RU"/>
              </w:rPr>
              <w:t>Ожидаемая численность населения в 2031 году, чел.</w:t>
            </w:r>
          </w:p>
        </w:tc>
        <w:tc>
          <w:tcPr>
            <w:tcW w:w="1702" w:type="dxa"/>
            <w:shd w:val="clear" w:color="auto" w:fill="auto"/>
          </w:tcPr>
          <w:p w:rsidR="009F5550" w:rsidRPr="00B04046" w:rsidRDefault="00C84013" w:rsidP="00310D32">
            <w:pPr>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1</w:t>
            </w:r>
            <w:r w:rsidR="00310D32">
              <w:rPr>
                <w:rFonts w:eastAsia="Times New Roman"/>
                <w:kern w:val="0"/>
                <w:sz w:val="20"/>
                <w:szCs w:val="20"/>
                <w:lang w:eastAsia="ru-RU"/>
              </w:rPr>
              <w:t>224</w:t>
            </w:r>
          </w:p>
        </w:tc>
      </w:tr>
    </w:tbl>
    <w:p w:rsidR="00DA3516" w:rsidRPr="00B04046" w:rsidRDefault="00DA3516" w:rsidP="00DA3516">
      <w:pPr>
        <w:spacing w:after="0" w:line="360" w:lineRule="auto"/>
        <w:ind w:firstLine="709"/>
        <w:jc w:val="both"/>
      </w:pPr>
      <w:r w:rsidRPr="00B04046">
        <w:t>Расчет численности населения по инновационному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w:t>
      </w:r>
      <w:r>
        <w:t xml:space="preserve"> </w:t>
      </w:r>
      <w:r w:rsidRPr="008C5D29">
        <w:rPr>
          <w:rFonts w:eastAsia="Calibri"/>
        </w:rPr>
        <w:t>Соответственно прогнозируется повышение среднегодового естественного прироста населении до -0,</w:t>
      </w:r>
      <w:r w:rsidR="00310D32">
        <w:rPr>
          <w:rFonts w:eastAsia="Calibri"/>
        </w:rPr>
        <w:t>4</w:t>
      </w:r>
      <w:r w:rsidRPr="008C5D29">
        <w:rPr>
          <w:rFonts w:eastAsia="Calibri"/>
        </w:rPr>
        <w:t xml:space="preserve">%, среднегодовой миграционный </w:t>
      </w:r>
      <w:r w:rsidR="00C84013">
        <w:t>от</w:t>
      </w:r>
      <w:r w:rsidRPr="008C5D29">
        <w:rPr>
          <w:rFonts w:eastAsia="Calibri"/>
        </w:rPr>
        <w:t>ток</w:t>
      </w:r>
      <w:r w:rsidR="00C84013">
        <w:t xml:space="preserve"> несколько сократится и составит</w:t>
      </w:r>
      <w:r w:rsidRPr="008C5D29">
        <w:rPr>
          <w:rFonts w:eastAsia="Calibri"/>
        </w:rPr>
        <w:t xml:space="preserve"> </w:t>
      </w:r>
      <w:r w:rsidR="00C84013">
        <w:t>-</w:t>
      </w:r>
      <w:r w:rsidRPr="008C5D29">
        <w:rPr>
          <w:rFonts w:eastAsia="Calibri"/>
        </w:rPr>
        <w:t xml:space="preserve"> 0,</w:t>
      </w:r>
      <w:r w:rsidR="00310D32">
        <w:rPr>
          <w:rFonts w:eastAsia="Calibri"/>
        </w:rPr>
        <w:t>4</w:t>
      </w:r>
      <w:r w:rsidRPr="008C5D29">
        <w:rPr>
          <w:rFonts w:eastAsia="Calibri"/>
        </w:rPr>
        <w:t>%.</w:t>
      </w:r>
      <w:r w:rsidR="00C84013">
        <w:t xml:space="preserve"> </w:t>
      </w:r>
    </w:p>
    <w:p w:rsidR="00DA3516" w:rsidRPr="00B04046" w:rsidRDefault="00C84013" w:rsidP="00DA3516">
      <w:pPr>
        <w:spacing w:after="0" w:line="360" w:lineRule="auto"/>
        <w:ind w:firstLine="709"/>
        <w:jc w:val="both"/>
      </w:pPr>
      <w:r>
        <w:t>В итоге</w:t>
      </w:r>
      <w:r w:rsidRPr="00B04046">
        <w:t xml:space="preserve"> </w:t>
      </w:r>
      <w:r>
        <w:t>численность населения Бунинского сельсовета</w:t>
      </w:r>
      <w:r w:rsidR="00DA3516" w:rsidRPr="00B04046">
        <w:t xml:space="preserve"> </w:t>
      </w:r>
      <w:r>
        <w:t xml:space="preserve">при </w:t>
      </w:r>
      <w:r w:rsidR="00DA3516" w:rsidRPr="00B04046">
        <w:t>инновационном сценарии также будет снижаться, хотя и меньшими темпами</w:t>
      </w:r>
      <w:r w:rsidR="006655F4">
        <w:t>, и к 2016 году составит 13</w:t>
      </w:r>
      <w:r w:rsidR="00310D32">
        <w:t>8</w:t>
      </w:r>
      <w:r w:rsidR="006655F4">
        <w:t xml:space="preserve">0 человек, к </w:t>
      </w:r>
      <w:r w:rsidR="00DA3516" w:rsidRPr="00B04046">
        <w:t>2031 г</w:t>
      </w:r>
      <w:r w:rsidR="006655F4">
        <w:t xml:space="preserve">оду </w:t>
      </w:r>
      <w:r w:rsidR="00DA3516" w:rsidRPr="00B04046">
        <w:t xml:space="preserve"> численности населения </w:t>
      </w:r>
      <w:r w:rsidR="006655F4">
        <w:t>снизится до 12</w:t>
      </w:r>
      <w:r w:rsidR="00310D32">
        <w:t>24</w:t>
      </w:r>
      <w:r w:rsidR="006655F4">
        <w:t xml:space="preserve"> человек</w:t>
      </w:r>
      <w:r w:rsidR="00DA3516" w:rsidRPr="00B04046">
        <w:t xml:space="preserve">. </w:t>
      </w:r>
    </w:p>
    <w:p w:rsidR="009F5550" w:rsidRPr="006655F4" w:rsidRDefault="009F5550" w:rsidP="009F5550">
      <w:pPr>
        <w:spacing w:after="0" w:line="360" w:lineRule="auto"/>
        <w:ind w:firstLine="851"/>
        <w:jc w:val="both"/>
      </w:pPr>
      <w:r w:rsidRPr="006655F4">
        <w:lastRenderedPageBreak/>
        <w:t xml:space="preserve">Для дальнейших расчетов в генеральном плане численность населения принимается по инновационному сценарию. </w:t>
      </w:r>
    </w:p>
    <w:p w:rsidR="009F5550" w:rsidRPr="006655F4" w:rsidRDefault="009F5550" w:rsidP="009F5550">
      <w:pPr>
        <w:spacing w:after="0" w:line="360" w:lineRule="auto"/>
        <w:ind w:firstLine="851"/>
        <w:jc w:val="both"/>
      </w:pPr>
      <w:r w:rsidRPr="006655F4">
        <w:t>Для решения проблем сложившегося демографического развития территории необходимо принятие мер по разработке действенных механизмов регулирования процесса воспроизводства населения в новых условиях.</w:t>
      </w:r>
    </w:p>
    <w:p w:rsidR="009F5550" w:rsidRPr="006655F4" w:rsidRDefault="009F5550" w:rsidP="009F5550">
      <w:pPr>
        <w:spacing w:after="0" w:line="360" w:lineRule="auto"/>
        <w:ind w:firstLine="851"/>
        <w:jc w:val="both"/>
      </w:pPr>
      <w:r w:rsidRPr="006655F4">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w:t>
      </w:r>
      <w:r w:rsidR="00B834EF">
        <w:t xml:space="preserve"> и местных</w:t>
      </w:r>
      <w:r w:rsidRPr="006655F4">
        <w:t xml:space="preserve"> властей. Для </w:t>
      </w:r>
      <w:r w:rsidR="00E90B8E" w:rsidRPr="006655F4">
        <w:t>Бунин</w:t>
      </w:r>
      <w:r w:rsidRPr="006655F4">
        <w:t>ского сельсовета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rsidR="009F5550" w:rsidRPr="006655F4" w:rsidRDefault="009F5550" w:rsidP="009F5550">
      <w:pPr>
        <w:spacing w:after="0" w:line="360" w:lineRule="auto"/>
        <w:ind w:firstLine="851"/>
        <w:jc w:val="both"/>
      </w:pPr>
      <w:r w:rsidRPr="006655F4">
        <w:t>Перспективы демографического развития будут определяться:</w:t>
      </w:r>
    </w:p>
    <w:p w:rsidR="009F5550" w:rsidRPr="006655F4" w:rsidRDefault="009F5550" w:rsidP="006A1C19">
      <w:pPr>
        <w:numPr>
          <w:ilvl w:val="0"/>
          <w:numId w:val="39"/>
        </w:numPr>
        <w:spacing w:after="0" w:line="360" w:lineRule="auto"/>
        <w:jc w:val="both"/>
      </w:pPr>
      <w:r w:rsidRPr="006655F4">
        <w:t>улучшением жилищных условий;</w:t>
      </w:r>
    </w:p>
    <w:p w:rsidR="009F5550" w:rsidRPr="006655F4" w:rsidRDefault="009F5550" w:rsidP="006A1C19">
      <w:pPr>
        <w:numPr>
          <w:ilvl w:val="0"/>
          <w:numId w:val="39"/>
        </w:numPr>
        <w:spacing w:after="0" w:line="360" w:lineRule="auto"/>
        <w:jc w:val="both"/>
      </w:pPr>
      <w:r w:rsidRPr="006655F4">
        <w:t>обеспечения занятости населения.</w:t>
      </w:r>
    </w:p>
    <w:p w:rsidR="009F5550" w:rsidRPr="006655F4" w:rsidRDefault="009F5550" w:rsidP="006A1C19">
      <w:pPr>
        <w:numPr>
          <w:ilvl w:val="0"/>
          <w:numId w:val="39"/>
        </w:numPr>
        <w:spacing w:after="0" w:line="360" w:lineRule="auto"/>
        <w:jc w:val="both"/>
      </w:pPr>
      <w:r w:rsidRPr="006655F4">
        <w:t>улучшением инженерно-транспортной инфраструктуры.</w:t>
      </w:r>
    </w:p>
    <w:p w:rsidR="009F5550" w:rsidRPr="006655F4" w:rsidRDefault="009F5550" w:rsidP="006A1C19">
      <w:pPr>
        <w:numPr>
          <w:ilvl w:val="0"/>
          <w:numId w:val="39"/>
        </w:numPr>
        <w:spacing w:after="0" w:line="360" w:lineRule="auto"/>
        <w:jc w:val="both"/>
      </w:pPr>
      <w:r w:rsidRPr="006655F4">
        <w:t>совершенствованием социальной и культурно-бытовой инфраструктуры;</w:t>
      </w:r>
    </w:p>
    <w:p w:rsidR="009F5550" w:rsidRPr="006655F4" w:rsidRDefault="009F5550" w:rsidP="006A1C19">
      <w:pPr>
        <w:numPr>
          <w:ilvl w:val="0"/>
          <w:numId w:val="39"/>
        </w:numPr>
        <w:spacing w:after="0" w:line="360" w:lineRule="auto"/>
        <w:jc w:val="both"/>
      </w:pPr>
      <w:r w:rsidRPr="006655F4">
        <w:t>созданием более комфортной и экологически чистой среды;</w:t>
      </w:r>
    </w:p>
    <w:p w:rsidR="009F5550" w:rsidRPr="006655F4" w:rsidRDefault="009F5550" w:rsidP="006A1C19">
      <w:pPr>
        <w:numPr>
          <w:ilvl w:val="0"/>
          <w:numId w:val="39"/>
        </w:numPr>
        <w:spacing w:after="0" w:line="360" w:lineRule="auto"/>
        <w:jc w:val="both"/>
      </w:pPr>
      <w:r w:rsidRPr="006655F4">
        <w:t>созданием механизма социальной защищённости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9F5550" w:rsidRPr="006655F4" w:rsidRDefault="009F5550" w:rsidP="007F16B0">
      <w:pPr>
        <w:keepNext/>
        <w:suppressAutoHyphens/>
        <w:spacing w:after="0" w:line="360" w:lineRule="auto"/>
        <w:jc w:val="both"/>
      </w:pPr>
    </w:p>
    <w:p w:rsidR="009F5550" w:rsidRPr="006655F4" w:rsidRDefault="009F5550" w:rsidP="007F16B0">
      <w:pPr>
        <w:pStyle w:val="a5"/>
        <w:keepNext/>
        <w:suppressAutoHyphens/>
        <w:spacing w:after="0" w:line="360" w:lineRule="auto"/>
        <w:ind w:left="0"/>
        <w:rPr>
          <w:b/>
        </w:rPr>
      </w:pPr>
    </w:p>
    <w:p w:rsidR="009F5550" w:rsidRPr="00DC4141" w:rsidRDefault="009F5550" w:rsidP="007F16B0">
      <w:pPr>
        <w:pStyle w:val="2"/>
        <w:numPr>
          <w:ilvl w:val="0"/>
          <w:numId w:val="4"/>
        </w:numPr>
        <w:suppressAutoHyphens/>
        <w:spacing w:before="0" w:after="0" w:line="360" w:lineRule="auto"/>
        <w:ind w:left="0" w:firstLine="0"/>
        <w:jc w:val="center"/>
        <w:rPr>
          <w:rFonts w:ascii="Times New Roman" w:hAnsi="Times New Roman" w:cs="Times New Roman"/>
          <w:i w:val="0"/>
        </w:rPr>
      </w:pPr>
      <w:bookmarkStart w:id="55" w:name="_Toc324789198"/>
      <w:bookmarkStart w:id="56" w:name="_Toc324789341"/>
      <w:bookmarkEnd w:id="54"/>
      <w:r w:rsidRPr="00DC4141">
        <w:rPr>
          <w:rFonts w:ascii="Times New Roman" w:hAnsi="Times New Roman" w:cs="Times New Roman"/>
          <w:i w:val="0"/>
        </w:rPr>
        <w:t xml:space="preserve"> </w:t>
      </w:r>
      <w:bookmarkStart w:id="57" w:name="_Toc342989674"/>
      <w:bookmarkStart w:id="58" w:name="_Toc328559228"/>
      <w:r w:rsidRPr="00DC4141">
        <w:rPr>
          <w:rFonts w:ascii="Times New Roman" w:hAnsi="Times New Roman" w:cs="Times New Roman"/>
          <w:i w:val="0"/>
        </w:rPr>
        <w:t>Жилищный фонд</w:t>
      </w:r>
      <w:bookmarkEnd w:id="55"/>
      <w:bookmarkEnd w:id="56"/>
      <w:bookmarkEnd w:id="57"/>
      <w:r w:rsidRPr="00DC4141">
        <w:rPr>
          <w:rFonts w:ascii="Times New Roman" w:hAnsi="Times New Roman" w:cs="Times New Roman"/>
          <w:i w:val="0"/>
        </w:rPr>
        <w:t xml:space="preserve"> </w:t>
      </w:r>
      <w:bookmarkEnd w:id="58"/>
    </w:p>
    <w:p w:rsidR="00BD192F" w:rsidRPr="00E244FE" w:rsidRDefault="00BD192F" w:rsidP="007F16B0">
      <w:pPr>
        <w:keepNext/>
        <w:suppressAutoHyphens/>
        <w:spacing w:after="0" w:line="360" w:lineRule="auto"/>
        <w:rPr>
          <w:lang w:eastAsia="ru-RU"/>
        </w:rPr>
      </w:pPr>
    </w:p>
    <w:p w:rsidR="009F5550" w:rsidRPr="00E244FE" w:rsidRDefault="009F5550" w:rsidP="009F5550">
      <w:pPr>
        <w:suppressAutoHyphens/>
        <w:spacing w:after="0" w:line="360" w:lineRule="auto"/>
        <w:ind w:firstLine="851"/>
        <w:jc w:val="both"/>
      </w:pPr>
      <w:r w:rsidRPr="00E244FE">
        <w:t xml:space="preserve">Общая площадь жилых помещений в </w:t>
      </w:r>
      <w:r w:rsidR="00E90B8E" w:rsidRPr="00E244FE">
        <w:t>Бунин</w:t>
      </w:r>
      <w:r w:rsidRPr="00E244FE">
        <w:t xml:space="preserve">ском сельсовете на  01.01.2012 г. составляла </w:t>
      </w:r>
      <w:r w:rsidR="0002141A" w:rsidRPr="00E244FE">
        <w:t>49,5</w:t>
      </w:r>
      <w:r w:rsidRPr="00E244FE">
        <w:t xml:space="preserve"> тыс.м</w:t>
      </w:r>
      <w:r w:rsidRPr="00E244FE">
        <w:rPr>
          <w:vertAlign w:val="superscript"/>
        </w:rPr>
        <w:t>2</w:t>
      </w:r>
      <w:r w:rsidRPr="00E244FE">
        <w:t>. Средняя обеспеченность жилищным фондом на одного жителя равна 3</w:t>
      </w:r>
      <w:r w:rsidR="00984022">
        <w:t>3,6</w:t>
      </w:r>
      <w:r w:rsidRPr="00E244FE">
        <w:t xml:space="preserve"> м</w:t>
      </w:r>
      <w:r w:rsidRPr="00E244FE">
        <w:rPr>
          <w:vertAlign w:val="superscript"/>
        </w:rPr>
        <w:t>2</w:t>
      </w:r>
      <w:r w:rsidR="00CC32F0">
        <w:t>/чел.</w:t>
      </w:r>
    </w:p>
    <w:p w:rsidR="009F5550" w:rsidRPr="00E244FE" w:rsidRDefault="009F5550" w:rsidP="009F5550">
      <w:pPr>
        <w:suppressAutoHyphens/>
        <w:spacing w:after="0" w:line="360" w:lineRule="auto"/>
        <w:ind w:firstLine="851"/>
        <w:jc w:val="both"/>
      </w:pPr>
      <w:r w:rsidRPr="00E244FE">
        <w:t>В жилой застройке населенных пунктов преобладают одноэтажные здания, материал построек в основном кирпич и пиломатериалы. Дома распределены по обе стороны улиц. Всего на территории сельсовета находится 74</w:t>
      </w:r>
      <w:r w:rsidR="00E244FE">
        <w:t>2</w:t>
      </w:r>
      <w:r w:rsidRPr="00E244FE">
        <w:t xml:space="preserve"> индивидуальных домовладений, </w:t>
      </w:r>
      <w:r w:rsidR="00E244FE">
        <w:t>340</w:t>
      </w:r>
      <w:r w:rsidRPr="00E244FE">
        <w:t xml:space="preserve"> из них оформлено в частную собственность.</w:t>
      </w:r>
    </w:p>
    <w:p w:rsidR="009F5550" w:rsidRPr="00D1615B" w:rsidRDefault="009F5550" w:rsidP="009F5550">
      <w:pPr>
        <w:pStyle w:val="af6"/>
        <w:widowControl w:val="0"/>
        <w:spacing w:after="0"/>
        <w:rPr>
          <w:color w:val="auto"/>
          <w:sz w:val="20"/>
          <w:szCs w:val="20"/>
        </w:rPr>
      </w:pPr>
      <w:r w:rsidRPr="00D1615B">
        <w:rPr>
          <w:color w:val="auto"/>
          <w:sz w:val="20"/>
          <w:szCs w:val="20"/>
        </w:rPr>
        <w:t xml:space="preserve">Таблица </w:t>
      </w:r>
      <w:r w:rsidR="00E82EEB" w:rsidRPr="00D1615B">
        <w:rPr>
          <w:color w:val="auto"/>
          <w:sz w:val="20"/>
          <w:szCs w:val="20"/>
        </w:rPr>
        <w:fldChar w:fldCharType="begin"/>
      </w:r>
      <w:r w:rsidRPr="00D1615B">
        <w:rPr>
          <w:color w:val="auto"/>
          <w:sz w:val="20"/>
          <w:szCs w:val="20"/>
        </w:rPr>
        <w:instrText xml:space="preserve"> SEQ Таблица \* ARABIC </w:instrText>
      </w:r>
      <w:r w:rsidR="00E82EEB" w:rsidRPr="00D1615B">
        <w:rPr>
          <w:color w:val="auto"/>
          <w:sz w:val="20"/>
          <w:szCs w:val="20"/>
        </w:rPr>
        <w:fldChar w:fldCharType="separate"/>
      </w:r>
      <w:r w:rsidR="008B75B7">
        <w:rPr>
          <w:noProof/>
          <w:color w:val="auto"/>
          <w:sz w:val="20"/>
          <w:szCs w:val="20"/>
        </w:rPr>
        <w:t>11</w:t>
      </w:r>
      <w:r w:rsidR="00E82EEB" w:rsidRPr="00D1615B">
        <w:rPr>
          <w:color w:val="auto"/>
          <w:sz w:val="20"/>
          <w:szCs w:val="20"/>
        </w:rPr>
        <w:fldChar w:fldCharType="end"/>
      </w:r>
      <w:r w:rsidRPr="00D1615B">
        <w:rPr>
          <w:color w:val="auto"/>
          <w:sz w:val="20"/>
          <w:szCs w:val="20"/>
        </w:rPr>
        <w:t xml:space="preserve"> – Общая характеристика жилищного фонда на 01.01.2012 г.</w:t>
      </w:r>
    </w:p>
    <w:tbl>
      <w:tblPr>
        <w:tblStyle w:val="aff1"/>
        <w:tblW w:w="4888" w:type="pct"/>
        <w:tblInd w:w="108" w:type="dxa"/>
        <w:tblLook w:val="0000" w:firstRow="0" w:lastRow="0" w:firstColumn="0" w:lastColumn="0" w:noHBand="0" w:noVBand="0"/>
      </w:tblPr>
      <w:tblGrid>
        <w:gridCol w:w="503"/>
        <w:gridCol w:w="5323"/>
        <w:gridCol w:w="1918"/>
        <w:gridCol w:w="1613"/>
      </w:tblGrid>
      <w:tr w:rsidR="009F5550" w:rsidRPr="00935988" w:rsidTr="00935988">
        <w:trPr>
          <w:trHeight w:val="477"/>
        </w:trPr>
        <w:tc>
          <w:tcPr>
            <w:tcW w:w="253" w:type="pct"/>
            <w:vAlign w:val="center"/>
          </w:tcPr>
          <w:p w:rsidR="009F5550" w:rsidRDefault="009F5550" w:rsidP="00D112D9">
            <w:pPr>
              <w:widowControl w:val="0"/>
              <w:jc w:val="center"/>
              <w:rPr>
                <w:b/>
                <w:bCs/>
              </w:rPr>
            </w:pPr>
            <w:r w:rsidRPr="00935988">
              <w:rPr>
                <w:b/>
                <w:bCs/>
              </w:rPr>
              <w:t>№</w:t>
            </w:r>
          </w:p>
          <w:p w:rsidR="00935988" w:rsidRPr="00935988" w:rsidRDefault="00935988" w:rsidP="00D112D9">
            <w:pPr>
              <w:widowControl w:val="0"/>
              <w:jc w:val="center"/>
              <w:rPr>
                <w:b/>
                <w:bCs/>
              </w:rPr>
            </w:pPr>
            <w:r>
              <w:rPr>
                <w:b/>
                <w:bCs/>
              </w:rPr>
              <w:t>п/п</w:t>
            </w:r>
          </w:p>
        </w:tc>
        <w:tc>
          <w:tcPr>
            <w:tcW w:w="2849" w:type="pct"/>
            <w:vAlign w:val="center"/>
          </w:tcPr>
          <w:p w:rsidR="009F5550" w:rsidRPr="00935988" w:rsidRDefault="009F5550" w:rsidP="00D112D9">
            <w:pPr>
              <w:widowControl w:val="0"/>
              <w:jc w:val="center"/>
              <w:rPr>
                <w:b/>
                <w:bCs/>
              </w:rPr>
            </w:pPr>
            <w:r w:rsidRPr="00935988">
              <w:rPr>
                <w:b/>
                <w:bCs/>
              </w:rPr>
              <w:t>Наименование</w:t>
            </w:r>
          </w:p>
        </w:tc>
        <w:tc>
          <w:tcPr>
            <w:tcW w:w="1030" w:type="pct"/>
            <w:vAlign w:val="center"/>
          </w:tcPr>
          <w:p w:rsidR="009F5550" w:rsidRPr="00935988" w:rsidRDefault="009F5550" w:rsidP="00D112D9">
            <w:pPr>
              <w:widowControl w:val="0"/>
              <w:jc w:val="center"/>
              <w:rPr>
                <w:b/>
                <w:bCs/>
              </w:rPr>
            </w:pPr>
            <w:r w:rsidRPr="00935988">
              <w:rPr>
                <w:b/>
                <w:bCs/>
              </w:rPr>
              <w:t>Един. изм.</w:t>
            </w:r>
          </w:p>
        </w:tc>
        <w:tc>
          <w:tcPr>
            <w:tcW w:w="867" w:type="pct"/>
            <w:vAlign w:val="center"/>
          </w:tcPr>
          <w:p w:rsidR="009F5550" w:rsidRPr="00935988" w:rsidRDefault="009F5550" w:rsidP="00D112D9">
            <w:pPr>
              <w:widowControl w:val="0"/>
              <w:jc w:val="center"/>
              <w:rPr>
                <w:b/>
                <w:bCs/>
              </w:rPr>
            </w:pPr>
            <w:r w:rsidRPr="00935988">
              <w:rPr>
                <w:b/>
                <w:bCs/>
              </w:rPr>
              <w:t>Значение</w:t>
            </w:r>
          </w:p>
        </w:tc>
      </w:tr>
      <w:tr w:rsidR="009F5550" w:rsidRPr="00935988" w:rsidTr="00935988">
        <w:trPr>
          <w:trHeight w:val="20"/>
        </w:trPr>
        <w:tc>
          <w:tcPr>
            <w:tcW w:w="253" w:type="pct"/>
            <w:vAlign w:val="center"/>
          </w:tcPr>
          <w:p w:rsidR="009F5550" w:rsidRPr="00935988" w:rsidRDefault="009F5550" w:rsidP="00D112D9">
            <w:pPr>
              <w:widowControl w:val="0"/>
              <w:jc w:val="center"/>
              <w:rPr>
                <w:b/>
              </w:rPr>
            </w:pPr>
            <w:r w:rsidRPr="00935988">
              <w:rPr>
                <w:b/>
              </w:rPr>
              <w:t>1</w:t>
            </w:r>
          </w:p>
        </w:tc>
        <w:tc>
          <w:tcPr>
            <w:tcW w:w="2849" w:type="pct"/>
            <w:vAlign w:val="center"/>
          </w:tcPr>
          <w:p w:rsidR="009F5550" w:rsidRPr="00935988" w:rsidRDefault="009F5550" w:rsidP="00D112D9">
            <w:pPr>
              <w:widowControl w:val="0"/>
              <w:jc w:val="center"/>
              <w:rPr>
                <w:b/>
              </w:rPr>
            </w:pPr>
            <w:r w:rsidRPr="00935988">
              <w:rPr>
                <w:b/>
              </w:rPr>
              <w:t>Всего  жилых домов</w:t>
            </w:r>
          </w:p>
        </w:tc>
        <w:tc>
          <w:tcPr>
            <w:tcW w:w="1030" w:type="pct"/>
            <w:vMerge w:val="restart"/>
            <w:vAlign w:val="center"/>
          </w:tcPr>
          <w:p w:rsidR="009F5550" w:rsidRPr="00935988" w:rsidRDefault="009F5550" w:rsidP="00D112D9">
            <w:pPr>
              <w:widowControl w:val="0"/>
              <w:jc w:val="center"/>
            </w:pPr>
            <w:r w:rsidRPr="00935988">
              <w:t>количество домов</w:t>
            </w:r>
          </w:p>
        </w:tc>
        <w:tc>
          <w:tcPr>
            <w:tcW w:w="867" w:type="pct"/>
            <w:vAlign w:val="center"/>
          </w:tcPr>
          <w:p w:rsidR="009F5550" w:rsidRPr="00935988" w:rsidRDefault="009F5550" w:rsidP="00D112D9">
            <w:pPr>
              <w:widowControl w:val="0"/>
              <w:jc w:val="center"/>
              <w:rPr>
                <w:b/>
              </w:rPr>
            </w:pPr>
            <w:r w:rsidRPr="00935988">
              <w:rPr>
                <w:b/>
              </w:rPr>
              <w:t>74</w:t>
            </w:r>
            <w:r w:rsidR="00E244FE" w:rsidRPr="00935988">
              <w:rPr>
                <w:b/>
              </w:rPr>
              <w:t>2</w:t>
            </w:r>
          </w:p>
        </w:tc>
      </w:tr>
      <w:tr w:rsidR="009F5550" w:rsidRPr="00935988" w:rsidTr="00935988">
        <w:trPr>
          <w:trHeight w:val="20"/>
        </w:trPr>
        <w:tc>
          <w:tcPr>
            <w:tcW w:w="253" w:type="pct"/>
            <w:vAlign w:val="center"/>
          </w:tcPr>
          <w:p w:rsidR="009F5550" w:rsidRPr="00935988" w:rsidRDefault="009F5550" w:rsidP="00D112D9">
            <w:pPr>
              <w:widowControl w:val="0"/>
              <w:jc w:val="center"/>
            </w:pPr>
            <w:r w:rsidRPr="00935988">
              <w:t>1.1</w:t>
            </w:r>
          </w:p>
        </w:tc>
        <w:tc>
          <w:tcPr>
            <w:tcW w:w="2849" w:type="pct"/>
            <w:vAlign w:val="center"/>
          </w:tcPr>
          <w:p w:rsidR="009F5550" w:rsidRPr="00935988" w:rsidRDefault="009F5550" w:rsidP="00D112D9">
            <w:pPr>
              <w:widowControl w:val="0"/>
              <w:jc w:val="center"/>
            </w:pPr>
            <w:r w:rsidRPr="00935988">
              <w:t>В том числе индивидуальная жилая застройка</w:t>
            </w:r>
          </w:p>
        </w:tc>
        <w:tc>
          <w:tcPr>
            <w:tcW w:w="1030" w:type="pct"/>
            <w:vMerge/>
            <w:vAlign w:val="center"/>
          </w:tcPr>
          <w:p w:rsidR="009F5550" w:rsidRPr="00935988" w:rsidRDefault="009F5550" w:rsidP="00D112D9">
            <w:pPr>
              <w:widowControl w:val="0"/>
              <w:jc w:val="center"/>
            </w:pPr>
          </w:p>
        </w:tc>
        <w:tc>
          <w:tcPr>
            <w:tcW w:w="867" w:type="pct"/>
            <w:vAlign w:val="center"/>
          </w:tcPr>
          <w:p w:rsidR="009F5550" w:rsidRPr="00935988" w:rsidRDefault="009F5550" w:rsidP="00D112D9">
            <w:pPr>
              <w:widowControl w:val="0"/>
              <w:jc w:val="center"/>
            </w:pPr>
            <w:r w:rsidRPr="00935988">
              <w:t>74</w:t>
            </w:r>
            <w:r w:rsidR="00E244FE" w:rsidRPr="00935988">
              <w:t>2</w:t>
            </w:r>
          </w:p>
        </w:tc>
      </w:tr>
      <w:tr w:rsidR="009F5550" w:rsidRPr="00935988" w:rsidTr="00935988">
        <w:trPr>
          <w:trHeight w:val="20"/>
        </w:trPr>
        <w:tc>
          <w:tcPr>
            <w:tcW w:w="253" w:type="pct"/>
            <w:vAlign w:val="center"/>
          </w:tcPr>
          <w:p w:rsidR="009F5550" w:rsidRPr="00935988" w:rsidRDefault="009F5550" w:rsidP="00D112D9">
            <w:pPr>
              <w:widowControl w:val="0"/>
              <w:jc w:val="center"/>
            </w:pPr>
            <w:r w:rsidRPr="00935988">
              <w:lastRenderedPageBreak/>
              <w:t>1.2</w:t>
            </w:r>
          </w:p>
        </w:tc>
        <w:tc>
          <w:tcPr>
            <w:tcW w:w="2849" w:type="pct"/>
            <w:vAlign w:val="center"/>
          </w:tcPr>
          <w:p w:rsidR="009F5550" w:rsidRPr="00935988" w:rsidRDefault="009F5550" w:rsidP="00D112D9">
            <w:pPr>
              <w:widowControl w:val="0"/>
              <w:jc w:val="center"/>
            </w:pPr>
            <w:r w:rsidRPr="00935988">
              <w:t>Многоквартирные жилые дома до 3-х этажей</w:t>
            </w:r>
          </w:p>
        </w:tc>
        <w:tc>
          <w:tcPr>
            <w:tcW w:w="1030" w:type="pct"/>
            <w:vMerge/>
            <w:vAlign w:val="center"/>
          </w:tcPr>
          <w:p w:rsidR="009F5550" w:rsidRPr="00935988" w:rsidRDefault="009F5550" w:rsidP="00D112D9">
            <w:pPr>
              <w:widowControl w:val="0"/>
              <w:jc w:val="center"/>
            </w:pPr>
          </w:p>
        </w:tc>
        <w:tc>
          <w:tcPr>
            <w:tcW w:w="867" w:type="pct"/>
            <w:vAlign w:val="center"/>
          </w:tcPr>
          <w:p w:rsidR="009F5550" w:rsidRPr="00935988" w:rsidRDefault="009F5550" w:rsidP="00D112D9">
            <w:pPr>
              <w:widowControl w:val="0"/>
              <w:jc w:val="center"/>
            </w:pPr>
            <w:r w:rsidRPr="00935988">
              <w:t>-</w:t>
            </w:r>
          </w:p>
        </w:tc>
      </w:tr>
      <w:tr w:rsidR="009F5550" w:rsidRPr="00935988" w:rsidTr="00935988">
        <w:trPr>
          <w:trHeight w:val="20"/>
        </w:trPr>
        <w:tc>
          <w:tcPr>
            <w:tcW w:w="253" w:type="pct"/>
            <w:vAlign w:val="center"/>
          </w:tcPr>
          <w:p w:rsidR="009F5550" w:rsidRPr="00935988" w:rsidRDefault="009F5550" w:rsidP="00D112D9">
            <w:pPr>
              <w:widowControl w:val="0"/>
              <w:jc w:val="center"/>
            </w:pPr>
            <w:r w:rsidRPr="00935988">
              <w:t>1.3</w:t>
            </w:r>
          </w:p>
        </w:tc>
        <w:tc>
          <w:tcPr>
            <w:tcW w:w="2849" w:type="pct"/>
            <w:vAlign w:val="center"/>
          </w:tcPr>
          <w:p w:rsidR="009F5550" w:rsidRPr="00935988" w:rsidRDefault="009F5550" w:rsidP="00D112D9">
            <w:pPr>
              <w:widowControl w:val="0"/>
              <w:jc w:val="center"/>
            </w:pPr>
            <w:r w:rsidRPr="00935988">
              <w:t>Многоквартирные 4-5 этажные жилые дома</w:t>
            </w:r>
          </w:p>
        </w:tc>
        <w:tc>
          <w:tcPr>
            <w:tcW w:w="1030" w:type="pct"/>
            <w:vMerge/>
            <w:vAlign w:val="center"/>
          </w:tcPr>
          <w:p w:rsidR="009F5550" w:rsidRPr="00935988" w:rsidRDefault="009F5550" w:rsidP="00D112D9">
            <w:pPr>
              <w:widowControl w:val="0"/>
              <w:jc w:val="center"/>
            </w:pPr>
          </w:p>
        </w:tc>
        <w:tc>
          <w:tcPr>
            <w:tcW w:w="867" w:type="pct"/>
            <w:vAlign w:val="center"/>
          </w:tcPr>
          <w:p w:rsidR="009F5550" w:rsidRPr="00935988" w:rsidRDefault="009F5550" w:rsidP="00D112D9">
            <w:pPr>
              <w:widowControl w:val="0"/>
              <w:jc w:val="center"/>
            </w:pPr>
            <w:r w:rsidRPr="00935988">
              <w:t>-</w:t>
            </w:r>
          </w:p>
        </w:tc>
      </w:tr>
      <w:tr w:rsidR="009F5550" w:rsidRPr="00935988" w:rsidTr="00935988">
        <w:trPr>
          <w:trHeight w:val="20"/>
        </w:trPr>
        <w:tc>
          <w:tcPr>
            <w:tcW w:w="253" w:type="pct"/>
            <w:vAlign w:val="center"/>
          </w:tcPr>
          <w:p w:rsidR="009F5550" w:rsidRPr="00935988" w:rsidRDefault="009F5550" w:rsidP="00D112D9">
            <w:pPr>
              <w:widowControl w:val="0"/>
              <w:jc w:val="center"/>
            </w:pPr>
            <w:r w:rsidRPr="00935988">
              <w:t>1.4</w:t>
            </w:r>
          </w:p>
        </w:tc>
        <w:tc>
          <w:tcPr>
            <w:tcW w:w="2849" w:type="pct"/>
            <w:vAlign w:val="center"/>
          </w:tcPr>
          <w:p w:rsidR="009F5550" w:rsidRPr="00935988" w:rsidRDefault="009F5550" w:rsidP="00D112D9">
            <w:pPr>
              <w:widowControl w:val="0"/>
              <w:jc w:val="center"/>
            </w:pPr>
            <w:r w:rsidRPr="00935988">
              <w:t>Многоквартирные жилые дома  этажностью более 5 этажей</w:t>
            </w:r>
          </w:p>
        </w:tc>
        <w:tc>
          <w:tcPr>
            <w:tcW w:w="1030" w:type="pct"/>
            <w:vMerge/>
            <w:vAlign w:val="center"/>
          </w:tcPr>
          <w:p w:rsidR="009F5550" w:rsidRPr="00935988" w:rsidRDefault="009F5550" w:rsidP="00D112D9">
            <w:pPr>
              <w:widowControl w:val="0"/>
              <w:jc w:val="center"/>
            </w:pPr>
          </w:p>
        </w:tc>
        <w:tc>
          <w:tcPr>
            <w:tcW w:w="867" w:type="pct"/>
            <w:vAlign w:val="center"/>
          </w:tcPr>
          <w:p w:rsidR="009F5550" w:rsidRPr="00935988" w:rsidRDefault="009F5550" w:rsidP="00D112D9">
            <w:pPr>
              <w:widowControl w:val="0"/>
              <w:jc w:val="center"/>
            </w:pPr>
            <w:r w:rsidRPr="00935988">
              <w:t>-</w:t>
            </w:r>
          </w:p>
        </w:tc>
      </w:tr>
      <w:tr w:rsidR="009F5550" w:rsidRPr="00935988" w:rsidTr="00935988">
        <w:trPr>
          <w:trHeight w:val="20"/>
        </w:trPr>
        <w:tc>
          <w:tcPr>
            <w:tcW w:w="253" w:type="pct"/>
            <w:vAlign w:val="center"/>
          </w:tcPr>
          <w:p w:rsidR="009F5550" w:rsidRPr="00935988" w:rsidRDefault="009F5550" w:rsidP="00D112D9">
            <w:pPr>
              <w:widowControl w:val="0"/>
              <w:jc w:val="center"/>
              <w:rPr>
                <w:b/>
              </w:rPr>
            </w:pPr>
            <w:r w:rsidRPr="00935988">
              <w:rPr>
                <w:b/>
              </w:rPr>
              <w:t>2</w:t>
            </w:r>
          </w:p>
        </w:tc>
        <w:tc>
          <w:tcPr>
            <w:tcW w:w="2849" w:type="pct"/>
            <w:vAlign w:val="center"/>
          </w:tcPr>
          <w:p w:rsidR="009F5550" w:rsidRPr="00935988" w:rsidRDefault="009F5550" w:rsidP="00D112D9">
            <w:pPr>
              <w:widowControl w:val="0"/>
              <w:jc w:val="center"/>
              <w:rPr>
                <w:b/>
              </w:rPr>
            </w:pPr>
            <w:r w:rsidRPr="00935988">
              <w:rPr>
                <w:b/>
              </w:rPr>
              <w:t>Жилищный фонд</w:t>
            </w:r>
          </w:p>
        </w:tc>
        <w:tc>
          <w:tcPr>
            <w:tcW w:w="1030" w:type="pct"/>
            <w:vAlign w:val="center"/>
          </w:tcPr>
          <w:p w:rsidR="009F5550" w:rsidRPr="00935988" w:rsidRDefault="009F5550" w:rsidP="00D112D9">
            <w:pPr>
              <w:widowControl w:val="0"/>
              <w:jc w:val="center"/>
            </w:pPr>
            <w:r w:rsidRPr="00935988">
              <w:t>тыс.м</w:t>
            </w:r>
            <w:r w:rsidRPr="00935988">
              <w:rPr>
                <w:vertAlign w:val="superscript"/>
              </w:rPr>
              <w:t>2</w:t>
            </w:r>
            <w:r w:rsidRPr="00935988">
              <w:t xml:space="preserve"> общей площади</w:t>
            </w:r>
          </w:p>
        </w:tc>
        <w:tc>
          <w:tcPr>
            <w:tcW w:w="867" w:type="pct"/>
            <w:vAlign w:val="center"/>
          </w:tcPr>
          <w:p w:rsidR="009F5550" w:rsidRPr="00935988" w:rsidRDefault="00E244FE" w:rsidP="00D112D9">
            <w:pPr>
              <w:widowControl w:val="0"/>
              <w:jc w:val="center"/>
            </w:pPr>
            <w:r w:rsidRPr="00935988">
              <w:t>49,5</w:t>
            </w:r>
          </w:p>
        </w:tc>
      </w:tr>
      <w:tr w:rsidR="009F5550" w:rsidRPr="00935988" w:rsidTr="00935988">
        <w:trPr>
          <w:trHeight w:val="20"/>
        </w:trPr>
        <w:tc>
          <w:tcPr>
            <w:tcW w:w="253" w:type="pct"/>
            <w:vAlign w:val="center"/>
          </w:tcPr>
          <w:p w:rsidR="009F5550" w:rsidRPr="00935988" w:rsidRDefault="009F5550" w:rsidP="00D112D9">
            <w:pPr>
              <w:widowControl w:val="0"/>
              <w:jc w:val="center"/>
              <w:rPr>
                <w:b/>
              </w:rPr>
            </w:pPr>
            <w:r w:rsidRPr="00935988">
              <w:rPr>
                <w:b/>
              </w:rPr>
              <w:t>3</w:t>
            </w:r>
          </w:p>
        </w:tc>
        <w:tc>
          <w:tcPr>
            <w:tcW w:w="2849" w:type="pct"/>
            <w:vAlign w:val="center"/>
          </w:tcPr>
          <w:p w:rsidR="009F5550" w:rsidRPr="00935988" w:rsidRDefault="009F5550" w:rsidP="00D112D9">
            <w:pPr>
              <w:widowControl w:val="0"/>
              <w:jc w:val="center"/>
              <w:rPr>
                <w:b/>
              </w:rPr>
            </w:pPr>
            <w:r w:rsidRPr="00935988">
              <w:rPr>
                <w:b/>
              </w:rPr>
              <w:t>Обеспеченность жилищного фонда инженерным оборудованием</w:t>
            </w:r>
          </w:p>
        </w:tc>
        <w:tc>
          <w:tcPr>
            <w:tcW w:w="1030" w:type="pct"/>
            <w:vAlign w:val="center"/>
          </w:tcPr>
          <w:p w:rsidR="009F5550" w:rsidRPr="00935988" w:rsidRDefault="009F5550" w:rsidP="00D112D9">
            <w:pPr>
              <w:widowControl w:val="0"/>
              <w:jc w:val="center"/>
            </w:pPr>
            <w:r w:rsidRPr="00935988">
              <w:t>% от общего количества жилищного фонда</w:t>
            </w:r>
          </w:p>
        </w:tc>
        <w:tc>
          <w:tcPr>
            <w:tcW w:w="867" w:type="pct"/>
            <w:vAlign w:val="center"/>
          </w:tcPr>
          <w:p w:rsidR="009F5550" w:rsidRPr="00935988" w:rsidRDefault="009F5550" w:rsidP="00D112D9">
            <w:pPr>
              <w:widowControl w:val="0"/>
              <w:jc w:val="center"/>
            </w:pPr>
          </w:p>
        </w:tc>
      </w:tr>
      <w:tr w:rsidR="009F5550" w:rsidRPr="00935988" w:rsidTr="00935988">
        <w:trPr>
          <w:trHeight w:val="20"/>
        </w:trPr>
        <w:tc>
          <w:tcPr>
            <w:tcW w:w="253" w:type="pct"/>
            <w:vAlign w:val="center"/>
          </w:tcPr>
          <w:p w:rsidR="009F5550" w:rsidRPr="00935988" w:rsidRDefault="009F5550" w:rsidP="00D112D9">
            <w:pPr>
              <w:widowControl w:val="0"/>
              <w:jc w:val="center"/>
            </w:pPr>
          </w:p>
        </w:tc>
        <w:tc>
          <w:tcPr>
            <w:tcW w:w="2849" w:type="pct"/>
            <w:vAlign w:val="center"/>
          </w:tcPr>
          <w:p w:rsidR="009F5550" w:rsidRPr="00935988" w:rsidRDefault="009F5550" w:rsidP="00D112D9">
            <w:pPr>
              <w:widowControl w:val="0"/>
              <w:jc w:val="center"/>
            </w:pPr>
            <w:r w:rsidRPr="00935988">
              <w:t>- водопроводом</w:t>
            </w:r>
          </w:p>
        </w:tc>
        <w:tc>
          <w:tcPr>
            <w:tcW w:w="1030" w:type="pct"/>
            <w:vAlign w:val="center"/>
          </w:tcPr>
          <w:p w:rsidR="009F5550" w:rsidRPr="00935988" w:rsidRDefault="009F5550" w:rsidP="00D112D9">
            <w:pPr>
              <w:widowControl w:val="0"/>
              <w:jc w:val="center"/>
            </w:pPr>
            <w:r w:rsidRPr="00935988">
              <w:t>«-«</w:t>
            </w:r>
          </w:p>
        </w:tc>
        <w:tc>
          <w:tcPr>
            <w:tcW w:w="867" w:type="pct"/>
            <w:vAlign w:val="center"/>
          </w:tcPr>
          <w:p w:rsidR="009F5550" w:rsidRPr="00935988" w:rsidRDefault="00D1615B" w:rsidP="00D112D9">
            <w:pPr>
              <w:widowControl w:val="0"/>
              <w:jc w:val="center"/>
            </w:pPr>
            <w:r w:rsidRPr="00935988">
              <w:t>53</w:t>
            </w:r>
            <w:r w:rsidR="009F5550" w:rsidRPr="00935988">
              <w:t>%</w:t>
            </w:r>
          </w:p>
        </w:tc>
      </w:tr>
      <w:tr w:rsidR="009F5550" w:rsidRPr="00935988" w:rsidTr="00935988">
        <w:trPr>
          <w:trHeight w:val="20"/>
        </w:trPr>
        <w:tc>
          <w:tcPr>
            <w:tcW w:w="253" w:type="pct"/>
            <w:vAlign w:val="center"/>
          </w:tcPr>
          <w:p w:rsidR="009F5550" w:rsidRPr="00935988" w:rsidRDefault="009F5550" w:rsidP="00D112D9">
            <w:pPr>
              <w:widowControl w:val="0"/>
              <w:jc w:val="center"/>
            </w:pPr>
          </w:p>
        </w:tc>
        <w:tc>
          <w:tcPr>
            <w:tcW w:w="2849" w:type="pct"/>
            <w:vAlign w:val="center"/>
          </w:tcPr>
          <w:p w:rsidR="009F5550" w:rsidRPr="00935988" w:rsidRDefault="009F5550" w:rsidP="00D112D9">
            <w:pPr>
              <w:widowControl w:val="0"/>
              <w:jc w:val="center"/>
            </w:pPr>
            <w:r w:rsidRPr="00935988">
              <w:t>-централизованной канализацией</w:t>
            </w:r>
          </w:p>
        </w:tc>
        <w:tc>
          <w:tcPr>
            <w:tcW w:w="1030" w:type="pct"/>
            <w:vAlign w:val="center"/>
          </w:tcPr>
          <w:p w:rsidR="009F5550" w:rsidRPr="00935988" w:rsidRDefault="009F5550" w:rsidP="00D112D9">
            <w:pPr>
              <w:widowControl w:val="0"/>
              <w:jc w:val="center"/>
            </w:pPr>
            <w:r w:rsidRPr="00935988">
              <w:t>«-«</w:t>
            </w:r>
          </w:p>
        </w:tc>
        <w:tc>
          <w:tcPr>
            <w:tcW w:w="867" w:type="pct"/>
            <w:vAlign w:val="center"/>
          </w:tcPr>
          <w:p w:rsidR="009F5550" w:rsidRPr="00935988" w:rsidRDefault="009F5550" w:rsidP="00D112D9">
            <w:pPr>
              <w:widowControl w:val="0"/>
              <w:jc w:val="center"/>
            </w:pPr>
            <w:r w:rsidRPr="00935988">
              <w:t>0%</w:t>
            </w:r>
          </w:p>
        </w:tc>
      </w:tr>
      <w:tr w:rsidR="009F5550" w:rsidRPr="00935988" w:rsidTr="00935988">
        <w:trPr>
          <w:trHeight w:val="20"/>
        </w:trPr>
        <w:tc>
          <w:tcPr>
            <w:tcW w:w="253" w:type="pct"/>
            <w:vAlign w:val="center"/>
          </w:tcPr>
          <w:p w:rsidR="009F5550" w:rsidRPr="00935988" w:rsidRDefault="009F5550" w:rsidP="00D112D9">
            <w:pPr>
              <w:widowControl w:val="0"/>
              <w:jc w:val="center"/>
            </w:pPr>
          </w:p>
        </w:tc>
        <w:tc>
          <w:tcPr>
            <w:tcW w:w="2849" w:type="pct"/>
            <w:vAlign w:val="center"/>
          </w:tcPr>
          <w:p w:rsidR="009F5550" w:rsidRPr="00935988" w:rsidRDefault="009F5550" w:rsidP="00D112D9">
            <w:pPr>
              <w:widowControl w:val="0"/>
              <w:jc w:val="center"/>
            </w:pPr>
            <w:r w:rsidRPr="00935988">
              <w:t>-сетевым газом</w:t>
            </w:r>
          </w:p>
        </w:tc>
        <w:tc>
          <w:tcPr>
            <w:tcW w:w="1030" w:type="pct"/>
            <w:vAlign w:val="center"/>
          </w:tcPr>
          <w:p w:rsidR="009F5550" w:rsidRPr="00935988" w:rsidRDefault="009F5550" w:rsidP="00D112D9">
            <w:pPr>
              <w:widowControl w:val="0"/>
              <w:jc w:val="center"/>
            </w:pPr>
            <w:r w:rsidRPr="00935988">
              <w:t>«-«</w:t>
            </w:r>
          </w:p>
        </w:tc>
        <w:tc>
          <w:tcPr>
            <w:tcW w:w="867" w:type="pct"/>
            <w:vAlign w:val="center"/>
          </w:tcPr>
          <w:p w:rsidR="009F5550" w:rsidRPr="00935988" w:rsidRDefault="00E244FE" w:rsidP="00D112D9">
            <w:pPr>
              <w:widowControl w:val="0"/>
              <w:jc w:val="center"/>
            </w:pPr>
            <w:r w:rsidRPr="00935988">
              <w:t>38</w:t>
            </w:r>
            <w:r w:rsidR="009F5550" w:rsidRPr="00935988">
              <w:t>%</w:t>
            </w:r>
          </w:p>
        </w:tc>
      </w:tr>
      <w:tr w:rsidR="009F5550" w:rsidRPr="00935988" w:rsidTr="00935988">
        <w:trPr>
          <w:trHeight w:val="265"/>
        </w:trPr>
        <w:tc>
          <w:tcPr>
            <w:tcW w:w="253" w:type="pct"/>
            <w:vAlign w:val="center"/>
          </w:tcPr>
          <w:p w:rsidR="009F5550" w:rsidRPr="00935988" w:rsidRDefault="009F5550" w:rsidP="00D112D9">
            <w:pPr>
              <w:widowControl w:val="0"/>
              <w:jc w:val="center"/>
            </w:pPr>
          </w:p>
        </w:tc>
        <w:tc>
          <w:tcPr>
            <w:tcW w:w="2849" w:type="pct"/>
            <w:vAlign w:val="center"/>
          </w:tcPr>
          <w:p w:rsidR="009F5550" w:rsidRPr="00935988" w:rsidRDefault="009F5550" w:rsidP="00D112D9">
            <w:pPr>
              <w:widowControl w:val="0"/>
              <w:jc w:val="center"/>
            </w:pPr>
            <w:r w:rsidRPr="00935988">
              <w:t>- централизованным теплоснабжением</w:t>
            </w:r>
          </w:p>
        </w:tc>
        <w:tc>
          <w:tcPr>
            <w:tcW w:w="1030" w:type="pct"/>
            <w:vAlign w:val="center"/>
          </w:tcPr>
          <w:p w:rsidR="009F5550" w:rsidRPr="00935988" w:rsidRDefault="009F5550" w:rsidP="00D112D9">
            <w:pPr>
              <w:widowControl w:val="0"/>
              <w:jc w:val="center"/>
            </w:pPr>
            <w:r w:rsidRPr="00935988">
              <w:t>«-«</w:t>
            </w:r>
          </w:p>
        </w:tc>
        <w:tc>
          <w:tcPr>
            <w:tcW w:w="867" w:type="pct"/>
            <w:vAlign w:val="center"/>
          </w:tcPr>
          <w:p w:rsidR="009F5550" w:rsidRPr="00935988" w:rsidRDefault="009F5550" w:rsidP="00D112D9">
            <w:pPr>
              <w:widowControl w:val="0"/>
              <w:jc w:val="center"/>
            </w:pPr>
            <w:r w:rsidRPr="00935988">
              <w:t>0%</w:t>
            </w:r>
          </w:p>
        </w:tc>
      </w:tr>
      <w:tr w:rsidR="009F5550" w:rsidRPr="00935988" w:rsidTr="00935988">
        <w:trPr>
          <w:trHeight w:val="20"/>
        </w:trPr>
        <w:tc>
          <w:tcPr>
            <w:tcW w:w="253" w:type="pct"/>
            <w:vAlign w:val="center"/>
          </w:tcPr>
          <w:p w:rsidR="009F5550" w:rsidRPr="00935988" w:rsidRDefault="009F5550" w:rsidP="00D112D9">
            <w:pPr>
              <w:widowControl w:val="0"/>
              <w:jc w:val="center"/>
            </w:pPr>
          </w:p>
        </w:tc>
        <w:tc>
          <w:tcPr>
            <w:tcW w:w="2849" w:type="pct"/>
            <w:vAlign w:val="center"/>
          </w:tcPr>
          <w:p w:rsidR="009F5550" w:rsidRPr="00935988" w:rsidRDefault="009F5550" w:rsidP="00D112D9">
            <w:pPr>
              <w:widowControl w:val="0"/>
              <w:jc w:val="center"/>
            </w:pPr>
            <w:r w:rsidRPr="00935988">
              <w:t>- электроснабжением</w:t>
            </w:r>
          </w:p>
        </w:tc>
        <w:tc>
          <w:tcPr>
            <w:tcW w:w="1030" w:type="pct"/>
            <w:vAlign w:val="center"/>
          </w:tcPr>
          <w:p w:rsidR="009F5550" w:rsidRPr="00935988" w:rsidRDefault="009F5550" w:rsidP="00D112D9">
            <w:pPr>
              <w:widowControl w:val="0"/>
              <w:jc w:val="center"/>
            </w:pPr>
            <w:r w:rsidRPr="00935988">
              <w:t>«-«</w:t>
            </w:r>
          </w:p>
        </w:tc>
        <w:tc>
          <w:tcPr>
            <w:tcW w:w="867" w:type="pct"/>
            <w:vAlign w:val="center"/>
          </w:tcPr>
          <w:p w:rsidR="009F5550" w:rsidRPr="00935988" w:rsidRDefault="009F5550" w:rsidP="00D112D9">
            <w:pPr>
              <w:widowControl w:val="0"/>
              <w:jc w:val="center"/>
            </w:pPr>
            <w:r w:rsidRPr="00935988">
              <w:t>100%</w:t>
            </w:r>
          </w:p>
        </w:tc>
      </w:tr>
    </w:tbl>
    <w:p w:rsidR="009F5550" w:rsidRDefault="009F5550" w:rsidP="009F5550">
      <w:pPr>
        <w:spacing w:after="0" w:line="360" w:lineRule="auto"/>
        <w:ind w:firstLine="851"/>
        <w:jc w:val="both"/>
      </w:pPr>
      <w:r w:rsidRPr="00D1615B">
        <w:t>Большинство жилых помещений в муниципальном образовании «</w:t>
      </w:r>
      <w:r w:rsidR="00E90B8E" w:rsidRPr="00D1615B">
        <w:t>Бунин</w:t>
      </w:r>
      <w:r w:rsidRPr="00D1615B">
        <w:t xml:space="preserve">ский сельсовет» имеют износ от 30 до 60%. </w:t>
      </w:r>
    </w:p>
    <w:p w:rsidR="00D50CFD" w:rsidRPr="00D1615B" w:rsidRDefault="00D50CFD" w:rsidP="009F5550">
      <w:pPr>
        <w:spacing w:after="0" w:line="360" w:lineRule="auto"/>
        <w:ind w:firstLine="851"/>
        <w:jc w:val="both"/>
      </w:pPr>
      <w:r w:rsidRPr="00D50CFD">
        <w:t xml:space="preserve">Жилищный фонд муниципального образования с износом более 60% на 01.01.2012 г. составляет 1,7 </w:t>
      </w:r>
      <w:r w:rsidR="00B31A7F">
        <w:t>тыс.</w:t>
      </w:r>
      <w:r w:rsidRPr="00D50CFD">
        <w:t>м</w:t>
      </w:r>
      <w:r w:rsidRPr="00D50CFD">
        <w:rPr>
          <w:vertAlign w:val="superscript"/>
        </w:rPr>
        <w:t>2</w:t>
      </w:r>
      <w:r w:rsidRPr="00D50CFD">
        <w:t xml:space="preserve"> или 3,4% в общем объеме жилья муниципального</w:t>
      </w:r>
      <w:r w:rsidRPr="009F5550">
        <w:rPr>
          <w:color w:val="4F81BD" w:themeColor="accent1"/>
        </w:rPr>
        <w:t xml:space="preserve"> </w:t>
      </w:r>
      <w:r w:rsidRPr="00D50CFD">
        <w:t>образования.</w:t>
      </w:r>
    </w:p>
    <w:p w:rsidR="009F5550" w:rsidRPr="00D1615B" w:rsidRDefault="009F5550" w:rsidP="009F5550">
      <w:pPr>
        <w:widowControl w:val="0"/>
        <w:suppressAutoHyphens/>
        <w:spacing w:after="0" w:line="360" w:lineRule="auto"/>
        <w:ind w:firstLine="851"/>
        <w:jc w:val="both"/>
        <w:rPr>
          <w:iCs/>
        </w:rPr>
      </w:pPr>
      <w:r w:rsidRPr="00D1615B">
        <w:rPr>
          <w:iCs/>
        </w:rPr>
        <w:t>Обеспеченность</w:t>
      </w:r>
      <w:r w:rsidR="005956F2" w:rsidRPr="00D1615B">
        <w:rPr>
          <w:iCs/>
        </w:rPr>
        <w:t xml:space="preserve"> жилищного фонда</w:t>
      </w:r>
      <w:r w:rsidRPr="00D1615B">
        <w:rPr>
          <w:iCs/>
        </w:rPr>
        <w:t xml:space="preserve"> инженерной инфраструктурой </w:t>
      </w:r>
      <w:r w:rsidR="005956F2" w:rsidRPr="00D1615B">
        <w:rPr>
          <w:iCs/>
        </w:rPr>
        <w:t xml:space="preserve">находится на </w:t>
      </w:r>
      <w:r w:rsidR="00D1615B" w:rsidRPr="00D1615B">
        <w:rPr>
          <w:iCs/>
        </w:rPr>
        <w:t>среднем</w:t>
      </w:r>
      <w:r w:rsidR="005956F2" w:rsidRPr="00D1615B">
        <w:rPr>
          <w:iCs/>
        </w:rPr>
        <w:t xml:space="preserve"> уровне, </w:t>
      </w:r>
      <w:r w:rsidRPr="00D1615B">
        <w:rPr>
          <w:iCs/>
        </w:rPr>
        <w:t>систем</w:t>
      </w:r>
      <w:r w:rsidR="005956F2" w:rsidRPr="00D1615B">
        <w:rPr>
          <w:iCs/>
        </w:rPr>
        <w:t>ой</w:t>
      </w:r>
      <w:r w:rsidRPr="00D1615B">
        <w:rPr>
          <w:iCs/>
        </w:rPr>
        <w:t xml:space="preserve"> водоснабжения</w:t>
      </w:r>
      <w:r w:rsidR="005956F2" w:rsidRPr="00D1615B">
        <w:rPr>
          <w:iCs/>
        </w:rPr>
        <w:t xml:space="preserve"> охва</w:t>
      </w:r>
      <w:r w:rsidR="00D1615B" w:rsidRPr="00D1615B">
        <w:rPr>
          <w:iCs/>
        </w:rPr>
        <w:t>чено 53% домовладений</w:t>
      </w:r>
      <w:r w:rsidRPr="00D1615B">
        <w:rPr>
          <w:iCs/>
        </w:rPr>
        <w:t>,</w:t>
      </w:r>
      <w:r w:rsidR="00D1615B" w:rsidRPr="00D1615B">
        <w:rPr>
          <w:iCs/>
        </w:rPr>
        <w:t xml:space="preserve"> </w:t>
      </w:r>
      <w:r w:rsidRPr="00D1615B">
        <w:rPr>
          <w:iCs/>
        </w:rPr>
        <w:t>газифици</w:t>
      </w:r>
      <w:r w:rsidR="00D1615B" w:rsidRPr="00D1615B">
        <w:rPr>
          <w:iCs/>
        </w:rPr>
        <w:t>ровано 38</w:t>
      </w:r>
      <w:r w:rsidRPr="00D1615B">
        <w:rPr>
          <w:iCs/>
        </w:rPr>
        <w:t>%</w:t>
      </w:r>
      <w:r w:rsidR="00D1615B" w:rsidRPr="00D1615B">
        <w:rPr>
          <w:iCs/>
        </w:rPr>
        <w:t xml:space="preserve">  домовладений, центральные канализация и теплоснабжение отсутствуют</w:t>
      </w:r>
      <w:r w:rsidRPr="00D1615B">
        <w:rPr>
          <w:iCs/>
        </w:rPr>
        <w:t xml:space="preserve">. </w:t>
      </w:r>
    </w:p>
    <w:p w:rsidR="009F5550" w:rsidRPr="00A421FC" w:rsidRDefault="009F5550" w:rsidP="009F5550">
      <w:pPr>
        <w:keepNext/>
        <w:keepLines/>
        <w:spacing w:after="0" w:line="360" w:lineRule="auto"/>
        <w:ind w:firstLine="851"/>
        <w:jc w:val="both"/>
      </w:pPr>
      <w:r w:rsidRPr="00A421FC">
        <w:t>Проектная организация жилой зоны основывается на следующих основных задачах:</w:t>
      </w:r>
    </w:p>
    <w:p w:rsidR="009F5550" w:rsidRPr="00A421FC" w:rsidRDefault="009F5550" w:rsidP="006A1C19">
      <w:pPr>
        <w:numPr>
          <w:ilvl w:val="0"/>
          <w:numId w:val="13"/>
        </w:numPr>
        <w:spacing w:after="0" w:line="360" w:lineRule="auto"/>
        <w:ind w:left="0" w:firstLine="851"/>
        <w:jc w:val="both"/>
      </w:pPr>
      <w:r w:rsidRPr="00A421FC">
        <w:t>упорядочение существующей планировочной структуры;</w:t>
      </w:r>
    </w:p>
    <w:p w:rsidR="009F5550" w:rsidRPr="00A421FC" w:rsidRDefault="009F5550" w:rsidP="006A1C19">
      <w:pPr>
        <w:numPr>
          <w:ilvl w:val="0"/>
          <w:numId w:val="13"/>
        </w:numPr>
        <w:spacing w:after="0" w:line="360" w:lineRule="auto"/>
        <w:ind w:left="0" w:firstLine="851"/>
        <w:jc w:val="both"/>
      </w:pPr>
      <w:r w:rsidRPr="00A421FC">
        <w:t>функциональное зонирование;</w:t>
      </w:r>
    </w:p>
    <w:p w:rsidR="009F5550" w:rsidRPr="00A421FC" w:rsidRDefault="009F5550" w:rsidP="006A1C19">
      <w:pPr>
        <w:numPr>
          <w:ilvl w:val="0"/>
          <w:numId w:val="13"/>
        </w:numPr>
        <w:spacing w:after="0" w:line="360" w:lineRule="auto"/>
        <w:ind w:left="0" w:firstLine="851"/>
        <w:jc w:val="both"/>
      </w:pPr>
      <w:r w:rsidRPr="00A421FC">
        <w:t>выбор направления территориального развития.</w:t>
      </w:r>
    </w:p>
    <w:p w:rsidR="009F5550" w:rsidRPr="00A421FC" w:rsidRDefault="009F5550" w:rsidP="009F5550">
      <w:pPr>
        <w:spacing w:after="0" w:line="360" w:lineRule="auto"/>
        <w:ind w:firstLine="851"/>
        <w:jc w:val="both"/>
      </w:pPr>
      <w:r w:rsidRPr="00A421FC">
        <w:tab/>
        <w:t>Главной задачей жилищной политики является обеспечение комфортных условий проживания для различных категорий граждан.</w:t>
      </w:r>
    </w:p>
    <w:p w:rsidR="009F5550" w:rsidRPr="00A421FC" w:rsidRDefault="009F5550" w:rsidP="009F5550">
      <w:pPr>
        <w:spacing w:after="0" w:line="360" w:lineRule="auto"/>
        <w:ind w:firstLine="851"/>
        <w:jc w:val="both"/>
      </w:pPr>
      <w:r w:rsidRPr="00A421FC">
        <w:t>Для решения этой задачи Генеральным планом к 2031 году предлагается:</w:t>
      </w:r>
    </w:p>
    <w:p w:rsidR="009F5550" w:rsidRPr="00A421FC" w:rsidRDefault="009F5550" w:rsidP="006A1C19">
      <w:pPr>
        <w:numPr>
          <w:ilvl w:val="1"/>
          <w:numId w:val="32"/>
        </w:numPr>
        <w:spacing w:after="0" w:line="360" w:lineRule="auto"/>
        <w:ind w:firstLine="851"/>
        <w:jc w:val="both"/>
      </w:pPr>
      <w:r w:rsidRPr="00A421FC">
        <w:t xml:space="preserve">довести среднюю обеспеченность жилищным фондом до </w:t>
      </w:r>
      <w:r w:rsidR="00984022" w:rsidRPr="00A421FC">
        <w:t>40</w:t>
      </w:r>
      <w:r w:rsidRPr="00A421FC">
        <w:t xml:space="preserve"> м</w:t>
      </w:r>
      <w:r w:rsidRPr="00A421FC">
        <w:rPr>
          <w:vertAlign w:val="superscript"/>
        </w:rPr>
        <w:t>2</w:t>
      </w:r>
      <w:r w:rsidRPr="00A421FC">
        <w:t xml:space="preserve"> общей площади на  человек</w:t>
      </w:r>
      <w:r w:rsidR="00984022" w:rsidRPr="00A421FC">
        <w:t>а</w:t>
      </w:r>
      <w:r w:rsidRPr="00A421FC">
        <w:t>;</w:t>
      </w:r>
    </w:p>
    <w:p w:rsidR="009F5550" w:rsidRPr="00A421FC" w:rsidRDefault="009F5550" w:rsidP="006A1C19">
      <w:pPr>
        <w:numPr>
          <w:ilvl w:val="1"/>
          <w:numId w:val="32"/>
        </w:numPr>
        <w:spacing w:after="0" w:line="360" w:lineRule="auto"/>
        <w:ind w:firstLine="851"/>
        <w:jc w:val="both"/>
      </w:pPr>
      <w:r w:rsidRPr="00A421FC">
        <w:t>снести ветхий и аварийный жилищный фонд;</w:t>
      </w:r>
    </w:p>
    <w:p w:rsidR="009F5550" w:rsidRPr="00A421FC" w:rsidRDefault="009F5550" w:rsidP="006A1C19">
      <w:pPr>
        <w:numPr>
          <w:ilvl w:val="1"/>
          <w:numId w:val="32"/>
        </w:numPr>
        <w:spacing w:after="0" w:line="360" w:lineRule="auto"/>
        <w:ind w:firstLine="851"/>
        <w:jc w:val="both"/>
      </w:pPr>
      <w:r w:rsidRPr="00A421FC">
        <w:t>осуществить строительство нового жилья на свободных территориях;</w:t>
      </w:r>
    </w:p>
    <w:p w:rsidR="009F5550" w:rsidRPr="00A421FC" w:rsidRDefault="009F5550" w:rsidP="006A1C19">
      <w:pPr>
        <w:numPr>
          <w:ilvl w:val="1"/>
          <w:numId w:val="32"/>
        </w:numPr>
        <w:spacing w:after="0" w:line="360" w:lineRule="auto"/>
        <w:ind w:firstLine="851"/>
        <w:jc w:val="both"/>
      </w:pPr>
      <w:r w:rsidRPr="00A421FC">
        <w:t>расселить население, проживающее в санитарно-защитных зонах.</w:t>
      </w:r>
    </w:p>
    <w:p w:rsidR="009F5550" w:rsidRPr="00A421FC" w:rsidRDefault="009F5550" w:rsidP="00A421FC">
      <w:pPr>
        <w:keepNext/>
        <w:keepLines/>
        <w:spacing w:after="0" w:line="360" w:lineRule="auto"/>
        <w:ind w:firstLine="851"/>
        <w:jc w:val="center"/>
        <w:rPr>
          <w:b/>
          <w:i/>
        </w:rPr>
      </w:pPr>
      <w:r w:rsidRPr="00A421FC">
        <w:rPr>
          <w:b/>
          <w:i/>
        </w:rPr>
        <w:t>Расчет объемов нового строительства</w:t>
      </w:r>
    </w:p>
    <w:p w:rsidR="009F5550" w:rsidRPr="00A421FC" w:rsidRDefault="009F5550" w:rsidP="006A1C19">
      <w:pPr>
        <w:keepNext/>
        <w:keepLines/>
        <w:numPr>
          <w:ilvl w:val="0"/>
          <w:numId w:val="12"/>
        </w:numPr>
        <w:tabs>
          <w:tab w:val="left" w:pos="0"/>
        </w:tabs>
        <w:spacing w:after="0" w:line="360" w:lineRule="auto"/>
        <w:ind w:left="786" w:firstLine="851"/>
        <w:jc w:val="both"/>
      </w:pPr>
      <w:r w:rsidRPr="00A421FC">
        <w:t xml:space="preserve">Существующий жилищный фонд – </w:t>
      </w:r>
      <w:r w:rsidR="00984022" w:rsidRPr="00A421FC">
        <w:t>49,5</w:t>
      </w:r>
      <w:r w:rsidRPr="00A421FC">
        <w:t xml:space="preserve"> тыс.м</w:t>
      </w:r>
      <w:r w:rsidRPr="00A421FC">
        <w:rPr>
          <w:vertAlign w:val="superscript"/>
        </w:rPr>
        <w:t>2</w:t>
      </w:r>
      <w:r w:rsidRPr="00A421FC">
        <w:t xml:space="preserve"> общей площади.</w:t>
      </w:r>
    </w:p>
    <w:p w:rsidR="009F5550" w:rsidRPr="00A421FC" w:rsidRDefault="009F5550" w:rsidP="006A1C19">
      <w:pPr>
        <w:pStyle w:val="af4"/>
        <w:numPr>
          <w:ilvl w:val="0"/>
          <w:numId w:val="12"/>
        </w:numPr>
        <w:spacing w:line="360" w:lineRule="auto"/>
        <w:ind w:left="786" w:firstLine="851"/>
        <w:rPr>
          <w:sz w:val="24"/>
        </w:rPr>
      </w:pPr>
      <w:r w:rsidRPr="00A421FC">
        <w:rPr>
          <w:sz w:val="24"/>
        </w:rPr>
        <w:t>Существующий сохраняемый жилищный фонд:</w:t>
      </w:r>
    </w:p>
    <w:p w:rsidR="009F5550" w:rsidRPr="00A421FC" w:rsidRDefault="00984022" w:rsidP="009F5550">
      <w:pPr>
        <w:spacing w:after="0" w:line="360" w:lineRule="auto"/>
        <w:jc w:val="center"/>
      </w:pPr>
      <w:r w:rsidRPr="00A421FC">
        <w:t>49500</w:t>
      </w:r>
      <w:r w:rsidR="009F5550" w:rsidRPr="00A421FC">
        <w:t xml:space="preserve"> – </w:t>
      </w:r>
      <w:r w:rsidRPr="00A421FC">
        <w:t>17</w:t>
      </w:r>
      <w:r w:rsidR="009F5550" w:rsidRPr="00A421FC">
        <w:t xml:space="preserve">00 = </w:t>
      </w:r>
      <w:r w:rsidR="00E842EB" w:rsidRPr="00A421FC">
        <w:t>4</w:t>
      </w:r>
      <w:r w:rsidR="009F5550" w:rsidRPr="00A421FC">
        <w:t>7 800 м</w:t>
      </w:r>
      <w:r w:rsidR="009F5550" w:rsidRPr="00A421FC">
        <w:rPr>
          <w:vertAlign w:val="superscript"/>
        </w:rPr>
        <w:t>2</w:t>
      </w:r>
      <w:r w:rsidR="009F5550" w:rsidRPr="00A421FC">
        <w:t xml:space="preserve"> общей площади.</w:t>
      </w:r>
    </w:p>
    <w:p w:rsidR="009F5550" w:rsidRPr="00A421FC" w:rsidRDefault="009F5550" w:rsidP="006A1C19">
      <w:pPr>
        <w:numPr>
          <w:ilvl w:val="0"/>
          <w:numId w:val="12"/>
        </w:numPr>
        <w:spacing w:after="0" w:line="360" w:lineRule="auto"/>
        <w:ind w:left="786" w:firstLine="851"/>
        <w:jc w:val="both"/>
      </w:pPr>
      <w:r w:rsidRPr="00A421FC">
        <w:t>Потребность в жилищном фонде на расчетный срок:</w:t>
      </w:r>
    </w:p>
    <w:p w:rsidR="009F5550" w:rsidRPr="00A421FC" w:rsidRDefault="009F5550" w:rsidP="009F5550">
      <w:pPr>
        <w:spacing w:after="0" w:line="360" w:lineRule="auto"/>
        <w:ind w:firstLine="851"/>
        <w:jc w:val="center"/>
      </w:pPr>
      <w:r w:rsidRPr="00A421FC">
        <w:t>1</w:t>
      </w:r>
      <w:r w:rsidR="00E842EB" w:rsidRPr="00A421FC">
        <w:t>224</w:t>
      </w:r>
      <w:r w:rsidRPr="00A421FC">
        <w:t xml:space="preserve"> х </w:t>
      </w:r>
      <w:r w:rsidR="00E842EB" w:rsidRPr="00A421FC">
        <w:t>40</w:t>
      </w:r>
      <w:r w:rsidRPr="00A421FC">
        <w:t xml:space="preserve"> = </w:t>
      </w:r>
      <w:r w:rsidR="00E842EB" w:rsidRPr="00A421FC">
        <w:t>48960</w:t>
      </w:r>
      <w:r w:rsidRPr="00A421FC">
        <w:t xml:space="preserve"> м</w:t>
      </w:r>
      <w:r w:rsidRPr="00A421FC">
        <w:rPr>
          <w:vertAlign w:val="superscript"/>
        </w:rPr>
        <w:t>2</w:t>
      </w:r>
      <w:r w:rsidRPr="00A421FC">
        <w:t xml:space="preserve"> общей площади</w:t>
      </w:r>
    </w:p>
    <w:p w:rsidR="00D112D9" w:rsidRDefault="009F5550" w:rsidP="009F5550">
      <w:pPr>
        <w:spacing w:after="0" w:line="360" w:lineRule="auto"/>
        <w:ind w:firstLine="851"/>
        <w:jc w:val="both"/>
      </w:pPr>
      <w:r w:rsidRPr="00A421FC">
        <w:lastRenderedPageBreak/>
        <w:t>где: 1</w:t>
      </w:r>
      <w:r w:rsidR="00E842EB" w:rsidRPr="00A421FC">
        <w:t>224</w:t>
      </w:r>
      <w:r w:rsidRPr="00A421FC">
        <w:t xml:space="preserve"> – численность населения на 01.01.2031 г., человек; </w:t>
      </w:r>
    </w:p>
    <w:p w:rsidR="009F5550" w:rsidRPr="00A421FC" w:rsidRDefault="00D112D9" w:rsidP="009F5550">
      <w:pPr>
        <w:spacing w:after="0" w:line="360" w:lineRule="auto"/>
        <w:ind w:firstLine="851"/>
        <w:jc w:val="both"/>
      </w:pPr>
      <w:r>
        <w:t xml:space="preserve">     </w:t>
      </w:r>
      <w:r w:rsidR="00E842EB" w:rsidRPr="00A421FC">
        <w:t>40</w:t>
      </w:r>
      <w:r w:rsidR="009F5550" w:rsidRPr="00A421FC">
        <w:t xml:space="preserve"> – перспективная обеспеченность населения жилищным фондом в м</w:t>
      </w:r>
      <w:r w:rsidR="009F5550" w:rsidRPr="00A421FC">
        <w:rPr>
          <w:vertAlign w:val="superscript"/>
        </w:rPr>
        <w:t>2</w:t>
      </w:r>
      <w:r w:rsidR="009F5550" w:rsidRPr="00A421FC">
        <w:t>/чел.</w:t>
      </w:r>
    </w:p>
    <w:p w:rsidR="009F5550" w:rsidRPr="00A421FC" w:rsidRDefault="009F5550" w:rsidP="006A1C19">
      <w:pPr>
        <w:numPr>
          <w:ilvl w:val="0"/>
          <w:numId w:val="12"/>
        </w:numPr>
        <w:spacing w:after="0" w:line="360" w:lineRule="auto"/>
        <w:ind w:left="786" w:firstLine="851"/>
        <w:jc w:val="both"/>
      </w:pPr>
      <w:r w:rsidRPr="00A421FC">
        <w:t>Объем нового жилищного строительства:</w:t>
      </w:r>
    </w:p>
    <w:p w:rsidR="009F5550" w:rsidRPr="00A421FC" w:rsidRDefault="00E842EB" w:rsidP="009F5550">
      <w:pPr>
        <w:spacing w:after="0" w:line="360" w:lineRule="auto"/>
        <w:ind w:firstLine="851"/>
        <w:jc w:val="center"/>
      </w:pPr>
      <w:r w:rsidRPr="00A421FC">
        <w:t>48960</w:t>
      </w:r>
      <w:r w:rsidR="009F5550" w:rsidRPr="00A421FC">
        <w:t xml:space="preserve"> – </w:t>
      </w:r>
      <w:r w:rsidRPr="00A421FC">
        <w:t>4</w:t>
      </w:r>
      <w:r w:rsidR="009F5550" w:rsidRPr="00A421FC">
        <w:t xml:space="preserve">7 800 = </w:t>
      </w:r>
      <w:r w:rsidRPr="00A421FC">
        <w:t>1160</w:t>
      </w:r>
      <w:r w:rsidR="009F5550" w:rsidRPr="00A421FC">
        <w:t xml:space="preserve"> м</w:t>
      </w:r>
      <w:r w:rsidR="009F5550" w:rsidRPr="00A421FC">
        <w:rPr>
          <w:vertAlign w:val="superscript"/>
        </w:rPr>
        <w:t>2</w:t>
      </w:r>
      <w:r w:rsidR="009F5550" w:rsidRPr="00A421FC">
        <w:t xml:space="preserve"> общей площади.</w:t>
      </w:r>
    </w:p>
    <w:p w:rsidR="009F5550" w:rsidRPr="00A421FC" w:rsidRDefault="009F5550" w:rsidP="009F5550">
      <w:pPr>
        <w:keepNext/>
        <w:keepLines/>
        <w:suppressAutoHyphens/>
        <w:spacing w:after="0" w:line="360" w:lineRule="auto"/>
        <w:ind w:firstLine="851"/>
        <w:jc w:val="center"/>
        <w:rPr>
          <w:b/>
          <w:i/>
        </w:rPr>
      </w:pPr>
      <w:r w:rsidRPr="00A421FC">
        <w:rPr>
          <w:b/>
          <w:i/>
        </w:rPr>
        <w:t>Движение жилищного фонда</w:t>
      </w:r>
    </w:p>
    <w:p w:rsidR="009F5550" w:rsidRPr="00A421FC" w:rsidRDefault="009F5550" w:rsidP="009F5550">
      <w:pPr>
        <w:pStyle w:val="af3"/>
        <w:keepNext/>
        <w:keepLines/>
        <w:suppressAutoHyphens/>
        <w:spacing w:before="0" w:beforeAutospacing="0" w:after="0" w:afterAutospacing="0" w:line="360" w:lineRule="auto"/>
        <w:ind w:firstLine="851"/>
        <w:jc w:val="both"/>
      </w:pPr>
      <w:r w:rsidRPr="00A421FC">
        <w:t>Обеспеченность жилой площадью на одного человека в поселении на 01.01.2012г. составляет 3</w:t>
      </w:r>
      <w:r w:rsidR="00A421FC" w:rsidRPr="00A421FC">
        <w:t>3,6</w:t>
      </w:r>
      <w:r w:rsidRPr="00A421FC">
        <w:t xml:space="preserve"> м</w:t>
      </w:r>
      <w:r w:rsidRPr="00A421FC">
        <w:rPr>
          <w:vertAlign w:val="superscript"/>
        </w:rPr>
        <w:t>2</w:t>
      </w:r>
      <w:r w:rsidRPr="00A421FC">
        <w:t xml:space="preserve"> на человека.</w:t>
      </w:r>
    </w:p>
    <w:p w:rsidR="009F5550" w:rsidRPr="00A421FC" w:rsidRDefault="009F5550" w:rsidP="009F5550">
      <w:pPr>
        <w:pStyle w:val="afa"/>
        <w:spacing w:after="0" w:line="360" w:lineRule="auto"/>
        <w:ind w:left="0" w:firstLine="851"/>
        <w:jc w:val="both"/>
      </w:pPr>
      <w:r w:rsidRPr="00A421FC">
        <w:t>Конкретное место размещения и объемы строительства жилья должны быть решены на последующих стадиях (проект планировки) градостроительного проектирования. Движение жилищного фонда представлено в следующей таблице.</w:t>
      </w:r>
    </w:p>
    <w:p w:rsidR="009F5550" w:rsidRPr="00A421FC" w:rsidRDefault="009F5550" w:rsidP="009F5550">
      <w:pPr>
        <w:pStyle w:val="af6"/>
        <w:keepNext/>
        <w:spacing w:after="0"/>
        <w:rPr>
          <w:color w:val="auto"/>
          <w:sz w:val="20"/>
          <w:szCs w:val="20"/>
        </w:rPr>
      </w:pPr>
      <w:r w:rsidRPr="00A421FC">
        <w:rPr>
          <w:color w:val="auto"/>
          <w:sz w:val="20"/>
          <w:szCs w:val="20"/>
        </w:rPr>
        <w:t xml:space="preserve">Таблица </w:t>
      </w:r>
      <w:r w:rsidR="00E82EEB" w:rsidRPr="00A421FC">
        <w:rPr>
          <w:color w:val="auto"/>
          <w:sz w:val="20"/>
          <w:szCs w:val="20"/>
        </w:rPr>
        <w:fldChar w:fldCharType="begin"/>
      </w:r>
      <w:r w:rsidRPr="00A421FC">
        <w:rPr>
          <w:color w:val="auto"/>
          <w:sz w:val="20"/>
          <w:szCs w:val="20"/>
        </w:rPr>
        <w:instrText xml:space="preserve"> SEQ Таблица \* ARABIC </w:instrText>
      </w:r>
      <w:r w:rsidR="00E82EEB" w:rsidRPr="00A421FC">
        <w:rPr>
          <w:color w:val="auto"/>
          <w:sz w:val="20"/>
          <w:szCs w:val="20"/>
        </w:rPr>
        <w:fldChar w:fldCharType="separate"/>
      </w:r>
      <w:r w:rsidR="008B75B7">
        <w:rPr>
          <w:noProof/>
          <w:color w:val="auto"/>
          <w:sz w:val="20"/>
          <w:szCs w:val="20"/>
        </w:rPr>
        <w:t>12</w:t>
      </w:r>
      <w:r w:rsidR="00E82EEB" w:rsidRPr="00A421FC">
        <w:rPr>
          <w:color w:val="auto"/>
          <w:sz w:val="20"/>
          <w:szCs w:val="20"/>
        </w:rPr>
        <w:fldChar w:fldCharType="end"/>
      </w:r>
      <w:r w:rsidRPr="00A421FC">
        <w:rPr>
          <w:color w:val="auto"/>
          <w:sz w:val="20"/>
          <w:szCs w:val="20"/>
        </w:rPr>
        <w:t xml:space="preserve"> - Движение жилищного фонда </w:t>
      </w:r>
      <w:r w:rsidR="00E90B8E" w:rsidRPr="00A421FC">
        <w:rPr>
          <w:color w:val="auto"/>
          <w:sz w:val="20"/>
          <w:szCs w:val="20"/>
        </w:rPr>
        <w:t>Бунин</w:t>
      </w:r>
      <w:r w:rsidRPr="00A421FC">
        <w:rPr>
          <w:color w:val="auto"/>
          <w:sz w:val="20"/>
          <w:szCs w:val="20"/>
        </w:rPr>
        <w:t>ского сельсовета</w:t>
      </w:r>
    </w:p>
    <w:tbl>
      <w:tblPr>
        <w:tblW w:w="9356" w:type="dxa"/>
        <w:tblInd w:w="108" w:type="dxa"/>
        <w:tblLook w:val="04A0" w:firstRow="1" w:lastRow="0" w:firstColumn="1" w:lastColumn="0" w:noHBand="0" w:noVBand="1"/>
      </w:tblPr>
      <w:tblGrid>
        <w:gridCol w:w="503"/>
        <w:gridCol w:w="2531"/>
        <w:gridCol w:w="800"/>
        <w:gridCol w:w="1286"/>
        <w:gridCol w:w="1400"/>
        <w:gridCol w:w="1377"/>
        <w:gridCol w:w="1459"/>
      </w:tblGrid>
      <w:tr w:rsidR="00E842EB" w:rsidRPr="00A421FC" w:rsidTr="00935988">
        <w:trPr>
          <w:trHeight w:val="52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842EB" w:rsidRPr="00935988" w:rsidRDefault="00E842EB" w:rsidP="00A421FC">
            <w:pPr>
              <w:keepNext/>
              <w:keepLines/>
              <w:spacing w:after="0" w:line="240" w:lineRule="auto"/>
              <w:jc w:val="center"/>
              <w:rPr>
                <w:b/>
                <w:sz w:val="20"/>
                <w:szCs w:val="20"/>
              </w:rPr>
            </w:pPr>
            <w:r w:rsidRPr="00935988">
              <w:rPr>
                <w:b/>
                <w:sz w:val="20"/>
                <w:szCs w:val="20"/>
              </w:rPr>
              <w:t xml:space="preserve">№ </w:t>
            </w:r>
          </w:p>
          <w:p w:rsidR="00E842EB" w:rsidRPr="00935988" w:rsidRDefault="00E842EB" w:rsidP="00A421FC">
            <w:pPr>
              <w:keepNext/>
              <w:keepLines/>
              <w:spacing w:after="0" w:line="240" w:lineRule="auto"/>
              <w:jc w:val="center"/>
              <w:rPr>
                <w:b/>
                <w:sz w:val="20"/>
                <w:szCs w:val="20"/>
              </w:rPr>
            </w:pPr>
            <w:r w:rsidRPr="00935988">
              <w:rPr>
                <w:b/>
                <w:sz w:val="20"/>
                <w:szCs w:val="20"/>
              </w:rPr>
              <w:t>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842EB" w:rsidRPr="00935988" w:rsidRDefault="00E842EB" w:rsidP="00A421FC">
            <w:pPr>
              <w:keepNext/>
              <w:keepLines/>
              <w:spacing w:after="0" w:line="240" w:lineRule="auto"/>
              <w:jc w:val="center"/>
              <w:rPr>
                <w:b/>
                <w:sz w:val="20"/>
                <w:szCs w:val="20"/>
              </w:rPr>
            </w:pPr>
            <w:r w:rsidRPr="00935988">
              <w:rPr>
                <w:b/>
                <w:sz w:val="20"/>
                <w:szCs w:val="20"/>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842EB" w:rsidRPr="00935988" w:rsidRDefault="00E842EB" w:rsidP="00A421FC">
            <w:pPr>
              <w:keepNext/>
              <w:keepLines/>
              <w:spacing w:after="0" w:line="240" w:lineRule="auto"/>
              <w:jc w:val="center"/>
              <w:rPr>
                <w:b/>
                <w:sz w:val="20"/>
                <w:szCs w:val="20"/>
              </w:rPr>
            </w:pPr>
            <w:r w:rsidRPr="00935988">
              <w:rPr>
                <w:b/>
                <w:sz w:val="20"/>
                <w:szCs w:val="20"/>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842EB" w:rsidRPr="00935988" w:rsidRDefault="00E842EB" w:rsidP="00A421FC">
            <w:pPr>
              <w:keepNext/>
              <w:keepLines/>
              <w:spacing w:after="0" w:line="240" w:lineRule="auto"/>
              <w:jc w:val="center"/>
              <w:rPr>
                <w:b/>
                <w:sz w:val="20"/>
                <w:szCs w:val="20"/>
              </w:rPr>
            </w:pPr>
            <w:r w:rsidRPr="00935988">
              <w:rPr>
                <w:b/>
                <w:sz w:val="20"/>
                <w:szCs w:val="20"/>
              </w:rPr>
              <w:t>На 01.01.2012 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842EB" w:rsidRPr="00935988" w:rsidRDefault="00E842EB" w:rsidP="00A421FC">
            <w:pPr>
              <w:keepNext/>
              <w:keepLines/>
              <w:spacing w:after="0" w:line="240" w:lineRule="auto"/>
              <w:jc w:val="center"/>
              <w:rPr>
                <w:b/>
                <w:sz w:val="20"/>
                <w:szCs w:val="20"/>
              </w:rPr>
            </w:pPr>
            <w:r w:rsidRPr="00935988">
              <w:rPr>
                <w:b/>
                <w:sz w:val="20"/>
                <w:szCs w:val="20"/>
              </w:rPr>
              <w:t>I очередь (2012-2016 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842EB" w:rsidRPr="00935988" w:rsidRDefault="00E842EB" w:rsidP="00A421FC">
            <w:pPr>
              <w:keepNext/>
              <w:keepLines/>
              <w:spacing w:after="0" w:line="240" w:lineRule="auto"/>
              <w:jc w:val="center"/>
              <w:rPr>
                <w:b/>
                <w:sz w:val="20"/>
                <w:szCs w:val="20"/>
              </w:rPr>
            </w:pPr>
            <w:r w:rsidRPr="00935988">
              <w:rPr>
                <w:b/>
                <w:sz w:val="20"/>
                <w:szCs w:val="20"/>
              </w:rPr>
              <w:t>Расчетный срок</w:t>
            </w:r>
          </w:p>
          <w:p w:rsidR="00E842EB" w:rsidRPr="00935988" w:rsidRDefault="00E842EB" w:rsidP="00935988">
            <w:pPr>
              <w:keepNext/>
              <w:keepLines/>
              <w:spacing w:after="0" w:line="240" w:lineRule="auto"/>
              <w:jc w:val="center"/>
              <w:rPr>
                <w:b/>
                <w:sz w:val="20"/>
                <w:szCs w:val="20"/>
              </w:rPr>
            </w:pPr>
            <w:r w:rsidRPr="00935988">
              <w:rPr>
                <w:b/>
                <w:sz w:val="20"/>
                <w:szCs w:val="20"/>
              </w:rPr>
              <w:t>201</w:t>
            </w:r>
            <w:r w:rsidR="00935988" w:rsidRPr="00935988">
              <w:rPr>
                <w:b/>
                <w:sz w:val="20"/>
                <w:szCs w:val="20"/>
              </w:rPr>
              <w:t>6</w:t>
            </w:r>
            <w:r w:rsidRPr="00935988">
              <w:rPr>
                <w:b/>
                <w:sz w:val="20"/>
                <w:szCs w:val="20"/>
              </w:rPr>
              <w:t>-2031 г.</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E842EB" w:rsidRPr="00935988" w:rsidRDefault="00E842EB" w:rsidP="00A421FC">
            <w:pPr>
              <w:keepNext/>
              <w:keepLines/>
              <w:spacing w:after="0" w:line="240" w:lineRule="auto"/>
              <w:jc w:val="center"/>
              <w:rPr>
                <w:b/>
                <w:sz w:val="20"/>
                <w:szCs w:val="20"/>
              </w:rPr>
            </w:pPr>
            <w:r w:rsidRPr="00935988">
              <w:rPr>
                <w:b/>
                <w:sz w:val="20"/>
                <w:szCs w:val="20"/>
              </w:rPr>
              <w:t>Всего за период с 2012 по 2031 г.</w:t>
            </w:r>
          </w:p>
        </w:tc>
      </w:tr>
      <w:tr w:rsidR="00E842EB" w:rsidRPr="00A421FC" w:rsidTr="00935988">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2"/>
                <w:szCs w:val="22"/>
              </w:rPr>
            </w:pPr>
            <w:r w:rsidRPr="00A421FC">
              <w:rPr>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Численность постоянного населения</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1 473</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1 380</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1 224</w:t>
            </w:r>
          </w:p>
        </w:tc>
        <w:tc>
          <w:tcPr>
            <w:tcW w:w="1459" w:type="dxa"/>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r>
      <w:tr w:rsidR="00E842EB" w:rsidRPr="00A421FC" w:rsidTr="00935988">
        <w:trPr>
          <w:trHeight w:val="5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2"/>
                <w:szCs w:val="22"/>
              </w:rPr>
            </w:pPr>
            <w:r w:rsidRPr="00A421FC">
              <w:rPr>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Средняя обеспеченность жилищным фондом</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м</w:t>
            </w:r>
            <w:r w:rsidRPr="00A421FC">
              <w:rPr>
                <w:sz w:val="20"/>
                <w:szCs w:val="20"/>
                <w:vertAlign w:val="superscript"/>
              </w:rPr>
              <w:t>2</w:t>
            </w:r>
            <w:r w:rsidRPr="00A421FC">
              <w:rPr>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33,60</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40</w:t>
            </w:r>
          </w:p>
        </w:tc>
        <w:tc>
          <w:tcPr>
            <w:tcW w:w="1459" w:type="dxa"/>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r>
      <w:tr w:rsidR="00E842EB" w:rsidRPr="00A421FC" w:rsidTr="00935988">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2"/>
                <w:szCs w:val="22"/>
              </w:rPr>
            </w:pPr>
            <w:r w:rsidRPr="00A421FC">
              <w:rPr>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Жилищный фонд на 01.01.2012 г.</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м</w:t>
            </w:r>
            <w:r w:rsidRPr="00A421FC">
              <w:rPr>
                <w:sz w:val="20"/>
                <w:szCs w:val="20"/>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49 500</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c>
          <w:tcPr>
            <w:tcW w:w="1459" w:type="dxa"/>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r>
      <w:tr w:rsidR="00E842EB" w:rsidRPr="00A421FC" w:rsidTr="00935988">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2"/>
                <w:szCs w:val="22"/>
              </w:rPr>
            </w:pPr>
            <w:r w:rsidRPr="00A421FC">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Убыль жилищного фонда</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м</w:t>
            </w:r>
            <w:r w:rsidRPr="00A421FC">
              <w:rPr>
                <w:sz w:val="20"/>
                <w:szCs w:val="20"/>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1700</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0</w:t>
            </w:r>
          </w:p>
        </w:tc>
        <w:tc>
          <w:tcPr>
            <w:tcW w:w="1459" w:type="dxa"/>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1700</w:t>
            </w:r>
          </w:p>
        </w:tc>
      </w:tr>
      <w:tr w:rsidR="00E842EB" w:rsidRPr="00A421FC" w:rsidTr="00935988">
        <w:trPr>
          <w:trHeight w:val="5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2"/>
                <w:szCs w:val="22"/>
              </w:rPr>
            </w:pPr>
            <w:r w:rsidRPr="00A421FC">
              <w:rPr>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Существующий сохраняемый жилищный фонд</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м</w:t>
            </w:r>
            <w:r w:rsidRPr="00A421FC">
              <w:rPr>
                <w:sz w:val="20"/>
                <w:szCs w:val="20"/>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47 800</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48 300</w:t>
            </w:r>
          </w:p>
        </w:tc>
        <w:tc>
          <w:tcPr>
            <w:tcW w:w="1459" w:type="dxa"/>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r>
      <w:tr w:rsidR="00E842EB" w:rsidRPr="00A421FC" w:rsidTr="00935988">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2"/>
                <w:szCs w:val="22"/>
              </w:rPr>
            </w:pPr>
            <w:r w:rsidRPr="00A421FC">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Объемы нового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м</w:t>
            </w:r>
            <w:r w:rsidRPr="00A421FC">
              <w:rPr>
                <w:sz w:val="20"/>
                <w:szCs w:val="20"/>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500</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660</w:t>
            </w:r>
          </w:p>
        </w:tc>
        <w:tc>
          <w:tcPr>
            <w:tcW w:w="1459" w:type="dxa"/>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1160</w:t>
            </w:r>
          </w:p>
        </w:tc>
      </w:tr>
      <w:tr w:rsidR="00E842EB" w:rsidRPr="00A421FC" w:rsidTr="00935988">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2"/>
                <w:szCs w:val="22"/>
              </w:rPr>
            </w:pPr>
            <w:r w:rsidRPr="00A421FC">
              <w:rPr>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Жилищный фонд к концу периода</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м</w:t>
            </w:r>
            <w:r w:rsidRPr="00A421FC">
              <w:rPr>
                <w:sz w:val="20"/>
                <w:szCs w:val="20"/>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48 300</w:t>
            </w:r>
          </w:p>
        </w:tc>
        <w:tc>
          <w:tcPr>
            <w:tcW w:w="0" w:type="auto"/>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48 960</w:t>
            </w:r>
          </w:p>
        </w:tc>
        <w:tc>
          <w:tcPr>
            <w:tcW w:w="1459" w:type="dxa"/>
            <w:tcBorders>
              <w:top w:val="nil"/>
              <w:left w:val="nil"/>
              <w:bottom w:val="single" w:sz="4" w:space="0" w:color="auto"/>
              <w:right w:val="single" w:sz="4" w:space="0" w:color="auto"/>
            </w:tcBorders>
            <w:shd w:val="clear" w:color="auto" w:fill="auto"/>
            <w:vAlign w:val="center"/>
            <w:hideMark/>
          </w:tcPr>
          <w:p w:rsidR="00E842EB" w:rsidRPr="00A421FC" w:rsidRDefault="00E842EB" w:rsidP="00A421FC">
            <w:pPr>
              <w:keepNext/>
              <w:keepLines/>
              <w:spacing w:after="0" w:line="240" w:lineRule="auto"/>
              <w:jc w:val="center"/>
              <w:rPr>
                <w:sz w:val="20"/>
                <w:szCs w:val="20"/>
              </w:rPr>
            </w:pPr>
            <w:r w:rsidRPr="00A421FC">
              <w:rPr>
                <w:sz w:val="20"/>
                <w:szCs w:val="20"/>
              </w:rPr>
              <w:t>х</w:t>
            </w:r>
          </w:p>
        </w:tc>
      </w:tr>
    </w:tbl>
    <w:p w:rsidR="00D1615B" w:rsidRPr="00D1615B" w:rsidRDefault="00D1615B" w:rsidP="00D1615B">
      <w:pPr>
        <w:pStyle w:val="a5"/>
        <w:keepNext/>
        <w:widowControl w:val="0"/>
        <w:spacing w:after="0" w:line="360" w:lineRule="auto"/>
        <w:ind w:left="0" w:firstLine="851"/>
        <w:jc w:val="center"/>
        <w:rPr>
          <w:b/>
          <w:u w:val="single"/>
        </w:rPr>
      </w:pPr>
      <w:r w:rsidRPr="00D1615B">
        <w:rPr>
          <w:b/>
          <w:u w:val="single"/>
        </w:rPr>
        <w:t>Проектные предложения</w:t>
      </w:r>
    </w:p>
    <w:p w:rsidR="009F5550" w:rsidRPr="00D1615B" w:rsidRDefault="009F5550" w:rsidP="009F5550">
      <w:pPr>
        <w:keepNext/>
        <w:keepLines/>
        <w:spacing w:after="0" w:line="360" w:lineRule="auto"/>
        <w:ind w:firstLine="851"/>
        <w:jc w:val="center"/>
        <w:rPr>
          <w:b/>
          <w:i/>
        </w:rPr>
      </w:pPr>
      <w:r w:rsidRPr="00D1615B">
        <w:rPr>
          <w:b/>
          <w:i/>
        </w:rPr>
        <w:t>Типология нового жилищного строительства</w:t>
      </w:r>
    </w:p>
    <w:p w:rsidR="009F5550" w:rsidRPr="00D1615B" w:rsidRDefault="009F5550" w:rsidP="009F5550">
      <w:pPr>
        <w:keepNext/>
        <w:keepLines/>
        <w:suppressAutoHyphens/>
        <w:spacing w:after="0" w:line="360" w:lineRule="auto"/>
        <w:ind w:firstLine="851"/>
        <w:jc w:val="both"/>
      </w:pPr>
      <w:r w:rsidRPr="00D1615B">
        <w:t xml:space="preserve">Генеральным планом предлагается </w:t>
      </w:r>
      <w:r w:rsidR="00D1615B" w:rsidRPr="00D1615B">
        <w:t xml:space="preserve">в дальнейшем развивать </w:t>
      </w:r>
      <w:r w:rsidRPr="00D1615B">
        <w:t>малоэтажн</w:t>
      </w:r>
      <w:r w:rsidR="00D1615B" w:rsidRPr="00D1615B">
        <w:t>ую</w:t>
      </w:r>
      <w:r w:rsidRPr="00D1615B">
        <w:t xml:space="preserve"> индивидуальн</w:t>
      </w:r>
      <w:r w:rsidR="00D1615B" w:rsidRPr="00D1615B">
        <w:t>ую</w:t>
      </w:r>
      <w:r w:rsidRPr="00D1615B">
        <w:t xml:space="preserve"> застройк</w:t>
      </w:r>
      <w:r w:rsidR="00D1615B" w:rsidRPr="00D1615B">
        <w:t>у усадебного типа</w:t>
      </w:r>
      <w:r w:rsidRPr="00D1615B">
        <w:t>, этажностью от 1 до 3 этажей.</w:t>
      </w:r>
    </w:p>
    <w:p w:rsidR="009F5550" w:rsidRPr="00B772D3" w:rsidRDefault="009F5550" w:rsidP="009F5550">
      <w:pPr>
        <w:keepNext/>
        <w:keepLines/>
        <w:suppressAutoHyphens/>
        <w:spacing w:after="0" w:line="360" w:lineRule="auto"/>
        <w:ind w:firstLine="851"/>
        <w:jc w:val="center"/>
        <w:rPr>
          <w:b/>
          <w:i/>
        </w:rPr>
      </w:pPr>
      <w:r w:rsidRPr="00B772D3">
        <w:rPr>
          <w:b/>
          <w:i/>
        </w:rPr>
        <w:t>I очередь строительства</w:t>
      </w:r>
    </w:p>
    <w:p w:rsidR="009F5550" w:rsidRPr="00B772D3" w:rsidRDefault="00A421FC" w:rsidP="00D112D9">
      <w:pPr>
        <w:pStyle w:val="afa"/>
        <w:suppressAutoHyphens/>
        <w:spacing w:after="0" w:line="360" w:lineRule="auto"/>
        <w:ind w:left="0" w:firstLine="851"/>
        <w:jc w:val="both"/>
      </w:pPr>
      <w:r w:rsidRPr="00B772D3">
        <w:t>Объем</w:t>
      </w:r>
      <w:r w:rsidR="009F5550" w:rsidRPr="00B772D3">
        <w:t xml:space="preserve"> нового жилищного фонда на конец I очереди составит </w:t>
      </w:r>
      <w:r w:rsidRPr="00B772D3">
        <w:t>500</w:t>
      </w:r>
      <w:r w:rsidR="009F5550" w:rsidRPr="00B772D3">
        <w:t xml:space="preserve"> м</w:t>
      </w:r>
      <w:r w:rsidR="009F5550" w:rsidRPr="00B772D3">
        <w:rPr>
          <w:vertAlign w:val="superscript"/>
        </w:rPr>
        <w:t>2</w:t>
      </w:r>
      <w:r w:rsidR="009F5550" w:rsidRPr="00B772D3">
        <w:t xml:space="preserve"> общей площади, что </w:t>
      </w:r>
      <w:r w:rsidRPr="00B772D3">
        <w:t xml:space="preserve">позволит довести обеспеченность </w:t>
      </w:r>
      <w:r w:rsidR="009F5550" w:rsidRPr="00B772D3">
        <w:t>населения</w:t>
      </w:r>
      <w:r w:rsidRPr="00B772D3">
        <w:t xml:space="preserve"> жилой п</w:t>
      </w:r>
      <w:r w:rsidR="00B772D3" w:rsidRPr="00B772D3">
        <w:t>лощадью до</w:t>
      </w:r>
      <w:r w:rsidR="009F5550" w:rsidRPr="00B772D3">
        <w:t xml:space="preserve"> </w:t>
      </w:r>
      <w:r w:rsidRPr="00B772D3">
        <w:t>35</w:t>
      </w:r>
      <w:r w:rsidR="009F5550" w:rsidRPr="00B772D3">
        <w:t xml:space="preserve"> м</w:t>
      </w:r>
      <w:r w:rsidR="009F5550" w:rsidRPr="00B772D3">
        <w:rPr>
          <w:vertAlign w:val="superscript"/>
        </w:rPr>
        <w:t>2</w:t>
      </w:r>
      <w:r w:rsidR="009F5550" w:rsidRPr="00B772D3">
        <w:t>/чел.</w:t>
      </w:r>
    </w:p>
    <w:p w:rsidR="009F5550" w:rsidRPr="00B772D3" w:rsidRDefault="009F5550" w:rsidP="00D112D9">
      <w:pPr>
        <w:suppressAutoHyphens/>
        <w:spacing w:after="0" w:line="360" w:lineRule="auto"/>
        <w:ind w:firstLine="851"/>
        <w:jc w:val="center"/>
        <w:rPr>
          <w:b/>
          <w:i/>
        </w:rPr>
      </w:pPr>
      <w:r w:rsidRPr="00B772D3">
        <w:rPr>
          <w:b/>
          <w:i/>
        </w:rPr>
        <w:t>Расчетный срок</w:t>
      </w:r>
    </w:p>
    <w:p w:rsidR="00B772D3" w:rsidRPr="00B772D3" w:rsidRDefault="009F5550" w:rsidP="00D112D9">
      <w:pPr>
        <w:pStyle w:val="afa"/>
        <w:suppressAutoHyphens/>
        <w:spacing w:after="0" w:line="360" w:lineRule="auto"/>
        <w:ind w:left="0" w:firstLine="851"/>
        <w:jc w:val="both"/>
      </w:pPr>
      <w:r w:rsidRPr="00B772D3">
        <w:t xml:space="preserve">Объемы нового </w:t>
      </w:r>
      <w:r w:rsidR="00B772D3" w:rsidRPr="00B772D3">
        <w:t xml:space="preserve">жилищного </w:t>
      </w:r>
      <w:r w:rsidRPr="00B772D3">
        <w:t xml:space="preserve">строительства </w:t>
      </w:r>
      <w:r w:rsidR="00B772D3" w:rsidRPr="00B772D3">
        <w:t>на</w:t>
      </w:r>
      <w:r w:rsidRPr="00B772D3">
        <w:t xml:space="preserve"> 201</w:t>
      </w:r>
      <w:r w:rsidR="00C149B1">
        <w:t>6</w:t>
      </w:r>
      <w:r w:rsidRPr="00B772D3">
        <w:t xml:space="preserve">-2031 гг. </w:t>
      </w:r>
      <w:r w:rsidR="00B772D3" w:rsidRPr="00B772D3">
        <w:t>составит 660 м</w:t>
      </w:r>
      <w:r w:rsidR="00B772D3" w:rsidRPr="00B772D3">
        <w:rPr>
          <w:vertAlign w:val="superscript"/>
        </w:rPr>
        <w:t>2</w:t>
      </w:r>
      <w:r w:rsidR="00B772D3" w:rsidRPr="00B772D3">
        <w:t xml:space="preserve"> общей площади, что позволит довести обеспеченность населения жилой площадью до 40 м</w:t>
      </w:r>
      <w:r w:rsidR="00B772D3" w:rsidRPr="00B772D3">
        <w:rPr>
          <w:vertAlign w:val="superscript"/>
        </w:rPr>
        <w:t>2</w:t>
      </w:r>
      <w:r w:rsidR="00B772D3" w:rsidRPr="00B772D3">
        <w:t>/чел.</w:t>
      </w:r>
    </w:p>
    <w:p w:rsidR="009F5550" w:rsidRPr="00B772D3" w:rsidRDefault="009F5550" w:rsidP="00D112D9">
      <w:pPr>
        <w:pStyle w:val="afa"/>
        <w:suppressAutoHyphens/>
        <w:spacing w:after="0" w:line="360" w:lineRule="auto"/>
        <w:ind w:left="0" w:firstLine="851"/>
        <w:jc w:val="both"/>
        <w:rPr>
          <w:b/>
        </w:rPr>
      </w:pPr>
      <w:r w:rsidRPr="00B772D3">
        <w:t xml:space="preserve">Площадь жилищного фонда к 2031 году составит </w:t>
      </w:r>
      <w:r w:rsidR="00B772D3" w:rsidRPr="00B772D3">
        <w:t>4896</w:t>
      </w:r>
      <w:r w:rsidRPr="00B772D3">
        <w:t>0 м</w:t>
      </w:r>
      <w:r w:rsidRPr="00B772D3">
        <w:rPr>
          <w:vertAlign w:val="superscript"/>
        </w:rPr>
        <w:t>2</w:t>
      </w:r>
      <w:r w:rsidRPr="00B772D3">
        <w:t>.</w:t>
      </w:r>
    </w:p>
    <w:p w:rsidR="009F5550" w:rsidRDefault="009F5550" w:rsidP="00EB6464">
      <w:pPr>
        <w:keepNext/>
        <w:suppressAutoHyphens/>
        <w:spacing w:after="0" w:line="360" w:lineRule="auto"/>
        <w:rPr>
          <w:color w:val="4F81BD" w:themeColor="accent1"/>
          <w:lang w:eastAsia="ru-RU"/>
        </w:rPr>
      </w:pPr>
    </w:p>
    <w:p w:rsidR="00B772D3" w:rsidRPr="009F5550" w:rsidRDefault="00B772D3" w:rsidP="00EB6464">
      <w:pPr>
        <w:keepNext/>
        <w:suppressAutoHyphens/>
        <w:spacing w:after="0" w:line="360" w:lineRule="auto"/>
        <w:rPr>
          <w:color w:val="4F81BD" w:themeColor="accent1"/>
          <w:lang w:eastAsia="ru-RU"/>
        </w:rPr>
      </w:pPr>
    </w:p>
    <w:p w:rsidR="009F5550" w:rsidRPr="00DC4141" w:rsidRDefault="009F5550" w:rsidP="00EB6464">
      <w:pPr>
        <w:pStyle w:val="2"/>
        <w:numPr>
          <w:ilvl w:val="0"/>
          <w:numId w:val="4"/>
        </w:numPr>
        <w:suppressAutoHyphens/>
        <w:spacing w:before="0" w:after="0" w:line="360" w:lineRule="auto"/>
        <w:ind w:left="0" w:firstLine="0"/>
        <w:jc w:val="center"/>
        <w:rPr>
          <w:rFonts w:ascii="Times New Roman" w:hAnsi="Times New Roman" w:cs="Times New Roman"/>
          <w:i w:val="0"/>
        </w:rPr>
      </w:pPr>
      <w:bookmarkStart w:id="59" w:name="_Toc324789199"/>
      <w:bookmarkStart w:id="60" w:name="_Toc324789342"/>
      <w:bookmarkStart w:id="61" w:name="_Toc342989675"/>
      <w:bookmarkStart w:id="62" w:name="_Toc328559229"/>
      <w:r w:rsidRPr="00DC4141">
        <w:rPr>
          <w:rFonts w:ascii="Times New Roman" w:hAnsi="Times New Roman" w:cs="Times New Roman"/>
          <w:i w:val="0"/>
        </w:rPr>
        <w:t>Система культурно-бытового обслуживания</w:t>
      </w:r>
      <w:bookmarkStart w:id="63" w:name="_Toc315701111"/>
      <w:bookmarkEnd w:id="59"/>
      <w:bookmarkEnd w:id="60"/>
      <w:bookmarkEnd w:id="61"/>
      <w:bookmarkEnd w:id="63"/>
      <w:r w:rsidRPr="00DC4141">
        <w:rPr>
          <w:rFonts w:ascii="Times New Roman" w:hAnsi="Times New Roman" w:cs="Times New Roman"/>
          <w:i w:val="0"/>
        </w:rPr>
        <w:t xml:space="preserve"> </w:t>
      </w:r>
      <w:bookmarkEnd w:id="62"/>
    </w:p>
    <w:p w:rsidR="00B772D3" w:rsidRPr="00B772D3" w:rsidRDefault="00B772D3" w:rsidP="00EB6464">
      <w:pPr>
        <w:keepNext/>
        <w:suppressAutoHyphens/>
        <w:spacing w:after="0" w:line="360" w:lineRule="auto"/>
        <w:rPr>
          <w:lang w:eastAsia="ru-RU"/>
        </w:rPr>
      </w:pPr>
    </w:p>
    <w:p w:rsidR="009F5550" w:rsidRDefault="009F5550" w:rsidP="00B772D3">
      <w:pPr>
        <w:widowControl w:val="0"/>
        <w:suppressAutoHyphens/>
        <w:spacing w:after="0" w:line="360" w:lineRule="auto"/>
        <w:ind w:firstLine="851"/>
        <w:jc w:val="both"/>
      </w:pPr>
      <w:r w:rsidRPr="00B772D3">
        <w:t>Система социально-бытового обслуживания муниципального образования «</w:t>
      </w:r>
      <w:r w:rsidR="00E90B8E" w:rsidRPr="00B772D3">
        <w:t>Бунин</w:t>
      </w:r>
      <w:r w:rsidRPr="00B772D3">
        <w:t>ский сельсовет»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по территории, уровня развития транспортной сети, - и представлена следующими объектами.</w:t>
      </w:r>
    </w:p>
    <w:p w:rsidR="004023B6" w:rsidRDefault="004023B6" w:rsidP="00B772D3">
      <w:pPr>
        <w:widowControl w:val="0"/>
        <w:suppressAutoHyphens/>
        <w:spacing w:after="0" w:line="360" w:lineRule="auto"/>
        <w:ind w:firstLine="851"/>
        <w:jc w:val="both"/>
      </w:pPr>
      <w:r>
        <w:t xml:space="preserve">Социальная сфера Бунинского сельсовета включает в себя 3 школы, </w:t>
      </w:r>
      <w:r w:rsidR="007935AA">
        <w:t>4</w:t>
      </w:r>
      <w:r>
        <w:t xml:space="preserve"> библиотеки, 5 досуговых учреждений, 3 ФАПа, </w:t>
      </w:r>
      <w:r w:rsidR="007935AA">
        <w:t>1</w:t>
      </w:r>
      <w:r>
        <w:t xml:space="preserve"> медицински</w:t>
      </w:r>
      <w:r w:rsidR="007935AA">
        <w:t>й</w:t>
      </w:r>
      <w:r>
        <w:t xml:space="preserve"> пункт, 3 отделения связи, 4 магазина.</w:t>
      </w:r>
    </w:p>
    <w:p w:rsidR="00477982" w:rsidRDefault="00477982" w:rsidP="00F40C49">
      <w:pPr>
        <w:pStyle w:val="af6"/>
        <w:keepNext/>
        <w:suppressAutoHyphens/>
        <w:spacing w:after="0"/>
        <w:rPr>
          <w:color w:val="auto"/>
          <w:sz w:val="20"/>
          <w:szCs w:val="20"/>
        </w:rPr>
      </w:pPr>
      <w:r w:rsidRPr="00477982">
        <w:rPr>
          <w:color w:val="auto"/>
          <w:sz w:val="20"/>
          <w:szCs w:val="20"/>
        </w:rPr>
        <w:t xml:space="preserve">Таблица </w:t>
      </w:r>
      <w:r w:rsidR="00E82EEB" w:rsidRPr="00477982">
        <w:rPr>
          <w:color w:val="auto"/>
          <w:sz w:val="20"/>
          <w:szCs w:val="20"/>
        </w:rPr>
        <w:fldChar w:fldCharType="begin"/>
      </w:r>
      <w:r w:rsidRPr="00477982">
        <w:rPr>
          <w:color w:val="auto"/>
          <w:sz w:val="20"/>
          <w:szCs w:val="20"/>
        </w:rPr>
        <w:instrText xml:space="preserve"> SEQ Таблица \* ARABIC </w:instrText>
      </w:r>
      <w:r w:rsidR="00E82EEB" w:rsidRPr="00477982">
        <w:rPr>
          <w:color w:val="auto"/>
          <w:sz w:val="20"/>
          <w:szCs w:val="20"/>
        </w:rPr>
        <w:fldChar w:fldCharType="separate"/>
      </w:r>
      <w:r w:rsidR="008B75B7">
        <w:rPr>
          <w:noProof/>
          <w:color w:val="auto"/>
          <w:sz w:val="20"/>
          <w:szCs w:val="20"/>
        </w:rPr>
        <w:t>13</w:t>
      </w:r>
      <w:r w:rsidR="00E82EEB" w:rsidRPr="00477982">
        <w:rPr>
          <w:color w:val="auto"/>
          <w:sz w:val="20"/>
          <w:szCs w:val="20"/>
        </w:rPr>
        <w:fldChar w:fldCharType="end"/>
      </w:r>
      <w:r w:rsidRPr="00477982">
        <w:rPr>
          <w:color w:val="auto"/>
          <w:sz w:val="20"/>
          <w:szCs w:val="20"/>
        </w:rPr>
        <w:t xml:space="preserve"> Объекты социального и культурно-бытового назначения Б</w:t>
      </w:r>
      <w:r w:rsidR="00144B50">
        <w:rPr>
          <w:color w:val="auto"/>
          <w:sz w:val="20"/>
          <w:szCs w:val="20"/>
        </w:rPr>
        <w:t>у</w:t>
      </w:r>
      <w:r w:rsidRPr="00477982">
        <w:rPr>
          <w:color w:val="auto"/>
          <w:sz w:val="20"/>
          <w:szCs w:val="20"/>
        </w:rPr>
        <w:t>нинского сельсовета</w:t>
      </w:r>
    </w:p>
    <w:tbl>
      <w:tblPr>
        <w:tblW w:w="5000" w:type="pct"/>
        <w:tblLook w:val="04A0" w:firstRow="1" w:lastRow="0" w:firstColumn="1" w:lastColumn="0" w:noHBand="0" w:noVBand="1"/>
      </w:tblPr>
      <w:tblGrid>
        <w:gridCol w:w="503"/>
        <w:gridCol w:w="2696"/>
        <w:gridCol w:w="1666"/>
        <w:gridCol w:w="1340"/>
        <w:gridCol w:w="2080"/>
        <w:gridCol w:w="1286"/>
      </w:tblGrid>
      <w:tr w:rsidR="00F40C49" w:rsidRPr="00935988" w:rsidTr="00935988">
        <w:trPr>
          <w:trHeight w:val="300"/>
        </w:trPr>
        <w:tc>
          <w:tcPr>
            <w:tcW w:w="2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b/>
                <w:kern w:val="0"/>
                <w:sz w:val="20"/>
                <w:szCs w:val="20"/>
                <w:lang w:eastAsia="ru-RU"/>
              </w:rPr>
            </w:pPr>
            <w:r w:rsidRPr="00935988">
              <w:rPr>
                <w:rFonts w:eastAsia="Times New Roman"/>
                <w:b/>
                <w:kern w:val="0"/>
                <w:sz w:val="20"/>
                <w:szCs w:val="20"/>
                <w:lang w:eastAsia="ru-RU"/>
              </w:rPr>
              <w:t>№ п/п</w:t>
            </w:r>
          </w:p>
        </w:tc>
        <w:tc>
          <w:tcPr>
            <w:tcW w:w="14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b/>
                <w:kern w:val="0"/>
                <w:sz w:val="20"/>
                <w:szCs w:val="20"/>
                <w:lang w:eastAsia="ru-RU"/>
              </w:rPr>
            </w:pPr>
            <w:r w:rsidRPr="00935988">
              <w:rPr>
                <w:rFonts w:eastAsia="Times New Roman"/>
                <w:b/>
                <w:kern w:val="0"/>
                <w:sz w:val="20"/>
                <w:szCs w:val="20"/>
                <w:lang w:eastAsia="ru-RU"/>
              </w:rPr>
              <w:t>Наименование  учреждений обслуживания</w:t>
            </w:r>
          </w:p>
        </w:tc>
        <w:tc>
          <w:tcPr>
            <w:tcW w:w="8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b/>
                <w:kern w:val="0"/>
                <w:sz w:val="20"/>
                <w:szCs w:val="20"/>
                <w:lang w:eastAsia="ru-RU"/>
              </w:rPr>
            </w:pPr>
            <w:r w:rsidRPr="00935988">
              <w:rPr>
                <w:rFonts w:eastAsia="Times New Roman"/>
                <w:b/>
                <w:kern w:val="0"/>
                <w:sz w:val="20"/>
                <w:szCs w:val="20"/>
                <w:lang w:eastAsia="ru-RU"/>
              </w:rPr>
              <w:t>Единица  измерения</w:t>
            </w:r>
          </w:p>
        </w:tc>
        <w:tc>
          <w:tcPr>
            <w:tcW w:w="1797" w:type="pct"/>
            <w:gridSpan w:val="2"/>
            <w:tcBorders>
              <w:top w:val="single" w:sz="4" w:space="0" w:color="auto"/>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b/>
                <w:kern w:val="0"/>
                <w:sz w:val="20"/>
                <w:szCs w:val="20"/>
                <w:lang w:eastAsia="ru-RU"/>
              </w:rPr>
            </w:pPr>
            <w:r w:rsidRPr="00935988">
              <w:rPr>
                <w:rFonts w:eastAsia="Times New Roman"/>
                <w:b/>
                <w:kern w:val="0"/>
                <w:sz w:val="20"/>
                <w:szCs w:val="20"/>
                <w:lang w:eastAsia="ru-RU"/>
              </w:rPr>
              <w:t>Проектная емкость  существующих сохраняемых объектов</w:t>
            </w:r>
          </w:p>
        </w:tc>
        <w:tc>
          <w:tcPr>
            <w:tcW w:w="6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b/>
                <w:kern w:val="0"/>
                <w:sz w:val="20"/>
                <w:szCs w:val="20"/>
                <w:lang w:eastAsia="ru-RU"/>
              </w:rPr>
            </w:pPr>
            <w:r w:rsidRPr="00935988">
              <w:rPr>
                <w:rFonts w:eastAsia="Times New Roman"/>
                <w:b/>
                <w:kern w:val="0"/>
                <w:sz w:val="20"/>
                <w:szCs w:val="20"/>
                <w:lang w:eastAsia="ru-RU"/>
              </w:rPr>
              <w:t>Количество объектов, единиц</w:t>
            </w:r>
          </w:p>
        </w:tc>
      </w:tr>
      <w:tr w:rsidR="00F40C49" w:rsidRPr="00935988" w:rsidTr="00935988">
        <w:trPr>
          <w:trHeight w:val="300"/>
        </w:trPr>
        <w:tc>
          <w:tcPr>
            <w:tcW w:w="254" w:type="pct"/>
            <w:vMerge/>
            <w:tcBorders>
              <w:top w:val="single" w:sz="4" w:space="0" w:color="auto"/>
              <w:left w:val="single" w:sz="4" w:space="0" w:color="auto"/>
              <w:bottom w:val="single" w:sz="4" w:space="0" w:color="auto"/>
              <w:right w:val="single" w:sz="4" w:space="0" w:color="auto"/>
            </w:tcBorders>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p>
        </w:tc>
        <w:tc>
          <w:tcPr>
            <w:tcW w:w="876" w:type="pct"/>
            <w:vMerge/>
            <w:tcBorders>
              <w:top w:val="single" w:sz="4" w:space="0" w:color="auto"/>
              <w:left w:val="single" w:sz="4" w:space="0" w:color="auto"/>
              <w:bottom w:val="single" w:sz="4" w:space="0" w:color="auto"/>
              <w:right w:val="single" w:sz="4" w:space="0" w:color="auto"/>
            </w:tcBorders>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b/>
                <w:kern w:val="0"/>
                <w:sz w:val="20"/>
                <w:szCs w:val="20"/>
                <w:lang w:eastAsia="ru-RU"/>
              </w:rPr>
            </w:pPr>
            <w:r w:rsidRPr="00935988">
              <w:rPr>
                <w:rFonts w:eastAsia="Times New Roman"/>
                <w:b/>
                <w:kern w:val="0"/>
                <w:sz w:val="20"/>
                <w:szCs w:val="20"/>
                <w:lang w:eastAsia="ru-RU"/>
              </w:rPr>
              <w:t>значение</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b/>
                <w:kern w:val="0"/>
                <w:sz w:val="20"/>
                <w:szCs w:val="20"/>
                <w:lang w:eastAsia="ru-RU"/>
              </w:rPr>
            </w:pPr>
            <w:r w:rsidRPr="00935988">
              <w:rPr>
                <w:rFonts w:eastAsia="Times New Roman"/>
                <w:b/>
                <w:kern w:val="0"/>
                <w:sz w:val="20"/>
                <w:szCs w:val="20"/>
                <w:lang w:eastAsia="ru-RU"/>
              </w:rPr>
              <w:t>% обеспеченности</w:t>
            </w:r>
          </w:p>
        </w:tc>
        <w:tc>
          <w:tcPr>
            <w:tcW w:w="659" w:type="pct"/>
            <w:vMerge/>
            <w:tcBorders>
              <w:top w:val="single" w:sz="4" w:space="0" w:color="auto"/>
              <w:left w:val="single" w:sz="4" w:space="0" w:color="auto"/>
              <w:bottom w:val="single" w:sz="4" w:space="0" w:color="auto"/>
              <w:right w:val="single" w:sz="4" w:space="0" w:color="auto"/>
            </w:tcBorders>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p>
        </w:tc>
      </w:tr>
      <w:tr w:rsidR="00F40C49" w:rsidRPr="00935988" w:rsidTr="00935988">
        <w:trPr>
          <w:trHeight w:val="300"/>
        </w:trPr>
        <w:tc>
          <w:tcPr>
            <w:tcW w:w="254" w:type="pct"/>
            <w:tcBorders>
              <w:top w:val="nil"/>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1</w:t>
            </w:r>
          </w:p>
        </w:tc>
        <w:tc>
          <w:tcPr>
            <w:tcW w:w="1414"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Общеобразовательные школы</w:t>
            </w:r>
          </w:p>
        </w:tc>
        <w:tc>
          <w:tcPr>
            <w:tcW w:w="876"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мест</w:t>
            </w: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412</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322</w:t>
            </w:r>
          </w:p>
        </w:tc>
        <w:tc>
          <w:tcPr>
            <w:tcW w:w="659"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w:t>
            </w:r>
          </w:p>
        </w:tc>
      </w:tr>
      <w:tr w:rsidR="00F40C49" w:rsidRPr="00935988" w:rsidTr="00935988">
        <w:trPr>
          <w:trHeight w:val="330"/>
        </w:trPr>
        <w:tc>
          <w:tcPr>
            <w:tcW w:w="254" w:type="pct"/>
            <w:tcBorders>
              <w:top w:val="nil"/>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w:t>
            </w:r>
          </w:p>
        </w:tc>
        <w:tc>
          <w:tcPr>
            <w:tcW w:w="1414"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Спортивные залы при школах</w:t>
            </w:r>
          </w:p>
        </w:tc>
        <w:tc>
          <w:tcPr>
            <w:tcW w:w="876"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м</w:t>
            </w:r>
            <w:r w:rsidRPr="00935988">
              <w:rPr>
                <w:rFonts w:eastAsia="Times New Roman"/>
                <w:kern w:val="0"/>
                <w:sz w:val="20"/>
                <w:szCs w:val="20"/>
                <w:vertAlign w:val="superscript"/>
                <w:lang w:eastAsia="ru-RU"/>
              </w:rPr>
              <w:t>2</w:t>
            </w:r>
            <w:r w:rsidRPr="00935988">
              <w:rPr>
                <w:rFonts w:eastAsia="Times New Roman"/>
                <w:kern w:val="0"/>
                <w:sz w:val="20"/>
                <w:szCs w:val="20"/>
                <w:lang w:eastAsia="ru-RU"/>
              </w:rPr>
              <w:t xml:space="preserve"> площ. зала</w:t>
            </w: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240</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272</w:t>
            </w:r>
          </w:p>
        </w:tc>
        <w:tc>
          <w:tcPr>
            <w:tcW w:w="659"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1</w:t>
            </w:r>
          </w:p>
        </w:tc>
      </w:tr>
      <w:tr w:rsidR="00F40C49" w:rsidRPr="00935988" w:rsidTr="00935988">
        <w:trPr>
          <w:trHeight w:val="600"/>
        </w:trPr>
        <w:tc>
          <w:tcPr>
            <w:tcW w:w="254" w:type="pct"/>
            <w:tcBorders>
              <w:top w:val="nil"/>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3</w:t>
            </w:r>
          </w:p>
        </w:tc>
        <w:tc>
          <w:tcPr>
            <w:tcW w:w="1414"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Плоскостные спортивные сооружения</w:t>
            </w:r>
          </w:p>
        </w:tc>
        <w:tc>
          <w:tcPr>
            <w:tcW w:w="876"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га</w:t>
            </w: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0,4</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39</w:t>
            </w:r>
          </w:p>
        </w:tc>
        <w:tc>
          <w:tcPr>
            <w:tcW w:w="659"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w:t>
            </w:r>
          </w:p>
        </w:tc>
      </w:tr>
      <w:tr w:rsidR="00F40C49" w:rsidRPr="00935988" w:rsidTr="00935988">
        <w:trPr>
          <w:trHeight w:val="900"/>
        </w:trPr>
        <w:tc>
          <w:tcPr>
            <w:tcW w:w="254" w:type="pct"/>
            <w:tcBorders>
              <w:top w:val="nil"/>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4</w:t>
            </w:r>
          </w:p>
        </w:tc>
        <w:tc>
          <w:tcPr>
            <w:tcW w:w="1414"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Фельдшерский или фельдшерско-акушерский пункт</w:t>
            </w:r>
          </w:p>
        </w:tc>
        <w:tc>
          <w:tcPr>
            <w:tcW w:w="876"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объект</w:t>
            </w: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3</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100</w:t>
            </w:r>
          </w:p>
        </w:tc>
        <w:tc>
          <w:tcPr>
            <w:tcW w:w="659"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3</w:t>
            </w:r>
          </w:p>
        </w:tc>
      </w:tr>
      <w:tr w:rsidR="00F40C49" w:rsidRPr="00935988" w:rsidTr="00935988">
        <w:trPr>
          <w:trHeight w:val="300"/>
        </w:trPr>
        <w:tc>
          <w:tcPr>
            <w:tcW w:w="254" w:type="pct"/>
            <w:tcBorders>
              <w:top w:val="nil"/>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5</w:t>
            </w:r>
          </w:p>
        </w:tc>
        <w:tc>
          <w:tcPr>
            <w:tcW w:w="1414"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Клубы сельских поселений</w:t>
            </w:r>
          </w:p>
        </w:tc>
        <w:tc>
          <w:tcPr>
            <w:tcW w:w="876"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мест</w:t>
            </w: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832</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277</w:t>
            </w:r>
          </w:p>
        </w:tc>
        <w:tc>
          <w:tcPr>
            <w:tcW w:w="659"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w:t>
            </w:r>
          </w:p>
        </w:tc>
      </w:tr>
      <w:tr w:rsidR="00F40C49" w:rsidRPr="00935988" w:rsidTr="00935988">
        <w:trPr>
          <w:trHeight w:val="600"/>
        </w:trPr>
        <w:tc>
          <w:tcPr>
            <w:tcW w:w="254" w:type="pct"/>
            <w:tcBorders>
              <w:top w:val="nil"/>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6</w:t>
            </w:r>
          </w:p>
        </w:tc>
        <w:tc>
          <w:tcPr>
            <w:tcW w:w="1414"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Сельские библиотеки</w:t>
            </w:r>
          </w:p>
        </w:tc>
        <w:tc>
          <w:tcPr>
            <w:tcW w:w="876"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тыс. единиц хранения</w:t>
            </w: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20</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181</w:t>
            </w:r>
          </w:p>
        </w:tc>
        <w:tc>
          <w:tcPr>
            <w:tcW w:w="659"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w:t>
            </w:r>
          </w:p>
        </w:tc>
      </w:tr>
      <w:tr w:rsidR="00F40C49" w:rsidRPr="00935988" w:rsidTr="00935988">
        <w:trPr>
          <w:trHeight w:val="360"/>
        </w:trPr>
        <w:tc>
          <w:tcPr>
            <w:tcW w:w="254" w:type="pct"/>
            <w:tcBorders>
              <w:top w:val="nil"/>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7</w:t>
            </w:r>
          </w:p>
        </w:tc>
        <w:tc>
          <w:tcPr>
            <w:tcW w:w="1414"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Магазины</w:t>
            </w:r>
          </w:p>
        </w:tc>
        <w:tc>
          <w:tcPr>
            <w:tcW w:w="876"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м</w:t>
            </w:r>
            <w:r w:rsidRPr="00935988">
              <w:rPr>
                <w:rFonts w:eastAsia="Times New Roman"/>
                <w:kern w:val="0"/>
                <w:sz w:val="20"/>
                <w:szCs w:val="20"/>
                <w:vertAlign w:val="superscript"/>
                <w:lang w:eastAsia="ru-RU"/>
              </w:rPr>
              <w:t>2</w:t>
            </w:r>
            <w:r w:rsidRPr="00935988">
              <w:rPr>
                <w:rFonts w:eastAsia="Times New Roman"/>
                <w:kern w:val="0"/>
                <w:sz w:val="20"/>
                <w:szCs w:val="20"/>
                <w:lang w:eastAsia="ru-RU"/>
              </w:rPr>
              <w:t xml:space="preserve">  торг.площ.</w:t>
            </w: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320</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44</w:t>
            </w:r>
          </w:p>
        </w:tc>
        <w:tc>
          <w:tcPr>
            <w:tcW w:w="659"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5</w:t>
            </w:r>
          </w:p>
        </w:tc>
      </w:tr>
      <w:tr w:rsidR="00F40C49" w:rsidRPr="00935988" w:rsidTr="00935988">
        <w:trPr>
          <w:trHeight w:val="360"/>
        </w:trPr>
        <w:tc>
          <w:tcPr>
            <w:tcW w:w="254" w:type="pct"/>
            <w:tcBorders>
              <w:top w:val="nil"/>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8</w:t>
            </w:r>
          </w:p>
        </w:tc>
        <w:tc>
          <w:tcPr>
            <w:tcW w:w="1414"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Предприятия общественного питания</w:t>
            </w:r>
          </w:p>
        </w:tc>
        <w:tc>
          <w:tcPr>
            <w:tcW w:w="876"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м</w:t>
            </w:r>
            <w:r w:rsidRPr="00935988">
              <w:rPr>
                <w:rFonts w:eastAsia="Times New Roman"/>
                <w:kern w:val="0"/>
                <w:sz w:val="20"/>
                <w:szCs w:val="20"/>
                <w:vertAlign w:val="superscript"/>
                <w:lang w:eastAsia="ru-RU"/>
              </w:rPr>
              <w:t>2</w:t>
            </w:r>
            <w:r w:rsidRPr="00935988">
              <w:rPr>
                <w:rFonts w:eastAsia="Times New Roman"/>
                <w:kern w:val="0"/>
                <w:sz w:val="20"/>
                <w:szCs w:val="20"/>
                <w:lang w:eastAsia="ru-RU"/>
              </w:rPr>
              <w:t>/мест</w:t>
            </w: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0</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0</w:t>
            </w:r>
          </w:p>
        </w:tc>
        <w:tc>
          <w:tcPr>
            <w:tcW w:w="659"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0</w:t>
            </w:r>
          </w:p>
        </w:tc>
      </w:tr>
      <w:tr w:rsidR="00F40C49" w:rsidRPr="00935988" w:rsidTr="00935988">
        <w:trPr>
          <w:trHeight w:val="300"/>
        </w:trPr>
        <w:tc>
          <w:tcPr>
            <w:tcW w:w="254" w:type="pct"/>
            <w:tcBorders>
              <w:top w:val="nil"/>
              <w:left w:val="single" w:sz="4" w:space="0" w:color="auto"/>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10</w:t>
            </w:r>
          </w:p>
        </w:tc>
        <w:tc>
          <w:tcPr>
            <w:tcW w:w="1414"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Отделения связи</w:t>
            </w:r>
          </w:p>
        </w:tc>
        <w:tc>
          <w:tcPr>
            <w:tcW w:w="876"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объект</w:t>
            </w:r>
          </w:p>
        </w:tc>
        <w:tc>
          <w:tcPr>
            <w:tcW w:w="705"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w:t>
            </w:r>
          </w:p>
        </w:tc>
        <w:tc>
          <w:tcPr>
            <w:tcW w:w="1092"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w:t>
            </w:r>
          </w:p>
        </w:tc>
        <w:tc>
          <w:tcPr>
            <w:tcW w:w="659" w:type="pct"/>
            <w:tcBorders>
              <w:top w:val="nil"/>
              <w:left w:val="nil"/>
              <w:bottom w:val="single" w:sz="4" w:space="0" w:color="auto"/>
              <w:right w:val="single" w:sz="4" w:space="0" w:color="auto"/>
            </w:tcBorders>
            <w:shd w:val="clear" w:color="auto" w:fill="auto"/>
            <w:vAlign w:val="center"/>
            <w:hideMark/>
          </w:tcPr>
          <w:p w:rsidR="00F40C49" w:rsidRPr="00935988" w:rsidRDefault="00F40C49" w:rsidP="00935988">
            <w:pPr>
              <w:suppressAutoHyphens/>
              <w:spacing w:after="0" w:line="240" w:lineRule="auto"/>
              <w:jc w:val="center"/>
              <w:rPr>
                <w:rFonts w:eastAsia="Times New Roman"/>
                <w:kern w:val="0"/>
                <w:sz w:val="20"/>
                <w:szCs w:val="20"/>
                <w:lang w:eastAsia="ru-RU"/>
              </w:rPr>
            </w:pPr>
            <w:r w:rsidRPr="00935988">
              <w:rPr>
                <w:rFonts w:eastAsia="Times New Roman"/>
                <w:kern w:val="0"/>
                <w:sz w:val="20"/>
                <w:szCs w:val="20"/>
                <w:lang w:eastAsia="ru-RU"/>
              </w:rPr>
              <w:t>2</w:t>
            </w:r>
          </w:p>
        </w:tc>
      </w:tr>
    </w:tbl>
    <w:p w:rsidR="00E51FA2" w:rsidRPr="00B772D3" w:rsidRDefault="00E51FA2" w:rsidP="00B772D3">
      <w:pPr>
        <w:widowControl w:val="0"/>
        <w:suppressAutoHyphens/>
        <w:spacing w:after="0" w:line="360" w:lineRule="auto"/>
        <w:ind w:firstLine="851"/>
        <w:jc w:val="both"/>
      </w:pPr>
      <w:r>
        <w:t>В ходе проведенного анализа можно сделать вывод, что  в целом обеспеченности населения основными учреждениями социального и культурно-бытового назначения соответствуе</w:t>
      </w:r>
      <w:r w:rsidRPr="00E51FA2">
        <w:t xml:space="preserve">т нормативным </w:t>
      </w:r>
      <w:r w:rsidR="00743255" w:rsidRPr="00E51FA2">
        <w:t>требованиям,</w:t>
      </w:r>
      <w:r w:rsidRPr="00E51FA2">
        <w:t xml:space="preserve"> </w:t>
      </w:r>
      <w:r w:rsidR="004263C2">
        <w:t xml:space="preserve"> рекомендуемым в своде правил «Градостроительство. Планировка и застройка городских и сельских территорий» </w:t>
      </w:r>
      <w:r w:rsidRPr="00E51FA2">
        <w:t>(СП 42.13330.2011).</w:t>
      </w:r>
    </w:p>
    <w:p w:rsidR="009F5550" w:rsidRPr="004263C2" w:rsidRDefault="009F5550" w:rsidP="009F5550">
      <w:pPr>
        <w:keepNext/>
        <w:keepLines/>
        <w:suppressAutoHyphens/>
        <w:spacing w:after="0" w:line="360" w:lineRule="auto"/>
        <w:ind w:firstLine="851"/>
        <w:jc w:val="center"/>
        <w:rPr>
          <w:b/>
        </w:rPr>
      </w:pPr>
      <w:r w:rsidRPr="004263C2">
        <w:rPr>
          <w:b/>
        </w:rPr>
        <w:t>Образование и воспитание</w:t>
      </w:r>
    </w:p>
    <w:p w:rsidR="009F5550" w:rsidRPr="004263C2" w:rsidRDefault="009F5550" w:rsidP="004023B6">
      <w:pPr>
        <w:suppressAutoHyphens/>
        <w:spacing w:after="0" w:line="360" w:lineRule="auto"/>
        <w:ind w:firstLine="851"/>
        <w:jc w:val="both"/>
      </w:pPr>
      <w:r w:rsidRPr="004263C2">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9F5550" w:rsidRPr="004263C2" w:rsidRDefault="009F5550" w:rsidP="004023B6">
      <w:pPr>
        <w:suppressAutoHyphens/>
        <w:spacing w:after="0" w:line="360" w:lineRule="auto"/>
        <w:ind w:firstLine="851"/>
        <w:jc w:val="both"/>
      </w:pPr>
      <w:r w:rsidRPr="004263C2">
        <w:t>Структура образовательных учреждений состоит из:</w:t>
      </w:r>
    </w:p>
    <w:p w:rsidR="009F5550" w:rsidRPr="004263C2" w:rsidRDefault="009F5550" w:rsidP="004023B6">
      <w:pPr>
        <w:suppressAutoHyphens/>
        <w:spacing w:after="0" w:line="360" w:lineRule="auto"/>
        <w:ind w:firstLine="851"/>
        <w:jc w:val="both"/>
      </w:pPr>
      <w:r w:rsidRPr="004263C2">
        <w:lastRenderedPageBreak/>
        <w:t>-</w:t>
      </w:r>
      <w:r w:rsidRPr="004263C2">
        <w:tab/>
        <w:t>дошкольных образовательных учреждений;</w:t>
      </w:r>
    </w:p>
    <w:p w:rsidR="009F5550" w:rsidRPr="004263C2" w:rsidRDefault="009F5550" w:rsidP="004023B6">
      <w:pPr>
        <w:suppressAutoHyphens/>
        <w:spacing w:after="0" w:line="360" w:lineRule="auto"/>
        <w:ind w:firstLine="851"/>
        <w:jc w:val="both"/>
      </w:pPr>
      <w:r w:rsidRPr="004263C2">
        <w:t>-</w:t>
      </w:r>
      <w:r w:rsidRPr="004263C2">
        <w:tab/>
        <w:t>общеобразовательных школьных учебных заведений.</w:t>
      </w:r>
    </w:p>
    <w:p w:rsidR="009F5550" w:rsidRPr="004263C2" w:rsidRDefault="009F5550" w:rsidP="004023B6">
      <w:pPr>
        <w:keepNext/>
        <w:keepLines/>
        <w:spacing w:after="0" w:line="360" w:lineRule="auto"/>
        <w:ind w:firstLine="851"/>
        <w:jc w:val="center"/>
        <w:rPr>
          <w:b/>
          <w:i/>
        </w:rPr>
      </w:pPr>
      <w:bookmarkStart w:id="64" w:name="_Toc274211171"/>
      <w:bookmarkStart w:id="65" w:name="_Toc279689089"/>
      <w:bookmarkStart w:id="66" w:name="_Toc279689951"/>
      <w:bookmarkStart w:id="67" w:name="_Toc279690694"/>
      <w:r w:rsidRPr="004263C2">
        <w:rPr>
          <w:b/>
          <w:i/>
        </w:rPr>
        <w:t>Детские дошкольные учреждения</w:t>
      </w:r>
      <w:bookmarkEnd w:id="64"/>
      <w:bookmarkEnd w:id="65"/>
      <w:bookmarkEnd w:id="66"/>
      <w:bookmarkEnd w:id="67"/>
    </w:p>
    <w:p w:rsidR="009F5550" w:rsidRPr="004263C2" w:rsidRDefault="009F5550" w:rsidP="009F5550">
      <w:pPr>
        <w:widowControl w:val="0"/>
        <w:suppressAutoHyphens/>
        <w:spacing w:after="0" w:line="360" w:lineRule="auto"/>
        <w:ind w:firstLine="851"/>
        <w:jc w:val="both"/>
        <w:rPr>
          <w:bCs/>
          <w:iCs/>
        </w:rPr>
      </w:pPr>
      <w:bookmarkStart w:id="68" w:name="_Toc274211172"/>
      <w:bookmarkStart w:id="69" w:name="_Toc279689090"/>
      <w:bookmarkStart w:id="70" w:name="_Toc279689952"/>
      <w:bookmarkStart w:id="71" w:name="_Toc279690695"/>
      <w:r w:rsidRPr="004263C2">
        <w:rPr>
          <w:bCs/>
          <w:iCs/>
        </w:rPr>
        <w:t xml:space="preserve">По состоянию на 01.01.2012 г. на территории </w:t>
      </w:r>
      <w:r w:rsidR="00E90B8E" w:rsidRPr="004263C2">
        <w:rPr>
          <w:bCs/>
          <w:iCs/>
        </w:rPr>
        <w:t>Бунин</w:t>
      </w:r>
      <w:r w:rsidRPr="004263C2">
        <w:rPr>
          <w:bCs/>
          <w:iCs/>
        </w:rPr>
        <w:t>ского сельсовета не имеется ни одного дошкольного образовательного учреждения.</w:t>
      </w:r>
      <w:r w:rsidR="004263C2">
        <w:rPr>
          <w:bCs/>
          <w:iCs/>
        </w:rPr>
        <w:t xml:space="preserve"> </w:t>
      </w:r>
      <w:r w:rsidRPr="004263C2">
        <w:rPr>
          <w:bCs/>
          <w:iCs/>
        </w:rPr>
        <w:t xml:space="preserve"> </w:t>
      </w:r>
      <w:r w:rsidR="001D46E0">
        <w:rPr>
          <w:bCs/>
          <w:iCs/>
        </w:rPr>
        <w:t xml:space="preserve">В соответствии с проведенными расчетами в сельсовете имеется потребность в дошкольном учреждении емкостью 47 мест. </w:t>
      </w:r>
    </w:p>
    <w:p w:rsidR="009F5550" w:rsidRPr="00FD3860" w:rsidRDefault="009F5550" w:rsidP="009F5550">
      <w:pPr>
        <w:keepNext/>
        <w:widowControl w:val="0"/>
        <w:spacing w:after="0" w:line="360" w:lineRule="auto"/>
        <w:ind w:firstLine="851"/>
        <w:jc w:val="center"/>
        <w:rPr>
          <w:b/>
          <w:i/>
        </w:rPr>
      </w:pPr>
      <w:r w:rsidRPr="00FD3860">
        <w:rPr>
          <w:b/>
          <w:i/>
        </w:rPr>
        <w:t>Общеобразовательные школы</w:t>
      </w:r>
      <w:bookmarkEnd w:id="68"/>
      <w:bookmarkEnd w:id="69"/>
      <w:bookmarkEnd w:id="70"/>
      <w:bookmarkEnd w:id="71"/>
    </w:p>
    <w:p w:rsidR="009F5550" w:rsidRPr="00FD3860" w:rsidRDefault="009F5550" w:rsidP="009F5550">
      <w:pPr>
        <w:suppressAutoHyphens/>
        <w:spacing w:after="0" w:line="360" w:lineRule="auto"/>
        <w:ind w:firstLine="851"/>
        <w:jc w:val="both"/>
        <w:rPr>
          <w:bCs/>
          <w:iCs/>
        </w:rPr>
      </w:pPr>
      <w:r w:rsidRPr="00FD3860">
        <w:rPr>
          <w:bCs/>
          <w:iCs/>
        </w:rPr>
        <w:t xml:space="preserve">В сельсовете действуют </w:t>
      </w:r>
      <w:r w:rsidR="001D46E0" w:rsidRPr="00FD3860">
        <w:rPr>
          <w:bCs/>
          <w:iCs/>
        </w:rPr>
        <w:t>три</w:t>
      </w:r>
      <w:r w:rsidRPr="00FD3860">
        <w:rPr>
          <w:bCs/>
          <w:iCs/>
        </w:rPr>
        <w:t xml:space="preserve"> школы</w:t>
      </w:r>
      <w:r w:rsidR="00FD3860" w:rsidRPr="00FD3860">
        <w:rPr>
          <w:bCs/>
          <w:iCs/>
        </w:rPr>
        <w:t xml:space="preserve">, </w:t>
      </w:r>
      <w:r w:rsidR="00FD3860">
        <w:rPr>
          <w:bCs/>
          <w:iCs/>
        </w:rPr>
        <w:t>две средн</w:t>
      </w:r>
      <w:r w:rsidR="00BD2A85">
        <w:rPr>
          <w:bCs/>
          <w:iCs/>
        </w:rPr>
        <w:t>ие общеобразовательные школы</w:t>
      </w:r>
      <w:r w:rsidR="00FD3860">
        <w:rPr>
          <w:bCs/>
          <w:iCs/>
        </w:rPr>
        <w:t xml:space="preserve">  в с.Доброе и с. Бунино, и одна </w:t>
      </w:r>
      <w:r w:rsidR="00BD2A85">
        <w:rPr>
          <w:bCs/>
          <w:iCs/>
        </w:rPr>
        <w:t>основная школа</w:t>
      </w:r>
      <w:r w:rsidR="00FD3860">
        <w:rPr>
          <w:bCs/>
          <w:iCs/>
        </w:rPr>
        <w:t xml:space="preserve"> в с.Афанасьевка</w:t>
      </w:r>
      <w:r w:rsidRPr="00FD3860">
        <w:rPr>
          <w:bCs/>
          <w:iCs/>
        </w:rPr>
        <w:t>.</w:t>
      </w:r>
      <w:r w:rsidR="00853DFE">
        <w:rPr>
          <w:bCs/>
          <w:iCs/>
        </w:rPr>
        <w:t xml:space="preserve"> Общая проектная мощность школ составляет </w:t>
      </w:r>
      <w:r w:rsidR="00BD2A85">
        <w:rPr>
          <w:bCs/>
          <w:iCs/>
        </w:rPr>
        <w:t>412</w:t>
      </w:r>
      <w:r w:rsidR="00853DFE">
        <w:rPr>
          <w:bCs/>
          <w:iCs/>
        </w:rPr>
        <w:t xml:space="preserve"> учеников, фактическая загрузка составила 101 учащийся или </w:t>
      </w:r>
      <w:r w:rsidR="00BD2A85">
        <w:rPr>
          <w:bCs/>
          <w:iCs/>
        </w:rPr>
        <w:t>24,5</w:t>
      </w:r>
      <w:r w:rsidR="00853DFE">
        <w:rPr>
          <w:bCs/>
          <w:iCs/>
        </w:rPr>
        <w:t>%.. Самая низкая загрузка наблюдается в</w:t>
      </w:r>
      <w:r w:rsidR="00853DFE" w:rsidRPr="00853DFE">
        <w:rPr>
          <w:bCs/>
          <w:iCs/>
        </w:rPr>
        <w:t xml:space="preserve"> </w:t>
      </w:r>
      <w:r w:rsidR="00853DFE" w:rsidRPr="00853DFE">
        <w:t>МОУ «Добро-Колодезская СОШ»</w:t>
      </w:r>
      <w:r w:rsidR="00853DFE">
        <w:t xml:space="preserve"> - 14%.</w:t>
      </w:r>
    </w:p>
    <w:p w:rsidR="00E201A8" w:rsidRPr="00743255" w:rsidRDefault="009F5550" w:rsidP="00743255">
      <w:pPr>
        <w:pStyle w:val="af6"/>
        <w:keepNext/>
        <w:keepLines/>
        <w:spacing w:after="0"/>
        <w:jc w:val="both"/>
        <w:rPr>
          <w:color w:val="auto"/>
          <w:sz w:val="20"/>
          <w:szCs w:val="20"/>
        </w:rPr>
      </w:pPr>
      <w:r w:rsidRPr="00743255">
        <w:rPr>
          <w:color w:val="auto"/>
          <w:sz w:val="20"/>
          <w:szCs w:val="20"/>
        </w:rPr>
        <w:t xml:space="preserve">Таблица </w:t>
      </w:r>
      <w:r w:rsidR="00E82EEB" w:rsidRPr="00743255">
        <w:rPr>
          <w:color w:val="auto"/>
          <w:sz w:val="20"/>
          <w:szCs w:val="20"/>
        </w:rPr>
        <w:fldChar w:fldCharType="begin"/>
      </w:r>
      <w:r w:rsidRPr="00743255">
        <w:rPr>
          <w:color w:val="auto"/>
          <w:sz w:val="20"/>
          <w:szCs w:val="20"/>
        </w:rPr>
        <w:instrText xml:space="preserve"> SEQ Таблица \* ARABIC </w:instrText>
      </w:r>
      <w:r w:rsidR="00E82EEB" w:rsidRPr="00743255">
        <w:rPr>
          <w:color w:val="auto"/>
          <w:sz w:val="20"/>
          <w:szCs w:val="20"/>
        </w:rPr>
        <w:fldChar w:fldCharType="separate"/>
      </w:r>
      <w:r w:rsidR="008B75B7">
        <w:rPr>
          <w:noProof/>
          <w:color w:val="auto"/>
          <w:sz w:val="20"/>
          <w:szCs w:val="20"/>
        </w:rPr>
        <w:t>14</w:t>
      </w:r>
      <w:r w:rsidR="00E82EEB" w:rsidRPr="00743255">
        <w:rPr>
          <w:color w:val="auto"/>
          <w:sz w:val="20"/>
          <w:szCs w:val="20"/>
        </w:rPr>
        <w:fldChar w:fldCharType="end"/>
      </w:r>
      <w:r w:rsidRPr="00743255">
        <w:rPr>
          <w:color w:val="auto"/>
          <w:sz w:val="20"/>
          <w:szCs w:val="20"/>
        </w:rPr>
        <w:t xml:space="preserve"> – Перечень объектов образования</w:t>
      </w:r>
      <w:r w:rsidR="007E7BC0" w:rsidRPr="00743255">
        <w:rPr>
          <w:color w:val="auto"/>
          <w:sz w:val="20"/>
          <w:szCs w:val="20"/>
        </w:rPr>
        <w:t xml:space="preserve"> Бунинского сельсовета</w:t>
      </w:r>
    </w:p>
    <w:tbl>
      <w:tblPr>
        <w:tblW w:w="4888"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03"/>
        <w:gridCol w:w="2059"/>
        <w:gridCol w:w="1922"/>
        <w:gridCol w:w="1695"/>
        <w:gridCol w:w="1660"/>
        <w:gridCol w:w="1518"/>
      </w:tblGrid>
      <w:tr w:rsidR="009F5550" w:rsidRPr="007E7BC0" w:rsidTr="00935988">
        <w:trPr>
          <w:tblHeader/>
        </w:trPr>
        <w:tc>
          <w:tcPr>
            <w:tcW w:w="269" w:type="pct"/>
            <w:tcBorders>
              <w:top w:val="single" w:sz="6" w:space="0" w:color="auto"/>
              <w:left w:val="single" w:sz="6" w:space="0" w:color="auto"/>
              <w:bottom w:val="single" w:sz="6" w:space="0" w:color="auto"/>
              <w:right w:val="single" w:sz="6" w:space="0" w:color="auto"/>
            </w:tcBorders>
            <w:vAlign w:val="center"/>
          </w:tcPr>
          <w:p w:rsidR="00E201A8" w:rsidRDefault="009F5550">
            <w:pPr>
              <w:keepNext/>
              <w:keepLines/>
              <w:tabs>
                <w:tab w:val="left" w:pos="1230"/>
              </w:tabs>
              <w:spacing w:after="0" w:line="240" w:lineRule="auto"/>
              <w:jc w:val="center"/>
              <w:rPr>
                <w:rFonts w:eastAsia="Times New Roman"/>
                <w:b/>
                <w:kern w:val="0"/>
                <w:sz w:val="20"/>
                <w:szCs w:val="20"/>
                <w:lang w:eastAsia="ru-RU"/>
              </w:rPr>
            </w:pPr>
            <w:r w:rsidRPr="007E7BC0">
              <w:rPr>
                <w:rFonts w:eastAsia="Times New Roman"/>
                <w:b/>
                <w:kern w:val="0"/>
                <w:sz w:val="20"/>
                <w:szCs w:val="20"/>
                <w:lang w:eastAsia="ru-RU"/>
              </w:rPr>
              <w:t>№ п/п</w:t>
            </w:r>
          </w:p>
        </w:tc>
        <w:tc>
          <w:tcPr>
            <w:tcW w:w="1100" w:type="pct"/>
            <w:tcBorders>
              <w:top w:val="single" w:sz="6" w:space="0" w:color="auto"/>
              <w:left w:val="single" w:sz="6" w:space="0" w:color="auto"/>
              <w:bottom w:val="single" w:sz="6" w:space="0" w:color="auto"/>
              <w:right w:val="single" w:sz="6" w:space="0" w:color="auto"/>
            </w:tcBorders>
            <w:vAlign w:val="center"/>
          </w:tcPr>
          <w:p w:rsidR="00E201A8" w:rsidRDefault="009F5550">
            <w:pPr>
              <w:keepNext/>
              <w:keepLines/>
              <w:tabs>
                <w:tab w:val="left" w:pos="1230"/>
              </w:tabs>
              <w:spacing w:after="0" w:line="240" w:lineRule="auto"/>
              <w:jc w:val="center"/>
              <w:rPr>
                <w:rFonts w:eastAsia="Times New Roman"/>
                <w:b/>
                <w:kern w:val="0"/>
                <w:sz w:val="20"/>
                <w:szCs w:val="20"/>
                <w:lang w:eastAsia="ru-RU"/>
              </w:rPr>
            </w:pPr>
            <w:r w:rsidRPr="007E7BC0">
              <w:rPr>
                <w:rFonts w:eastAsia="Times New Roman"/>
                <w:b/>
                <w:kern w:val="0"/>
                <w:sz w:val="20"/>
                <w:szCs w:val="20"/>
                <w:lang w:eastAsia="ru-RU"/>
              </w:rPr>
              <w:t>Наименование</w:t>
            </w:r>
          </w:p>
        </w:tc>
        <w:tc>
          <w:tcPr>
            <w:tcW w:w="1027" w:type="pct"/>
            <w:tcBorders>
              <w:top w:val="single" w:sz="6" w:space="0" w:color="auto"/>
              <w:left w:val="single" w:sz="6" w:space="0" w:color="auto"/>
              <w:bottom w:val="single" w:sz="6" w:space="0" w:color="auto"/>
              <w:right w:val="single" w:sz="6" w:space="0" w:color="auto"/>
            </w:tcBorders>
            <w:vAlign w:val="center"/>
          </w:tcPr>
          <w:p w:rsidR="00E201A8" w:rsidRDefault="009F5550">
            <w:pPr>
              <w:keepNext/>
              <w:keepLines/>
              <w:tabs>
                <w:tab w:val="left" w:pos="1230"/>
              </w:tabs>
              <w:spacing w:after="0" w:line="240" w:lineRule="auto"/>
              <w:jc w:val="center"/>
              <w:rPr>
                <w:rFonts w:eastAsia="Times New Roman"/>
                <w:b/>
                <w:kern w:val="0"/>
                <w:sz w:val="20"/>
                <w:szCs w:val="20"/>
                <w:lang w:eastAsia="ru-RU"/>
              </w:rPr>
            </w:pPr>
            <w:r w:rsidRPr="007E7BC0">
              <w:rPr>
                <w:rFonts w:eastAsia="Times New Roman"/>
                <w:b/>
                <w:kern w:val="0"/>
                <w:sz w:val="20"/>
                <w:szCs w:val="20"/>
                <w:lang w:eastAsia="ru-RU"/>
              </w:rPr>
              <w:t>Почтовый адрес</w:t>
            </w:r>
          </w:p>
        </w:tc>
        <w:tc>
          <w:tcPr>
            <w:tcW w:w="906" w:type="pct"/>
            <w:tcBorders>
              <w:top w:val="single" w:sz="6" w:space="0" w:color="auto"/>
              <w:left w:val="single" w:sz="6" w:space="0" w:color="auto"/>
              <w:bottom w:val="single" w:sz="6" w:space="0" w:color="auto"/>
              <w:right w:val="single" w:sz="6" w:space="0" w:color="auto"/>
            </w:tcBorders>
            <w:vAlign w:val="center"/>
          </w:tcPr>
          <w:p w:rsidR="00E201A8" w:rsidRDefault="009F5550">
            <w:pPr>
              <w:keepNext/>
              <w:keepLines/>
              <w:tabs>
                <w:tab w:val="left" w:pos="1230"/>
              </w:tabs>
              <w:spacing w:after="0" w:line="240" w:lineRule="auto"/>
              <w:jc w:val="center"/>
              <w:rPr>
                <w:rFonts w:eastAsia="Times New Roman"/>
                <w:b/>
                <w:kern w:val="0"/>
                <w:sz w:val="20"/>
                <w:szCs w:val="20"/>
                <w:lang w:eastAsia="ru-RU"/>
              </w:rPr>
            </w:pPr>
            <w:r w:rsidRPr="007E7BC0">
              <w:rPr>
                <w:rFonts w:eastAsia="Times New Roman"/>
                <w:b/>
                <w:kern w:val="0"/>
                <w:sz w:val="20"/>
                <w:szCs w:val="20"/>
                <w:lang w:eastAsia="ru-RU"/>
              </w:rPr>
              <w:t>Здание находится в собственности (федеральной, областной, МО, хоз. субъекта)</w:t>
            </w:r>
          </w:p>
        </w:tc>
        <w:tc>
          <w:tcPr>
            <w:tcW w:w="887" w:type="pct"/>
            <w:tcBorders>
              <w:top w:val="single" w:sz="6" w:space="0" w:color="auto"/>
              <w:left w:val="single" w:sz="6" w:space="0" w:color="auto"/>
              <w:bottom w:val="single" w:sz="6" w:space="0" w:color="auto"/>
              <w:right w:val="single" w:sz="6" w:space="0" w:color="auto"/>
            </w:tcBorders>
            <w:vAlign w:val="center"/>
          </w:tcPr>
          <w:p w:rsidR="00E201A8" w:rsidRDefault="009F5550">
            <w:pPr>
              <w:keepNext/>
              <w:keepLines/>
              <w:tabs>
                <w:tab w:val="left" w:pos="1230"/>
              </w:tabs>
              <w:spacing w:after="0" w:line="240" w:lineRule="auto"/>
              <w:jc w:val="center"/>
              <w:rPr>
                <w:rFonts w:eastAsia="Times New Roman"/>
                <w:b/>
                <w:kern w:val="0"/>
                <w:sz w:val="20"/>
                <w:szCs w:val="20"/>
                <w:lang w:eastAsia="ru-RU"/>
              </w:rPr>
            </w:pPr>
            <w:r w:rsidRPr="007E7BC0">
              <w:rPr>
                <w:rFonts w:eastAsia="Times New Roman"/>
                <w:b/>
                <w:kern w:val="0"/>
                <w:sz w:val="20"/>
                <w:szCs w:val="20"/>
                <w:lang w:eastAsia="ru-RU"/>
              </w:rPr>
              <w:t>Штатная</w:t>
            </w:r>
          </w:p>
          <w:p w:rsidR="00E201A8" w:rsidRDefault="009F5550">
            <w:pPr>
              <w:keepNext/>
              <w:keepLines/>
              <w:tabs>
                <w:tab w:val="left" w:pos="1230"/>
              </w:tabs>
              <w:spacing w:after="0" w:line="240" w:lineRule="auto"/>
              <w:jc w:val="center"/>
              <w:rPr>
                <w:rFonts w:eastAsia="Times New Roman"/>
                <w:b/>
                <w:kern w:val="0"/>
                <w:sz w:val="20"/>
                <w:szCs w:val="20"/>
                <w:lang w:eastAsia="ru-RU"/>
              </w:rPr>
            </w:pPr>
            <w:r w:rsidRPr="007E7BC0">
              <w:rPr>
                <w:rFonts w:eastAsia="Times New Roman"/>
                <w:b/>
                <w:kern w:val="0"/>
                <w:sz w:val="20"/>
                <w:szCs w:val="20"/>
                <w:lang w:eastAsia="ru-RU"/>
              </w:rPr>
              <w:t>численность сотрудников, осн./технич.</w:t>
            </w:r>
          </w:p>
        </w:tc>
        <w:tc>
          <w:tcPr>
            <w:tcW w:w="812" w:type="pct"/>
            <w:tcBorders>
              <w:top w:val="single" w:sz="6" w:space="0" w:color="auto"/>
              <w:left w:val="single" w:sz="6" w:space="0" w:color="auto"/>
              <w:bottom w:val="single" w:sz="6" w:space="0" w:color="auto"/>
              <w:right w:val="single" w:sz="6" w:space="0" w:color="auto"/>
            </w:tcBorders>
            <w:vAlign w:val="center"/>
          </w:tcPr>
          <w:p w:rsidR="00E201A8" w:rsidRDefault="009F5550">
            <w:pPr>
              <w:keepNext/>
              <w:keepLines/>
              <w:tabs>
                <w:tab w:val="left" w:pos="1230"/>
              </w:tabs>
              <w:spacing w:after="0" w:line="240" w:lineRule="auto"/>
              <w:jc w:val="center"/>
              <w:rPr>
                <w:rFonts w:eastAsia="Times New Roman"/>
                <w:b/>
                <w:kern w:val="0"/>
                <w:sz w:val="20"/>
                <w:szCs w:val="20"/>
                <w:lang w:eastAsia="ru-RU"/>
              </w:rPr>
            </w:pPr>
            <w:r w:rsidRPr="007E7BC0">
              <w:rPr>
                <w:rFonts w:eastAsia="Times New Roman"/>
                <w:b/>
                <w:kern w:val="0"/>
                <w:sz w:val="20"/>
                <w:szCs w:val="20"/>
                <w:lang w:eastAsia="ru-RU"/>
              </w:rPr>
              <w:t>Численность учащихся (факт/проект)</w:t>
            </w:r>
          </w:p>
        </w:tc>
      </w:tr>
      <w:tr w:rsidR="00FD3860" w:rsidRPr="007E7BC0" w:rsidTr="00935988">
        <w:tc>
          <w:tcPr>
            <w:tcW w:w="269" w:type="pct"/>
            <w:tcBorders>
              <w:top w:val="single" w:sz="6" w:space="0" w:color="auto"/>
              <w:left w:val="single" w:sz="6" w:space="0" w:color="auto"/>
              <w:bottom w:val="single" w:sz="6" w:space="0" w:color="auto"/>
              <w:right w:val="single" w:sz="6" w:space="0" w:color="auto"/>
            </w:tcBorders>
            <w:vAlign w:val="center"/>
          </w:tcPr>
          <w:p w:rsidR="00E201A8" w:rsidRDefault="00FD3860">
            <w:pPr>
              <w:keepNext/>
              <w:keepLines/>
              <w:tabs>
                <w:tab w:val="left" w:pos="1230"/>
              </w:tabs>
              <w:spacing w:after="0" w:line="240" w:lineRule="auto"/>
              <w:jc w:val="center"/>
              <w:rPr>
                <w:rFonts w:eastAsia="Times New Roman"/>
                <w:kern w:val="0"/>
                <w:sz w:val="20"/>
                <w:szCs w:val="20"/>
                <w:lang w:eastAsia="ru-RU"/>
              </w:rPr>
            </w:pPr>
            <w:r w:rsidRPr="007E7BC0">
              <w:rPr>
                <w:rFonts w:eastAsia="Times New Roman"/>
                <w:kern w:val="0"/>
                <w:sz w:val="20"/>
                <w:szCs w:val="20"/>
                <w:lang w:eastAsia="ru-RU"/>
              </w:rPr>
              <w:t>1</w:t>
            </w:r>
          </w:p>
        </w:tc>
        <w:tc>
          <w:tcPr>
            <w:tcW w:w="1100" w:type="pct"/>
            <w:tcBorders>
              <w:top w:val="single" w:sz="6" w:space="0" w:color="auto"/>
              <w:left w:val="single" w:sz="6" w:space="0" w:color="auto"/>
              <w:bottom w:val="single" w:sz="6" w:space="0" w:color="auto"/>
              <w:right w:val="single" w:sz="6" w:space="0" w:color="auto"/>
            </w:tcBorders>
            <w:vAlign w:val="center"/>
          </w:tcPr>
          <w:p w:rsidR="00E201A8" w:rsidRDefault="00FD3860">
            <w:pPr>
              <w:keepNext/>
              <w:keepLines/>
              <w:snapToGrid w:val="0"/>
              <w:spacing w:after="0" w:line="240" w:lineRule="auto"/>
              <w:jc w:val="center"/>
              <w:rPr>
                <w:sz w:val="20"/>
                <w:szCs w:val="20"/>
              </w:rPr>
            </w:pPr>
            <w:r w:rsidRPr="007E7BC0">
              <w:rPr>
                <w:sz w:val="20"/>
                <w:szCs w:val="20"/>
              </w:rPr>
              <w:t>МОУ «Добро-Колодезская СОШ»</w:t>
            </w:r>
          </w:p>
        </w:tc>
        <w:tc>
          <w:tcPr>
            <w:tcW w:w="1027" w:type="pct"/>
            <w:tcBorders>
              <w:top w:val="single" w:sz="6" w:space="0" w:color="auto"/>
              <w:left w:val="single" w:sz="6" w:space="0" w:color="auto"/>
              <w:bottom w:val="single" w:sz="6" w:space="0" w:color="auto"/>
              <w:right w:val="single" w:sz="6" w:space="0" w:color="auto"/>
            </w:tcBorders>
            <w:vAlign w:val="center"/>
          </w:tcPr>
          <w:p w:rsidR="00E201A8" w:rsidRDefault="00FD3860">
            <w:pPr>
              <w:keepNext/>
              <w:keepLines/>
              <w:snapToGrid w:val="0"/>
              <w:spacing w:after="0" w:line="240" w:lineRule="auto"/>
              <w:jc w:val="center"/>
              <w:rPr>
                <w:sz w:val="20"/>
                <w:szCs w:val="20"/>
              </w:rPr>
            </w:pPr>
            <w:r w:rsidRPr="007E7BC0">
              <w:rPr>
                <w:sz w:val="20"/>
                <w:szCs w:val="20"/>
              </w:rPr>
              <w:t xml:space="preserve"> с..Доброе</w:t>
            </w:r>
          </w:p>
        </w:tc>
        <w:tc>
          <w:tcPr>
            <w:tcW w:w="906" w:type="pct"/>
          </w:tcPr>
          <w:p w:rsidR="00E201A8" w:rsidRDefault="00FD3860">
            <w:pPr>
              <w:keepNext/>
              <w:keepLines/>
              <w:snapToGrid w:val="0"/>
              <w:jc w:val="center"/>
              <w:rPr>
                <w:sz w:val="22"/>
                <w:szCs w:val="22"/>
              </w:rPr>
            </w:pPr>
            <w:r w:rsidRPr="007E7BC0">
              <w:rPr>
                <w:sz w:val="22"/>
                <w:szCs w:val="22"/>
              </w:rPr>
              <w:t>муниципальная</w:t>
            </w:r>
          </w:p>
        </w:tc>
        <w:tc>
          <w:tcPr>
            <w:tcW w:w="887" w:type="pct"/>
            <w:vAlign w:val="center"/>
          </w:tcPr>
          <w:p w:rsidR="00E201A8" w:rsidRDefault="00FD3860">
            <w:pPr>
              <w:keepNext/>
              <w:keepLines/>
              <w:tabs>
                <w:tab w:val="left" w:pos="1230"/>
              </w:tabs>
              <w:spacing w:after="0" w:line="240" w:lineRule="auto"/>
              <w:jc w:val="center"/>
              <w:rPr>
                <w:rFonts w:eastAsia="Times New Roman"/>
                <w:kern w:val="0"/>
                <w:sz w:val="20"/>
                <w:szCs w:val="20"/>
                <w:lang w:eastAsia="ru-RU"/>
              </w:rPr>
            </w:pPr>
            <w:r w:rsidRPr="007E7BC0">
              <w:rPr>
                <w:sz w:val="22"/>
                <w:szCs w:val="22"/>
              </w:rPr>
              <w:t>15/9</w:t>
            </w:r>
          </w:p>
        </w:tc>
        <w:tc>
          <w:tcPr>
            <w:tcW w:w="812" w:type="pct"/>
            <w:vAlign w:val="center"/>
          </w:tcPr>
          <w:p w:rsidR="00E201A8" w:rsidRDefault="00BD2A85" w:rsidP="00BD2A85">
            <w:pPr>
              <w:keepNext/>
              <w:keepLines/>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27</w:t>
            </w:r>
            <w:r w:rsidR="00FD3860" w:rsidRPr="007E7BC0">
              <w:rPr>
                <w:rFonts w:eastAsia="Times New Roman"/>
                <w:kern w:val="0"/>
                <w:sz w:val="20"/>
                <w:szCs w:val="20"/>
                <w:lang w:eastAsia="ru-RU"/>
              </w:rPr>
              <w:t>/</w:t>
            </w:r>
            <w:r>
              <w:rPr>
                <w:rFonts w:eastAsia="Times New Roman"/>
                <w:kern w:val="0"/>
                <w:sz w:val="20"/>
                <w:szCs w:val="20"/>
                <w:lang w:eastAsia="ru-RU"/>
              </w:rPr>
              <w:t>192</w:t>
            </w:r>
          </w:p>
        </w:tc>
      </w:tr>
      <w:tr w:rsidR="00FD3860" w:rsidRPr="007E7BC0" w:rsidTr="00935988">
        <w:tc>
          <w:tcPr>
            <w:tcW w:w="269" w:type="pct"/>
            <w:tcBorders>
              <w:top w:val="single" w:sz="6" w:space="0" w:color="auto"/>
              <w:left w:val="single" w:sz="6" w:space="0" w:color="auto"/>
              <w:bottom w:val="single" w:sz="6" w:space="0" w:color="auto"/>
              <w:right w:val="single" w:sz="6" w:space="0" w:color="auto"/>
            </w:tcBorders>
            <w:vAlign w:val="center"/>
          </w:tcPr>
          <w:p w:rsidR="00E201A8" w:rsidRDefault="00FD3860">
            <w:pPr>
              <w:keepNext/>
              <w:keepLines/>
              <w:tabs>
                <w:tab w:val="left" w:pos="1230"/>
              </w:tabs>
              <w:spacing w:after="0" w:line="240" w:lineRule="auto"/>
              <w:jc w:val="center"/>
              <w:rPr>
                <w:rFonts w:eastAsia="Times New Roman"/>
                <w:kern w:val="0"/>
                <w:sz w:val="20"/>
                <w:szCs w:val="20"/>
                <w:lang w:eastAsia="ru-RU"/>
              </w:rPr>
            </w:pPr>
            <w:r w:rsidRPr="007E7BC0">
              <w:rPr>
                <w:rFonts w:eastAsia="Times New Roman"/>
                <w:kern w:val="0"/>
                <w:sz w:val="20"/>
                <w:szCs w:val="20"/>
                <w:lang w:eastAsia="ru-RU"/>
              </w:rPr>
              <w:t>2</w:t>
            </w:r>
          </w:p>
        </w:tc>
        <w:tc>
          <w:tcPr>
            <w:tcW w:w="1100" w:type="pct"/>
            <w:tcBorders>
              <w:top w:val="single" w:sz="6" w:space="0" w:color="auto"/>
              <w:left w:val="single" w:sz="6" w:space="0" w:color="auto"/>
              <w:bottom w:val="single" w:sz="6" w:space="0" w:color="auto"/>
              <w:right w:val="single" w:sz="6" w:space="0" w:color="auto"/>
            </w:tcBorders>
            <w:vAlign w:val="center"/>
          </w:tcPr>
          <w:p w:rsidR="00E201A8" w:rsidRDefault="00FD3860">
            <w:pPr>
              <w:keepNext/>
              <w:keepLines/>
              <w:snapToGrid w:val="0"/>
              <w:spacing w:after="0" w:line="240" w:lineRule="auto"/>
              <w:jc w:val="center"/>
              <w:rPr>
                <w:sz w:val="20"/>
                <w:szCs w:val="20"/>
              </w:rPr>
            </w:pPr>
            <w:r w:rsidRPr="007E7BC0">
              <w:rPr>
                <w:sz w:val="20"/>
                <w:szCs w:val="20"/>
              </w:rPr>
              <w:t>МОУ «Бунинская СОШ»</w:t>
            </w:r>
          </w:p>
        </w:tc>
        <w:tc>
          <w:tcPr>
            <w:tcW w:w="1027" w:type="pct"/>
            <w:tcBorders>
              <w:top w:val="single" w:sz="6" w:space="0" w:color="auto"/>
              <w:left w:val="single" w:sz="6" w:space="0" w:color="auto"/>
              <w:bottom w:val="single" w:sz="6" w:space="0" w:color="auto"/>
              <w:right w:val="single" w:sz="6" w:space="0" w:color="auto"/>
            </w:tcBorders>
            <w:vAlign w:val="center"/>
          </w:tcPr>
          <w:p w:rsidR="00E201A8" w:rsidRDefault="00FD3860">
            <w:pPr>
              <w:keepNext/>
              <w:keepLines/>
              <w:snapToGrid w:val="0"/>
              <w:spacing w:after="0" w:line="240" w:lineRule="auto"/>
              <w:jc w:val="center"/>
              <w:rPr>
                <w:sz w:val="20"/>
                <w:szCs w:val="20"/>
              </w:rPr>
            </w:pPr>
            <w:r w:rsidRPr="007E7BC0">
              <w:rPr>
                <w:sz w:val="20"/>
                <w:szCs w:val="20"/>
              </w:rPr>
              <w:t>с.Бунино</w:t>
            </w:r>
          </w:p>
        </w:tc>
        <w:tc>
          <w:tcPr>
            <w:tcW w:w="906" w:type="pct"/>
          </w:tcPr>
          <w:p w:rsidR="00E201A8" w:rsidRDefault="00FD3860">
            <w:pPr>
              <w:keepNext/>
              <w:keepLines/>
              <w:snapToGrid w:val="0"/>
              <w:jc w:val="center"/>
              <w:rPr>
                <w:sz w:val="22"/>
                <w:szCs w:val="22"/>
              </w:rPr>
            </w:pPr>
            <w:r w:rsidRPr="007E7BC0">
              <w:rPr>
                <w:sz w:val="22"/>
                <w:szCs w:val="22"/>
              </w:rPr>
              <w:t>муниципальная</w:t>
            </w:r>
          </w:p>
        </w:tc>
        <w:tc>
          <w:tcPr>
            <w:tcW w:w="887" w:type="pct"/>
            <w:vAlign w:val="center"/>
          </w:tcPr>
          <w:p w:rsidR="00E201A8" w:rsidRDefault="00FD3860">
            <w:pPr>
              <w:keepNext/>
              <w:keepLines/>
              <w:tabs>
                <w:tab w:val="left" w:pos="1230"/>
              </w:tabs>
              <w:spacing w:after="0" w:line="240" w:lineRule="auto"/>
              <w:jc w:val="center"/>
              <w:rPr>
                <w:rFonts w:eastAsia="Times New Roman"/>
                <w:kern w:val="0"/>
                <w:sz w:val="20"/>
                <w:szCs w:val="20"/>
                <w:lang w:eastAsia="ru-RU"/>
              </w:rPr>
            </w:pPr>
            <w:r w:rsidRPr="007E7BC0">
              <w:rPr>
                <w:sz w:val="22"/>
                <w:szCs w:val="22"/>
              </w:rPr>
              <w:t>17/9</w:t>
            </w:r>
          </w:p>
        </w:tc>
        <w:tc>
          <w:tcPr>
            <w:tcW w:w="812" w:type="pct"/>
            <w:vAlign w:val="center"/>
          </w:tcPr>
          <w:p w:rsidR="00E201A8" w:rsidRDefault="00BD2A85" w:rsidP="00BD2A85">
            <w:pPr>
              <w:keepNext/>
              <w:keepLines/>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52</w:t>
            </w:r>
            <w:r w:rsidR="00FD3860" w:rsidRPr="007E7BC0">
              <w:rPr>
                <w:rFonts w:eastAsia="Times New Roman"/>
                <w:kern w:val="0"/>
                <w:sz w:val="20"/>
                <w:szCs w:val="20"/>
                <w:lang w:eastAsia="ru-RU"/>
              </w:rPr>
              <w:t>/</w:t>
            </w:r>
            <w:r>
              <w:rPr>
                <w:rFonts w:eastAsia="Times New Roman"/>
                <w:kern w:val="0"/>
                <w:sz w:val="20"/>
                <w:szCs w:val="20"/>
                <w:lang w:eastAsia="ru-RU"/>
              </w:rPr>
              <w:t>120</w:t>
            </w:r>
          </w:p>
        </w:tc>
      </w:tr>
      <w:tr w:rsidR="00FD3860" w:rsidRPr="007E7BC0" w:rsidTr="00935988">
        <w:tc>
          <w:tcPr>
            <w:tcW w:w="269" w:type="pct"/>
            <w:tcBorders>
              <w:top w:val="single" w:sz="6" w:space="0" w:color="auto"/>
              <w:left w:val="single" w:sz="6" w:space="0" w:color="auto"/>
              <w:bottom w:val="single" w:sz="6" w:space="0" w:color="auto"/>
              <w:right w:val="single" w:sz="6" w:space="0" w:color="auto"/>
            </w:tcBorders>
            <w:vAlign w:val="center"/>
          </w:tcPr>
          <w:p w:rsidR="00E201A8" w:rsidRDefault="00FD3860">
            <w:pPr>
              <w:keepNext/>
              <w:keepLines/>
              <w:tabs>
                <w:tab w:val="left" w:pos="1230"/>
              </w:tabs>
              <w:spacing w:after="0" w:line="240" w:lineRule="auto"/>
              <w:jc w:val="center"/>
              <w:rPr>
                <w:rFonts w:eastAsia="Times New Roman"/>
                <w:kern w:val="0"/>
                <w:sz w:val="20"/>
                <w:szCs w:val="20"/>
                <w:lang w:eastAsia="ru-RU"/>
              </w:rPr>
            </w:pPr>
            <w:r w:rsidRPr="007E7BC0">
              <w:rPr>
                <w:rFonts w:eastAsia="Times New Roman"/>
                <w:kern w:val="0"/>
                <w:sz w:val="20"/>
                <w:szCs w:val="20"/>
                <w:lang w:eastAsia="ru-RU"/>
              </w:rPr>
              <w:t>3</w:t>
            </w:r>
          </w:p>
        </w:tc>
        <w:tc>
          <w:tcPr>
            <w:tcW w:w="1100" w:type="pct"/>
            <w:tcBorders>
              <w:top w:val="single" w:sz="6" w:space="0" w:color="auto"/>
              <w:left w:val="single" w:sz="6" w:space="0" w:color="auto"/>
              <w:bottom w:val="single" w:sz="6" w:space="0" w:color="auto"/>
              <w:right w:val="single" w:sz="6" w:space="0" w:color="auto"/>
            </w:tcBorders>
            <w:vAlign w:val="center"/>
          </w:tcPr>
          <w:p w:rsidR="00E201A8" w:rsidRDefault="00FD3860">
            <w:pPr>
              <w:keepNext/>
              <w:keepLines/>
              <w:snapToGrid w:val="0"/>
              <w:spacing w:after="0" w:line="240" w:lineRule="auto"/>
              <w:jc w:val="center"/>
              <w:rPr>
                <w:sz w:val="20"/>
                <w:szCs w:val="20"/>
              </w:rPr>
            </w:pPr>
            <w:r w:rsidRPr="007E7BC0">
              <w:rPr>
                <w:sz w:val="20"/>
                <w:szCs w:val="20"/>
              </w:rPr>
              <w:t>МОУ «Афанасьевская  ООШ»</w:t>
            </w:r>
          </w:p>
        </w:tc>
        <w:tc>
          <w:tcPr>
            <w:tcW w:w="1027" w:type="pct"/>
            <w:tcBorders>
              <w:top w:val="single" w:sz="6" w:space="0" w:color="auto"/>
              <w:left w:val="single" w:sz="6" w:space="0" w:color="auto"/>
              <w:bottom w:val="single" w:sz="6" w:space="0" w:color="auto"/>
              <w:right w:val="single" w:sz="6" w:space="0" w:color="auto"/>
            </w:tcBorders>
            <w:vAlign w:val="center"/>
          </w:tcPr>
          <w:p w:rsidR="00E201A8" w:rsidRDefault="00FD3860">
            <w:pPr>
              <w:keepNext/>
              <w:keepLines/>
              <w:snapToGrid w:val="0"/>
              <w:spacing w:after="0" w:line="240" w:lineRule="auto"/>
              <w:jc w:val="center"/>
              <w:rPr>
                <w:sz w:val="20"/>
                <w:szCs w:val="20"/>
              </w:rPr>
            </w:pPr>
            <w:r w:rsidRPr="007E7BC0">
              <w:rPr>
                <w:sz w:val="20"/>
                <w:szCs w:val="20"/>
              </w:rPr>
              <w:t>с.Афанасьевка</w:t>
            </w:r>
          </w:p>
        </w:tc>
        <w:tc>
          <w:tcPr>
            <w:tcW w:w="906" w:type="pct"/>
          </w:tcPr>
          <w:p w:rsidR="00E201A8" w:rsidRDefault="00FD3860">
            <w:pPr>
              <w:keepNext/>
              <w:keepLines/>
              <w:snapToGrid w:val="0"/>
              <w:jc w:val="center"/>
              <w:rPr>
                <w:sz w:val="22"/>
                <w:szCs w:val="22"/>
              </w:rPr>
            </w:pPr>
            <w:r w:rsidRPr="007E7BC0">
              <w:rPr>
                <w:sz w:val="22"/>
                <w:szCs w:val="22"/>
              </w:rPr>
              <w:t xml:space="preserve">муниципальная </w:t>
            </w:r>
          </w:p>
        </w:tc>
        <w:tc>
          <w:tcPr>
            <w:tcW w:w="887" w:type="pct"/>
            <w:vAlign w:val="center"/>
          </w:tcPr>
          <w:p w:rsidR="00E201A8" w:rsidRDefault="00FD3860">
            <w:pPr>
              <w:keepNext/>
              <w:keepLines/>
              <w:tabs>
                <w:tab w:val="left" w:pos="1230"/>
              </w:tabs>
              <w:spacing w:after="0" w:line="240" w:lineRule="auto"/>
              <w:jc w:val="center"/>
              <w:rPr>
                <w:rFonts w:eastAsia="Times New Roman"/>
                <w:kern w:val="0"/>
                <w:sz w:val="20"/>
                <w:szCs w:val="20"/>
                <w:lang w:eastAsia="ru-RU"/>
              </w:rPr>
            </w:pPr>
            <w:r w:rsidRPr="007E7BC0">
              <w:rPr>
                <w:sz w:val="22"/>
                <w:szCs w:val="22"/>
              </w:rPr>
              <w:t>13/4</w:t>
            </w:r>
          </w:p>
        </w:tc>
        <w:tc>
          <w:tcPr>
            <w:tcW w:w="812" w:type="pct"/>
            <w:vAlign w:val="center"/>
          </w:tcPr>
          <w:p w:rsidR="00E201A8" w:rsidRDefault="00BD2A85" w:rsidP="00BD2A85">
            <w:pPr>
              <w:keepNext/>
              <w:keepLines/>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22</w:t>
            </w:r>
            <w:r w:rsidR="00FD3860" w:rsidRPr="007E7BC0">
              <w:rPr>
                <w:rFonts w:eastAsia="Times New Roman"/>
                <w:kern w:val="0"/>
                <w:sz w:val="20"/>
                <w:szCs w:val="20"/>
                <w:lang w:eastAsia="ru-RU"/>
              </w:rPr>
              <w:t>/</w:t>
            </w:r>
            <w:r>
              <w:rPr>
                <w:rFonts w:eastAsia="Times New Roman"/>
                <w:kern w:val="0"/>
                <w:sz w:val="20"/>
                <w:szCs w:val="20"/>
                <w:lang w:eastAsia="ru-RU"/>
              </w:rPr>
              <w:t>100</w:t>
            </w:r>
          </w:p>
        </w:tc>
      </w:tr>
      <w:tr w:rsidR="009F5550" w:rsidRPr="007E7BC0" w:rsidTr="00935988">
        <w:tc>
          <w:tcPr>
            <w:tcW w:w="269" w:type="pct"/>
            <w:tcBorders>
              <w:top w:val="single" w:sz="6" w:space="0" w:color="auto"/>
              <w:left w:val="single" w:sz="6" w:space="0" w:color="auto"/>
              <w:bottom w:val="single" w:sz="6" w:space="0" w:color="auto"/>
              <w:right w:val="single" w:sz="6" w:space="0" w:color="auto"/>
            </w:tcBorders>
            <w:vAlign w:val="center"/>
          </w:tcPr>
          <w:p w:rsidR="00E201A8" w:rsidRDefault="00E201A8">
            <w:pPr>
              <w:keepNext/>
              <w:keepLines/>
              <w:tabs>
                <w:tab w:val="left" w:pos="1230"/>
              </w:tabs>
              <w:spacing w:after="0" w:line="240" w:lineRule="auto"/>
              <w:jc w:val="center"/>
              <w:rPr>
                <w:rFonts w:eastAsia="Times New Roman"/>
                <w:kern w:val="0"/>
                <w:sz w:val="20"/>
                <w:szCs w:val="20"/>
                <w:lang w:eastAsia="ru-RU"/>
              </w:rPr>
            </w:pPr>
          </w:p>
        </w:tc>
        <w:tc>
          <w:tcPr>
            <w:tcW w:w="1100" w:type="pct"/>
            <w:tcBorders>
              <w:top w:val="single" w:sz="6" w:space="0" w:color="auto"/>
              <w:left w:val="single" w:sz="6" w:space="0" w:color="auto"/>
              <w:bottom w:val="single" w:sz="6" w:space="0" w:color="auto"/>
              <w:right w:val="single" w:sz="6" w:space="0" w:color="auto"/>
            </w:tcBorders>
            <w:vAlign w:val="center"/>
          </w:tcPr>
          <w:p w:rsidR="00E201A8" w:rsidRDefault="009F5550">
            <w:pPr>
              <w:keepNext/>
              <w:keepLines/>
              <w:tabs>
                <w:tab w:val="left" w:pos="1230"/>
              </w:tabs>
              <w:spacing w:after="0" w:line="240" w:lineRule="auto"/>
              <w:jc w:val="center"/>
              <w:rPr>
                <w:rFonts w:eastAsia="Times New Roman"/>
                <w:kern w:val="0"/>
                <w:sz w:val="20"/>
                <w:szCs w:val="20"/>
                <w:lang w:eastAsia="ru-RU"/>
              </w:rPr>
            </w:pPr>
            <w:r w:rsidRPr="007E7BC0">
              <w:rPr>
                <w:rFonts w:eastAsia="Times New Roman"/>
                <w:kern w:val="0"/>
                <w:sz w:val="20"/>
                <w:szCs w:val="20"/>
                <w:lang w:eastAsia="ru-RU"/>
              </w:rPr>
              <w:t>Итого</w:t>
            </w:r>
          </w:p>
        </w:tc>
        <w:tc>
          <w:tcPr>
            <w:tcW w:w="1027" w:type="pct"/>
            <w:tcBorders>
              <w:top w:val="single" w:sz="6" w:space="0" w:color="auto"/>
              <w:left w:val="single" w:sz="6" w:space="0" w:color="auto"/>
              <w:bottom w:val="single" w:sz="6" w:space="0" w:color="auto"/>
              <w:right w:val="single" w:sz="6" w:space="0" w:color="auto"/>
            </w:tcBorders>
            <w:vAlign w:val="center"/>
          </w:tcPr>
          <w:p w:rsidR="00E201A8" w:rsidRDefault="009F5550">
            <w:pPr>
              <w:keepNext/>
              <w:keepLines/>
              <w:tabs>
                <w:tab w:val="left" w:pos="1230"/>
              </w:tabs>
              <w:spacing w:after="0" w:line="240" w:lineRule="auto"/>
              <w:jc w:val="center"/>
              <w:rPr>
                <w:rFonts w:eastAsia="Times New Roman"/>
                <w:kern w:val="0"/>
                <w:sz w:val="20"/>
                <w:szCs w:val="20"/>
                <w:lang w:eastAsia="ru-RU"/>
              </w:rPr>
            </w:pPr>
            <w:r w:rsidRPr="007E7BC0">
              <w:rPr>
                <w:rFonts w:eastAsia="Times New Roman"/>
                <w:kern w:val="0"/>
                <w:sz w:val="20"/>
                <w:szCs w:val="20"/>
                <w:lang w:eastAsia="ru-RU"/>
              </w:rPr>
              <w:t>х</w:t>
            </w:r>
          </w:p>
        </w:tc>
        <w:tc>
          <w:tcPr>
            <w:tcW w:w="906" w:type="pct"/>
            <w:vAlign w:val="center"/>
          </w:tcPr>
          <w:p w:rsidR="00E201A8" w:rsidRDefault="009F5550">
            <w:pPr>
              <w:keepNext/>
              <w:keepLines/>
              <w:tabs>
                <w:tab w:val="left" w:pos="1230"/>
              </w:tabs>
              <w:spacing w:after="0" w:line="240" w:lineRule="auto"/>
              <w:jc w:val="center"/>
              <w:rPr>
                <w:rFonts w:eastAsia="Times New Roman"/>
                <w:kern w:val="0"/>
                <w:sz w:val="20"/>
                <w:szCs w:val="20"/>
                <w:lang w:eastAsia="ru-RU"/>
              </w:rPr>
            </w:pPr>
            <w:r w:rsidRPr="007E7BC0">
              <w:rPr>
                <w:rFonts w:eastAsia="Times New Roman"/>
                <w:kern w:val="0"/>
                <w:sz w:val="20"/>
                <w:szCs w:val="20"/>
                <w:lang w:eastAsia="ru-RU"/>
              </w:rPr>
              <w:t>х</w:t>
            </w:r>
          </w:p>
        </w:tc>
        <w:tc>
          <w:tcPr>
            <w:tcW w:w="887" w:type="pct"/>
            <w:vAlign w:val="center"/>
          </w:tcPr>
          <w:p w:rsidR="00E201A8" w:rsidRDefault="00E201A8">
            <w:pPr>
              <w:keepNext/>
              <w:keepLines/>
              <w:tabs>
                <w:tab w:val="left" w:pos="1230"/>
              </w:tabs>
              <w:spacing w:after="0" w:line="240" w:lineRule="auto"/>
              <w:jc w:val="center"/>
              <w:rPr>
                <w:rFonts w:eastAsia="Times New Roman"/>
                <w:kern w:val="0"/>
                <w:sz w:val="20"/>
                <w:szCs w:val="20"/>
                <w:lang w:eastAsia="ru-RU"/>
              </w:rPr>
            </w:pPr>
          </w:p>
        </w:tc>
        <w:tc>
          <w:tcPr>
            <w:tcW w:w="812" w:type="pct"/>
            <w:vAlign w:val="center"/>
          </w:tcPr>
          <w:p w:rsidR="00E201A8" w:rsidRDefault="00E201A8">
            <w:pPr>
              <w:keepNext/>
              <w:keepLines/>
              <w:tabs>
                <w:tab w:val="left" w:pos="1230"/>
              </w:tabs>
              <w:spacing w:after="0" w:line="240" w:lineRule="auto"/>
              <w:jc w:val="center"/>
              <w:rPr>
                <w:rFonts w:eastAsia="Times New Roman"/>
                <w:kern w:val="0"/>
                <w:sz w:val="20"/>
                <w:szCs w:val="20"/>
                <w:lang w:eastAsia="ru-RU"/>
              </w:rPr>
            </w:pPr>
          </w:p>
        </w:tc>
      </w:tr>
    </w:tbl>
    <w:p w:rsidR="009F5550" w:rsidRPr="007E7BC0" w:rsidRDefault="009F5550" w:rsidP="00BD2A85">
      <w:pPr>
        <w:suppressAutoHyphens/>
        <w:spacing w:after="0" w:line="360" w:lineRule="auto"/>
        <w:ind w:firstLine="851"/>
        <w:jc w:val="both"/>
        <w:rPr>
          <w:bCs/>
          <w:iCs/>
        </w:rPr>
      </w:pPr>
      <w:r w:rsidRPr="007E7BC0">
        <w:t xml:space="preserve">Школы </w:t>
      </w:r>
      <w:r w:rsidRPr="007E7BC0">
        <w:rPr>
          <w:bCs/>
          <w:iCs/>
        </w:rPr>
        <w:t>работают в односменном режиме.</w:t>
      </w:r>
      <w:r w:rsidR="007E7BC0" w:rsidRPr="007E7BC0">
        <w:rPr>
          <w:bCs/>
          <w:iCs/>
        </w:rPr>
        <w:t xml:space="preserve"> Здания построены в середине прошлого века и имеют высокий процент износа.</w:t>
      </w:r>
    </w:p>
    <w:p w:rsidR="009F5550" w:rsidRPr="003B4A93" w:rsidRDefault="009F5550" w:rsidP="009F5550">
      <w:pPr>
        <w:keepNext/>
        <w:keepLines/>
        <w:spacing w:after="0" w:line="360" w:lineRule="auto"/>
        <w:ind w:firstLine="851"/>
        <w:jc w:val="center"/>
        <w:rPr>
          <w:b/>
        </w:rPr>
      </w:pPr>
      <w:bookmarkStart w:id="72" w:name="_Toc274211173"/>
      <w:bookmarkStart w:id="73" w:name="_Toc279689092"/>
      <w:bookmarkStart w:id="74" w:name="_Toc279689954"/>
      <w:bookmarkStart w:id="75" w:name="_Toc279690697"/>
      <w:r w:rsidRPr="003B4A93">
        <w:rPr>
          <w:b/>
        </w:rPr>
        <w:t>Здравоохранение и социальное обеспечение</w:t>
      </w:r>
      <w:bookmarkEnd w:id="72"/>
      <w:bookmarkEnd w:id="73"/>
      <w:bookmarkEnd w:id="74"/>
      <w:bookmarkEnd w:id="75"/>
    </w:p>
    <w:p w:rsidR="009F5550" w:rsidRPr="003B4A93" w:rsidRDefault="009F5550" w:rsidP="00FF0530">
      <w:pPr>
        <w:suppressAutoHyphens/>
        <w:spacing w:after="0" w:line="360" w:lineRule="auto"/>
        <w:ind w:firstLine="851"/>
        <w:jc w:val="both"/>
      </w:pPr>
      <w:r w:rsidRPr="003B4A93">
        <w:t xml:space="preserve">Система здравоохранения </w:t>
      </w:r>
      <w:r w:rsidR="00E90B8E" w:rsidRPr="003B4A93">
        <w:t>Бунин</w:t>
      </w:r>
      <w:r w:rsidRPr="003B4A93">
        <w:t xml:space="preserve">ского сельсовета представлена 4 фельдшерско-акушерскими пунктами: </w:t>
      </w:r>
    </w:p>
    <w:p w:rsidR="009F5550" w:rsidRPr="00B57BD7" w:rsidRDefault="007B740E" w:rsidP="006A1C19">
      <w:pPr>
        <w:pStyle w:val="a5"/>
        <w:numPr>
          <w:ilvl w:val="0"/>
          <w:numId w:val="33"/>
        </w:numPr>
        <w:suppressAutoHyphens/>
        <w:spacing w:after="0" w:line="360" w:lineRule="auto"/>
        <w:ind w:firstLine="851"/>
        <w:contextualSpacing w:val="0"/>
        <w:jc w:val="both"/>
      </w:pPr>
      <w:r w:rsidRPr="007B740E">
        <w:t>ФАП</w:t>
      </w:r>
      <w:r w:rsidR="009F5550" w:rsidRPr="00B57BD7">
        <w:t xml:space="preserve"> в </w:t>
      </w:r>
      <w:r w:rsidR="00584288">
        <w:t>с. Бунино;</w:t>
      </w:r>
    </w:p>
    <w:p w:rsidR="009F5550" w:rsidRPr="003B4A93" w:rsidRDefault="009F5550" w:rsidP="006A1C19">
      <w:pPr>
        <w:pStyle w:val="a5"/>
        <w:numPr>
          <w:ilvl w:val="0"/>
          <w:numId w:val="33"/>
        </w:numPr>
        <w:suppressAutoHyphens/>
        <w:spacing w:after="0" w:line="360" w:lineRule="auto"/>
        <w:ind w:firstLine="851"/>
        <w:contextualSpacing w:val="0"/>
        <w:jc w:val="both"/>
      </w:pPr>
      <w:r w:rsidRPr="003B4A93">
        <w:t xml:space="preserve">ФАП в </w:t>
      </w:r>
      <w:r w:rsidR="006D1ADB" w:rsidRPr="003B4A93">
        <w:t>с</w:t>
      </w:r>
      <w:r w:rsidRPr="003B4A93">
        <w:t>.</w:t>
      </w:r>
      <w:r w:rsidR="006D1ADB" w:rsidRPr="003B4A93">
        <w:t>Афанасьевка</w:t>
      </w:r>
      <w:r w:rsidRPr="003B4A93">
        <w:t>;</w:t>
      </w:r>
    </w:p>
    <w:p w:rsidR="009F5550" w:rsidRPr="003B4A93" w:rsidRDefault="009F5550" w:rsidP="006A1C19">
      <w:pPr>
        <w:pStyle w:val="a5"/>
        <w:numPr>
          <w:ilvl w:val="0"/>
          <w:numId w:val="33"/>
        </w:numPr>
        <w:suppressAutoHyphens/>
        <w:spacing w:after="0" w:line="360" w:lineRule="auto"/>
        <w:ind w:firstLine="851"/>
        <w:contextualSpacing w:val="0"/>
        <w:jc w:val="both"/>
      </w:pPr>
      <w:r w:rsidRPr="003B4A93">
        <w:t xml:space="preserve">ФАП в </w:t>
      </w:r>
      <w:r w:rsidR="006D1ADB" w:rsidRPr="003B4A93">
        <w:t>с</w:t>
      </w:r>
      <w:r w:rsidRPr="003B4A93">
        <w:t>.</w:t>
      </w:r>
      <w:r w:rsidR="006D1ADB" w:rsidRPr="003B4A93">
        <w:t>Доброе</w:t>
      </w:r>
      <w:r w:rsidRPr="003B4A93">
        <w:t>;</w:t>
      </w:r>
    </w:p>
    <w:p w:rsidR="009F5550" w:rsidRPr="003B4A93" w:rsidRDefault="006D1ADB" w:rsidP="006A1C19">
      <w:pPr>
        <w:pStyle w:val="a5"/>
        <w:numPr>
          <w:ilvl w:val="0"/>
          <w:numId w:val="33"/>
        </w:numPr>
        <w:suppressAutoHyphens/>
        <w:spacing w:after="0" w:line="360" w:lineRule="auto"/>
        <w:ind w:firstLine="851"/>
        <w:contextualSpacing w:val="0"/>
        <w:jc w:val="both"/>
      </w:pPr>
      <w:r w:rsidRPr="003B4A93">
        <w:t xml:space="preserve">Медицинский пункт </w:t>
      </w:r>
      <w:r w:rsidR="009F5550" w:rsidRPr="003B4A93">
        <w:t>в д.</w:t>
      </w:r>
      <w:r w:rsidRPr="003B4A93">
        <w:t>Толмачевка.</w:t>
      </w:r>
    </w:p>
    <w:p w:rsidR="006D1ADB" w:rsidRPr="003B4A93" w:rsidRDefault="006D1ADB" w:rsidP="006D1ADB">
      <w:pPr>
        <w:keepNext/>
        <w:keepLines/>
        <w:suppressAutoHyphens/>
        <w:spacing w:after="0" w:line="360" w:lineRule="auto"/>
        <w:ind w:firstLine="708"/>
        <w:jc w:val="both"/>
      </w:pPr>
      <w:r w:rsidRPr="003B4A93">
        <w:t xml:space="preserve">Первую медицинскую помощь население Бунинского сельсовета получает в своих фельдшерско-акушерских пунктах, </w:t>
      </w:r>
      <w:r w:rsidR="003B4A93">
        <w:t>стационарную и профильную медицинскую помощь население получает в районной и областной больницах.</w:t>
      </w:r>
    </w:p>
    <w:p w:rsidR="009F5550" w:rsidRPr="003B4A93" w:rsidRDefault="009F5550" w:rsidP="009F5550">
      <w:pPr>
        <w:spacing w:after="0" w:line="360" w:lineRule="auto"/>
        <w:ind w:firstLine="851"/>
        <w:jc w:val="both"/>
      </w:pPr>
      <w:r w:rsidRPr="003B4A93">
        <w:t>Объекты социальной защиты населения на территории сельсовета отсутствуют.</w:t>
      </w:r>
    </w:p>
    <w:p w:rsidR="009F5550" w:rsidRPr="005A671C" w:rsidRDefault="009F5550" w:rsidP="009F5550">
      <w:pPr>
        <w:keepNext/>
        <w:widowControl w:val="0"/>
        <w:spacing w:after="0" w:line="360" w:lineRule="auto"/>
        <w:ind w:firstLine="851"/>
        <w:jc w:val="center"/>
        <w:rPr>
          <w:b/>
        </w:rPr>
      </w:pPr>
      <w:bookmarkStart w:id="76" w:name="_Toc274211174"/>
      <w:bookmarkStart w:id="77" w:name="_Toc279689093"/>
      <w:bookmarkStart w:id="78" w:name="_Toc279689955"/>
      <w:bookmarkStart w:id="79" w:name="_Toc279690698"/>
      <w:r w:rsidRPr="005A671C">
        <w:rPr>
          <w:b/>
        </w:rPr>
        <w:t>Спортивные сооружения</w:t>
      </w:r>
      <w:bookmarkEnd w:id="76"/>
      <w:bookmarkEnd w:id="77"/>
      <w:bookmarkEnd w:id="78"/>
      <w:bookmarkEnd w:id="79"/>
    </w:p>
    <w:p w:rsidR="009F5550" w:rsidRPr="005A671C" w:rsidRDefault="009F5550" w:rsidP="009F5550">
      <w:pPr>
        <w:widowControl w:val="0"/>
        <w:suppressAutoHyphens/>
        <w:spacing w:after="0" w:line="360" w:lineRule="auto"/>
        <w:ind w:firstLine="851"/>
        <w:jc w:val="both"/>
        <w:rPr>
          <w:bCs/>
          <w:iCs/>
        </w:rPr>
      </w:pPr>
      <w:bookmarkStart w:id="80" w:name="_Toc274211175"/>
      <w:bookmarkStart w:id="81" w:name="_Toc279689094"/>
      <w:bookmarkStart w:id="82" w:name="_Toc279689956"/>
      <w:bookmarkStart w:id="83" w:name="_Toc279690699"/>
      <w:r w:rsidRPr="005A671C">
        <w:rPr>
          <w:bCs/>
          <w:iCs/>
        </w:rPr>
        <w:t xml:space="preserve">На территории сельсовета имеется </w:t>
      </w:r>
      <w:r w:rsidR="005A671C" w:rsidRPr="005A671C">
        <w:rPr>
          <w:bCs/>
          <w:iCs/>
        </w:rPr>
        <w:t>5</w:t>
      </w:r>
      <w:r w:rsidRPr="005A671C">
        <w:rPr>
          <w:bCs/>
          <w:iCs/>
        </w:rPr>
        <w:t xml:space="preserve"> спортивных </w:t>
      </w:r>
      <w:r w:rsidR="005A671C" w:rsidRPr="005A671C">
        <w:rPr>
          <w:bCs/>
          <w:iCs/>
        </w:rPr>
        <w:t>объектов</w:t>
      </w:r>
      <w:r w:rsidRPr="005A671C">
        <w:rPr>
          <w:bCs/>
          <w:iCs/>
        </w:rPr>
        <w:t xml:space="preserve">, </w:t>
      </w:r>
      <w:r w:rsidR="005A671C" w:rsidRPr="005A671C">
        <w:rPr>
          <w:bCs/>
          <w:iCs/>
        </w:rPr>
        <w:t>3</w:t>
      </w:r>
      <w:r w:rsidRPr="005A671C">
        <w:rPr>
          <w:bCs/>
          <w:iCs/>
        </w:rPr>
        <w:t xml:space="preserve"> из которых </w:t>
      </w:r>
      <w:r w:rsidR="005A671C" w:rsidRPr="005A671C">
        <w:rPr>
          <w:bCs/>
          <w:iCs/>
        </w:rPr>
        <w:t xml:space="preserve"> </w:t>
      </w:r>
      <w:r w:rsidRPr="005A671C">
        <w:rPr>
          <w:bCs/>
          <w:iCs/>
        </w:rPr>
        <w:lastRenderedPageBreak/>
        <w:t xml:space="preserve">спортивные площадки и </w:t>
      </w:r>
      <w:r w:rsidR="005A671C" w:rsidRPr="005A671C">
        <w:rPr>
          <w:bCs/>
          <w:iCs/>
        </w:rPr>
        <w:t>2</w:t>
      </w:r>
      <w:r w:rsidRPr="005A671C">
        <w:rPr>
          <w:bCs/>
          <w:iCs/>
        </w:rPr>
        <w:t xml:space="preserve"> спортивны</w:t>
      </w:r>
      <w:r w:rsidR="005A671C" w:rsidRPr="005A671C">
        <w:rPr>
          <w:bCs/>
          <w:iCs/>
        </w:rPr>
        <w:t>х</w:t>
      </w:r>
      <w:r w:rsidRPr="005A671C">
        <w:rPr>
          <w:bCs/>
          <w:iCs/>
        </w:rPr>
        <w:t xml:space="preserve"> зал</w:t>
      </w:r>
      <w:r w:rsidR="005A671C" w:rsidRPr="005A671C">
        <w:rPr>
          <w:bCs/>
          <w:iCs/>
        </w:rPr>
        <w:t>а</w:t>
      </w:r>
      <w:r w:rsidRPr="005A671C">
        <w:rPr>
          <w:bCs/>
          <w:iCs/>
        </w:rPr>
        <w:t xml:space="preserve">. </w:t>
      </w:r>
    </w:p>
    <w:p w:rsidR="009F5550" w:rsidRPr="001B6FC3" w:rsidRDefault="009F5550" w:rsidP="009F5550">
      <w:pPr>
        <w:widowControl w:val="0"/>
        <w:spacing w:after="0" w:line="360" w:lineRule="auto"/>
        <w:ind w:firstLine="851"/>
        <w:jc w:val="center"/>
        <w:rPr>
          <w:b/>
        </w:rPr>
      </w:pPr>
      <w:r w:rsidRPr="001B6FC3">
        <w:rPr>
          <w:b/>
        </w:rPr>
        <w:t>Учреждения культуры</w:t>
      </w:r>
      <w:bookmarkEnd w:id="80"/>
      <w:bookmarkEnd w:id="81"/>
      <w:bookmarkEnd w:id="82"/>
      <w:bookmarkEnd w:id="83"/>
    </w:p>
    <w:p w:rsidR="009F5550" w:rsidRDefault="009F5550" w:rsidP="009F5550">
      <w:pPr>
        <w:widowControl w:val="0"/>
        <w:suppressAutoHyphens/>
        <w:spacing w:after="0" w:line="360" w:lineRule="auto"/>
        <w:ind w:firstLine="851"/>
        <w:jc w:val="both"/>
        <w:rPr>
          <w:bCs/>
          <w:iCs/>
        </w:rPr>
      </w:pPr>
      <w:r w:rsidRPr="001B6FC3">
        <w:rPr>
          <w:bCs/>
          <w:iCs/>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084045" w:rsidRPr="001B6FC3" w:rsidRDefault="00084045" w:rsidP="009F5550">
      <w:pPr>
        <w:widowControl w:val="0"/>
        <w:suppressAutoHyphens/>
        <w:spacing w:after="0" w:line="360" w:lineRule="auto"/>
        <w:ind w:firstLine="851"/>
        <w:jc w:val="both"/>
        <w:rPr>
          <w:bCs/>
          <w:iCs/>
        </w:rPr>
      </w:pPr>
      <w:r>
        <w:rPr>
          <w:bCs/>
          <w:iCs/>
        </w:rPr>
        <w:t>Учреждения культуры Бунинского сельсовета представлены 5 объектами культурно-досугового типа (в том числе 3 оборудованы киноустановками) и 4 библиотеками.</w:t>
      </w:r>
    </w:p>
    <w:p w:rsidR="009F5550" w:rsidRPr="00743255" w:rsidRDefault="009F5550" w:rsidP="009F5550">
      <w:pPr>
        <w:pStyle w:val="af6"/>
        <w:keepNext/>
        <w:spacing w:after="0"/>
        <w:rPr>
          <w:color w:val="auto"/>
          <w:sz w:val="20"/>
          <w:szCs w:val="20"/>
        </w:rPr>
      </w:pPr>
      <w:r w:rsidRPr="00743255">
        <w:rPr>
          <w:color w:val="auto"/>
          <w:sz w:val="20"/>
          <w:szCs w:val="20"/>
        </w:rPr>
        <w:t xml:space="preserve">Таблица </w:t>
      </w:r>
      <w:r w:rsidR="00E82EEB" w:rsidRPr="00743255">
        <w:rPr>
          <w:color w:val="auto"/>
          <w:sz w:val="20"/>
          <w:szCs w:val="20"/>
        </w:rPr>
        <w:fldChar w:fldCharType="begin"/>
      </w:r>
      <w:r w:rsidRPr="00743255">
        <w:rPr>
          <w:color w:val="auto"/>
          <w:sz w:val="20"/>
          <w:szCs w:val="20"/>
        </w:rPr>
        <w:instrText xml:space="preserve"> SEQ Таблица \* ARABIC </w:instrText>
      </w:r>
      <w:r w:rsidR="00E82EEB" w:rsidRPr="00743255">
        <w:rPr>
          <w:color w:val="auto"/>
          <w:sz w:val="20"/>
          <w:szCs w:val="20"/>
        </w:rPr>
        <w:fldChar w:fldCharType="separate"/>
      </w:r>
      <w:r w:rsidR="008B75B7">
        <w:rPr>
          <w:noProof/>
          <w:color w:val="auto"/>
          <w:sz w:val="20"/>
          <w:szCs w:val="20"/>
        </w:rPr>
        <w:t>15</w:t>
      </w:r>
      <w:r w:rsidR="00E82EEB" w:rsidRPr="00743255">
        <w:rPr>
          <w:color w:val="auto"/>
          <w:sz w:val="20"/>
          <w:szCs w:val="20"/>
        </w:rPr>
        <w:fldChar w:fldCharType="end"/>
      </w:r>
      <w:r w:rsidRPr="00743255">
        <w:rPr>
          <w:color w:val="auto"/>
          <w:sz w:val="20"/>
          <w:szCs w:val="20"/>
        </w:rPr>
        <w:t xml:space="preserve"> – Перечень учреждений культуры</w:t>
      </w:r>
    </w:p>
    <w:tbl>
      <w:tblPr>
        <w:tblW w:w="49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225"/>
        <w:gridCol w:w="1610"/>
        <w:gridCol w:w="498"/>
        <w:gridCol w:w="28"/>
        <w:gridCol w:w="805"/>
        <w:gridCol w:w="28"/>
        <w:gridCol w:w="735"/>
        <w:gridCol w:w="30"/>
        <w:gridCol w:w="553"/>
        <w:gridCol w:w="70"/>
        <w:gridCol w:w="1017"/>
        <w:gridCol w:w="28"/>
        <w:gridCol w:w="695"/>
        <w:gridCol w:w="27"/>
        <w:gridCol w:w="557"/>
      </w:tblGrid>
      <w:tr w:rsidR="00FF0530" w:rsidRPr="00E0084D" w:rsidTr="00935988">
        <w:trPr>
          <w:cantSplit/>
          <w:trHeight w:val="3011"/>
          <w:jc w:val="center"/>
        </w:trPr>
        <w:tc>
          <w:tcPr>
            <w:tcW w:w="299" w:type="pct"/>
            <w:vAlign w:val="center"/>
          </w:tcPr>
          <w:p w:rsidR="008B6977" w:rsidRPr="008B6977" w:rsidRDefault="008B6977" w:rsidP="008B6977">
            <w:pPr>
              <w:spacing w:after="0" w:line="240" w:lineRule="auto"/>
              <w:jc w:val="center"/>
              <w:rPr>
                <w:rFonts w:eastAsia="Calibri"/>
                <w:b/>
                <w:sz w:val="20"/>
                <w:szCs w:val="20"/>
              </w:rPr>
            </w:pPr>
            <w:r w:rsidRPr="008B6977">
              <w:rPr>
                <w:rFonts w:eastAsia="Calibri"/>
                <w:b/>
                <w:sz w:val="20"/>
                <w:szCs w:val="20"/>
              </w:rPr>
              <w:t>№ п/п</w:t>
            </w:r>
          </w:p>
        </w:tc>
        <w:tc>
          <w:tcPr>
            <w:tcW w:w="1174" w:type="pct"/>
            <w:textDirection w:val="btLr"/>
            <w:vAlign w:val="center"/>
          </w:tcPr>
          <w:p w:rsidR="00743255" w:rsidRPr="008B6977" w:rsidRDefault="008B6977" w:rsidP="00743255">
            <w:pPr>
              <w:spacing w:after="0" w:line="240" w:lineRule="auto"/>
              <w:jc w:val="center"/>
              <w:rPr>
                <w:rFonts w:eastAsia="Calibri"/>
                <w:b/>
                <w:sz w:val="20"/>
                <w:szCs w:val="20"/>
              </w:rPr>
            </w:pPr>
            <w:r w:rsidRPr="008B6977">
              <w:rPr>
                <w:rFonts w:eastAsia="Calibri"/>
                <w:b/>
                <w:sz w:val="20"/>
                <w:szCs w:val="20"/>
              </w:rPr>
              <w:t>Наименование</w:t>
            </w:r>
          </w:p>
          <w:p w:rsidR="008B6977" w:rsidRPr="008B6977" w:rsidRDefault="008B6977" w:rsidP="00743255">
            <w:pPr>
              <w:spacing w:after="0" w:line="240" w:lineRule="auto"/>
              <w:jc w:val="center"/>
              <w:rPr>
                <w:rFonts w:eastAsia="Calibri"/>
                <w:b/>
                <w:sz w:val="20"/>
                <w:szCs w:val="20"/>
              </w:rPr>
            </w:pPr>
            <w:r w:rsidRPr="008B6977">
              <w:rPr>
                <w:rFonts w:eastAsia="Calibri"/>
                <w:b/>
                <w:sz w:val="20"/>
                <w:szCs w:val="20"/>
              </w:rPr>
              <w:t>объекта</w:t>
            </w:r>
          </w:p>
        </w:tc>
        <w:tc>
          <w:tcPr>
            <w:tcW w:w="849" w:type="pct"/>
            <w:textDirection w:val="btLr"/>
            <w:vAlign w:val="center"/>
          </w:tcPr>
          <w:p w:rsidR="008B6977" w:rsidRPr="008B6977" w:rsidRDefault="00E001DB" w:rsidP="008B6977">
            <w:pPr>
              <w:spacing w:after="0" w:line="240" w:lineRule="auto"/>
              <w:jc w:val="center"/>
              <w:rPr>
                <w:rFonts w:eastAsia="Calibri"/>
                <w:b/>
                <w:sz w:val="20"/>
                <w:szCs w:val="20"/>
              </w:rPr>
            </w:pPr>
            <w:r>
              <w:rPr>
                <w:rFonts w:eastAsia="Calibri"/>
                <w:b/>
                <w:sz w:val="20"/>
                <w:szCs w:val="20"/>
              </w:rPr>
              <w:t>Место</w:t>
            </w:r>
            <w:r w:rsidR="008B6977" w:rsidRPr="008B6977">
              <w:rPr>
                <w:rFonts w:eastAsia="Calibri"/>
                <w:b/>
                <w:sz w:val="20"/>
                <w:szCs w:val="20"/>
              </w:rPr>
              <w:t xml:space="preserve">положение </w:t>
            </w:r>
          </w:p>
        </w:tc>
        <w:tc>
          <w:tcPr>
            <w:tcW w:w="278" w:type="pct"/>
            <w:gridSpan w:val="2"/>
            <w:textDirection w:val="btLr"/>
            <w:vAlign w:val="center"/>
          </w:tcPr>
          <w:p w:rsidR="008B6977" w:rsidRPr="008B6977" w:rsidRDefault="008B6977" w:rsidP="008B6977">
            <w:pPr>
              <w:spacing w:after="0" w:line="240" w:lineRule="auto"/>
              <w:jc w:val="center"/>
              <w:rPr>
                <w:rFonts w:eastAsia="Calibri"/>
                <w:b/>
                <w:sz w:val="20"/>
                <w:szCs w:val="20"/>
              </w:rPr>
            </w:pPr>
            <w:r w:rsidRPr="008B6977">
              <w:rPr>
                <w:rFonts w:eastAsia="Calibri"/>
                <w:b/>
                <w:sz w:val="20"/>
                <w:szCs w:val="20"/>
              </w:rPr>
              <w:t>Этажность</w:t>
            </w:r>
          </w:p>
        </w:tc>
        <w:tc>
          <w:tcPr>
            <w:tcW w:w="440" w:type="pct"/>
            <w:gridSpan w:val="2"/>
            <w:textDirection w:val="btLr"/>
            <w:vAlign w:val="center"/>
          </w:tcPr>
          <w:p w:rsidR="008B6977" w:rsidRPr="008B6977" w:rsidRDefault="008B6977" w:rsidP="008B6977">
            <w:pPr>
              <w:spacing w:after="0" w:line="240" w:lineRule="auto"/>
              <w:jc w:val="center"/>
              <w:rPr>
                <w:rFonts w:eastAsia="Calibri"/>
                <w:b/>
                <w:sz w:val="20"/>
                <w:szCs w:val="20"/>
              </w:rPr>
            </w:pPr>
            <w:r w:rsidRPr="008B6977">
              <w:rPr>
                <w:rFonts w:eastAsia="Calibri"/>
                <w:b/>
                <w:sz w:val="20"/>
                <w:szCs w:val="20"/>
              </w:rPr>
              <w:t>Площадь застройки, кв. м</w:t>
            </w:r>
          </w:p>
        </w:tc>
        <w:tc>
          <w:tcPr>
            <w:tcW w:w="404" w:type="pct"/>
            <w:gridSpan w:val="2"/>
            <w:textDirection w:val="btLr"/>
            <w:vAlign w:val="center"/>
          </w:tcPr>
          <w:p w:rsidR="008B6977" w:rsidRPr="008B6977" w:rsidRDefault="008B6977" w:rsidP="008B6977">
            <w:pPr>
              <w:spacing w:after="0" w:line="240" w:lineRule="auto"/>
              <w:jc w:val="center"/>
              <w:rPr>
                <w:rFonts w:eastAsia="Calibri"/>
                <w:b/>
                <w:sz w:val="20"/>
                <w:szCs w:val="20"/>
              </w:rPr>
            </w:pPr>
            <w:r w:rsidRPr="008B6977">
              <w:rPr>
                <w:rFonts w:eastAsia="Calibri"/>
                <w:b/>
                <w:sz w:val="20"/>
                <w:szCs w:val="20"/>
              </w:rPr>
              <w:t>Площадь общая  кв. м</w:t>
            </w:r>
          </w:p>
        </w:tc>
        <w:tc>
          <w:tcPr>
            <w:tcW w:w="329" w:type="pct"/>
            <w:gridSpan w:val="2"/>
            <w:textDirection w:val="btLr"/>
            <w:vAlign w:val="center"/>
          </w:tcPr>
          <w:p w:rsidR="008B6977" w:rsidRPr="008B6977" w:rsidRDefault="008B6977" w:rsidP="008B6977">
            <w:pPr>
              <w:spacing w:after="0" w:line="240" w:lineRule="auto"/>
              <w:jc w:val="center"/>
              <w:rPr>
                <w:rFonts w:eastAsia="Calibri"/>
                <w:b/>
                <w:sz w:val="20"/>
                <w:szCs w:val="20"/>
              </w:rPr>
            </w:pPr>
            <w:r w:rsidRPr="008B6977">
              <w:rPr>
                <w:rFonts w:eastAsia="Calibri"/>
                <w:b/>
                <w:sz w:val="20"/>
                <w:szCs w:val="20"/>
              </w:rPr>
              <w:t>Мощность  проектная, мест</w:t>
            </w:r>
          </w:p>
        </w:tc>
        <w:tc>
          <w:tcPr>
            <w:tcW w:w="552" w:type="pct"/>
            <w:gridSpan w:val="2"/>
            <w:textDirection w:val="btLr"/>
            <w:vAlign w:val="center"/>
          </w:tcPr>
          <w:p w:rsidR="008B6977" w:rsidRPr="008B6977" w:rsidRDefault="008B6977" w:rsidP="008B6977">
            <w:pPr>
              <w:spacing w:after="0" w:line="240" w:lineRule="auto"/>
              <w:jc w:val="center"/>
              <w:rPr>
                <w:rFonts w:eastAsia="Calibri"/>
                <w:b/>
                <w:sz w:val="20"/>
                <w:szCs w:val="20"/>
              </w:rPr>
            </w:pPr>
            <w:r w:rsidRPr="008B6977">
              <w:rPr>
                <w:rFonts w:eastAsia="Calibri"/>
                <w:b/>
                <w:sz w:val="20"/>
                <w:szCs w:val="20"/>
              </w:rPr>
              <w:t>Мощность фактическая, чел</w:t>
            </w:r>
          </w:p>
        </w:tc>
        <w:tc>
          <w:tcPr>
            <w:tcW w:w="381" w:type="pct"/>
            <w:gridSpan w:val="2"/>
            <w:textDirection w:val="btLr"/>
            <w:vAlign w:val="center"/>
          </w:tcPr>
          <w:p w:rsidR="008B6977" w:rsidRPr="008B6977" w:rsidRDefault="008B6977" w:rsidP="008B6977">
            <w:pPr>
              <w:spacing w:after="0" w:line="240" w:lineRule="auto"/>
              <w:jc w:val="center"/>
              <w:rPr>
                <w:rFonts w:eastAsia="Calibri"/>
                <w:b/>
                <w:sz w:val="20"/>
                <w:szCs w:val="20"/>
              </w:rPr>
            </w:pPr>
            <w:r w:rsidRPr="008B6977">
              <w:rPr>
                <w:rFonts w:eastAsia="Calibri"/>
                <w:b/>
                <w:sz w:val="20"/>
                <w:szCs w:val="20"/>
              </w:rPr>
              <w:t>Год ввода</w:t>
            </w:r>
          </w:p>
        </w:tc>
        <w:tc>
          <w:tcPr>
            <w:tcW w:w="295" w:type="pct"/>
            <w:textDirection w:val="btLr"/>
            <w:vAlign w:val="center"/>
          </w:tcPr>
          <w:p w:rsidR="008B6977" w:rsidRPr="008B6977" w:rsidRDefault="008B6977" w:rsidP="008B6977">
            <w:pPr>
              <w:spacing w:after="0" w:line="240" w:lineRule="auto"/>
              <w:jc w:val="center"/>
              <w:rPr>
                <w:rFonts w:eastAsia="Calibri"/>
                <w:b/>
                <w:sz w:val="20"/>
                <w:szCs w:val="20"/>
              </w:rPr>
            </w:pPr>
            <w:r w:rsidRPr="008B6977">
              <w:rPr>
                <w:rFonts w:eastAsia="Calibri"/>
                <w:b/>
                <w:sz w:val="20"/>
                <w:szCs w:val="20"/>
              </w:rPr>
              <w:t>Собственник</w:t>
            </w:r>
          </w:p>
        </w:tc>
      </w:tr>
      <w:tr w:rsidR="00FF0530" w:rsidRPr="00E0084D" w:rsidTr="00935988">
        <w:trPr>
          <w:cantSplit/>
          <w:trHeight w:val="279"/>
          <w:jc w:val="center"/>
        </w:trPr>
        <w:tc>
          <w:tcPr>
            <w:tcW w:w="5000" w:type="pct"/>
            <w:gridSpan w:val="16"/>
            <w:vAlign w:val="center"/>
          </w:tcPr>
          <w:p w:rsidR="00FF0530" w:rsidRPr="008B6977" w:rsidRDefault="00FF0530" w:rsidP="008B6977">
            <w:pPr>
              <w:spacing w:after="0" w:line="240" w:lineRule="auto"/>
              <w:jc w:val="center"/>
              <w:rPr>
                <w:rFonts w:eastAsia="Calibri"/>
                <w:b/>
                <w:sz w:val="20"/>
                <w:szCs w:val="20"/>
              </w:rPr>
            </w:pPr>
            <w:r w:rsidRPr="003269E2">
              <w:rPr>
                <w:rFonts w:eastAsia="Times New Roman"/>
                <w:b/>
                <w:i/>
                <w:kern w:val="0"/>
                <w:sz w:val="20"/>
                <w:szCs w:val="20"/>
                <w:lang w:eastAsia="ru-RU"/>
              </w:rPr>
              <w:t>Дома культуры, клубы</w:t>
            </w:r>
          </w:p>
        </w:tc>
      </w:tr>
      <w:tr w:rsidR="00FF0530" w:rsidRPr="00E0084D" w:rsidTr="00935988">
        <w:trPr>
          <w:jc w:val="center"/>
        </w:trPr>
        <w:tc>
          <w:tcPr>
            <w:tcW w:w="299" w:type="pct"/>
            <w:vAlign w:val="center"/>
          </w:tcPr>
          <w:p w:rsidR="008B6977" w:rsidRPr="00E0084D" w:rsidRDefault="008B6977" w:rsidP="008B6977">
            <w:pPr>
              <w:spacing w:after="0" w:line="240" w:lineRule="auto"/>
              <w:jc w:val="center"/>
              <w:rPr>
                <w:rFonts w:eastAsia="Calibri"/>
                <w:sz w:val="20"/>
                <w:szCs w:val="20"/>
              </w:rPr>
            </w:pPr>
            <w:r>
              <w:rPr>
                <w:rFonts w:eastAsia="Calibri"/>
                <w:sz w:val="20"/>
                <w:szCs w:val="20"/>
              </w:rPr>
              <w:t>1</w:t>
            </w:r>
          </w:p>
        </w:tc>
        <w:tc>
          <w:tcPr>
            <w:tcW w:w="1174" w:type="pct"/>
            <w:vAlign w:val="center"/>
          </w:tcPr>
          <w:p w:rsidR="008B6977" w:rsidRPr="00E0084D" w:rsidRDefault="008B6977" w:rsidP="008B6977">
            <w:pPr>
              <w:spacing w:after="0" w:line="240" w:lineRule="auto"/>
              <w:jc w:val="center"/>
              <w:rPr>
                <w:rFonts w:eastAsia="Calibri"/>
                <w:sz w:val="20"/>
                <w:szCs w:val="20"/>
              </w:rPr>
            </w:pPr>
            <w:r w:rsidRPr="00E0084D">
              <w:rPr>
                <w:rFonts w:eastAsia="Calibri"/>
                <w:sz w:val="20"/>
                <w:szCs w:val="20"/>
              </w:rPr>
              <w:t xml:space="preserve">Афанасьевский ЦСДК  </w:t>
            </w:r>
          </w:p>
        </w:tc>
        <w:tc>
          <w:tcPr>
            <w:tcW w:w="849" w:type="pct"/>
            <w:vAlign w:val="center"/>
          </w:tcPr>
          <w:p w:rsidR="008B6977" w:rsidRPr="00E0084D" w:rsidRDefault="008B6977" w:rsidP="008B6977">
            <w:pPr>
              <w:spacing w:after="0" w:line="240" w:lineRule="auto"/>
              <w:jc w:val="center"/>
              <w:rPr>
                <w:rFonts w:eastAsia="Calibri"/>
                <w:sz w:val="20"/>
                <w:szCs w:val="20"/>
              </w:rPr>
            </w:pPr>
            <w:r w:rsidRPr="00E0084D">
              <w:rPr>
                <w:rFonts w:eastAsia="Calibri"/>
                <w:sz w:val="20"/>
                <w:szCs w:val="20"/>
              </w:rPr>
              <w:t>с. Афанвсьевка</w:t>
            </w:r>
          </w:p>
        </w:tc>
        <w:tc>
          <w:tcPr>
            <w:tcW w:w="278" w:type="pct"/>
            <w:gridSpan w:val="2"/>
            <w:vAlign w:val="center"/>
          </w:tcPr>
          <w:p w:rsidR="008B6977" w:rsidRPr="00E0084D" w:rsidRDefault="008B6977" w:rsidP="008B6977">
            <w:pPr>
              <w:spacing w:after="0" w:line="240" w:lineRule="auto"/>
              <w:jc w:val="center"/>
              <w:rPr>
                <w:rFonts w:eastAsia="Calibri"/>
                <w:sz w:val="20"/>
                <w:szCs w:val="20"/>
              </w:rPr>
            </w:pPr>
          </w:p>
          <w:p w:rsidR="008B6977" w:rsidRPr="00E0084D" w:rsidRDefault="008B6977" w:rsidP="008B6977">
            <w:pPr>
              <w:spacing w:after="0" w:line="240" w:lineRule="auto"/>
              <w:jc w:val="center"/>
              <w:rPr>
                <w:rFonts w:eastAsia="Calibri"/>
                <w:sz w:val="20"/>
                <w:szCs w:val="20"/>
              </w:rPr>
            </w:pPr>
            <w:r w:rsidRPr="00E0084D">
              <w:rPr>
                <w:rFonts w:eastAsia="Calibri"/>
                <w:sz w:val="20"/>
                <w:szCs w:val="20"/>
              </w:rPr>
              <w:t>1</w:t>
            </w:r>
          </w:p>
        </w:tc>
        <w:tc>
          <w:tcPr>
            <w:tcW w:w="440" w:type="pct"/>
            <w:gridSpan w:val="2"/>
            <w:vAlign w:val="center"/>
          </w:tcPr>
          <w:p w:rsidR="008B6977" w:rsidRPr="00E0084D" w:rsidRDefault="008B6977" w:rsidP="008B6977">
            <w:pPr>
              <w:spacing w:after="0" w:line="240" w:lineRule="auto"/>
              <w:jc w:val="center"/>
              <w:rPr>
                <w:rFonts w:eastAsia="Calibri"/>
                <w:sz w:val="20"/>
                <w:szCs w:val="20"/>
              </w:rPr>
            </w:pPr>
          </w:p>
          <w:p w:rsidR="008B6977" w:rsidRPr="00E0084D" w:rsidRDefault="008B6977" w:rsidP="008B6977">
            <w:pPr>
              <w:spacing w:after="0" w:line="240" w:lineRule="auto"/>
              <w:jc w:val="center"/>
              <w:rPr>
                <w:rFonts w:eastAsia="Calibri"/>
                <w:sz w:val="20"/>
                <w:szCs w:val="20"/>
              </w:rPr>
            </w:pPr>
            <w:r w:rsidRPr="00E0084D">
              <w:rPr>
                <w:rFonts w:eastAsia="Calibri"/>
                <w:sz w:val="20"/>
                <w:szCs w:val="20"/>
              </w:rPr>
              <w:t>3500</w:t>
            </w:r>
          </w:p>
        </w:tc>
        <w:tc>
          <w:tcPr>
            <w:tcW w:w="404" w:type="pct"/>
            <w:gridSpan w:val="2"/>
            <w:vAlign w:val="center"/>
          </w:tcPr>
          <w:p w:rsidR="008B6977" w:rsidRPr="00E0084D" w:rsidRDefault="008B6977" w:rsidP="008B6977">
            <w:pPr>
              <w:spacing w:after="0" w:line="240" w:lineRule="auto"/>
              <w:jc w:val="center"/>
              <w:rPr>
                <w:rFonts w:eastAsia="Calibri"/>
                <w:sz w:val="20"/>
                <w:szCs w:val="20"/>
              </w:rPr>
            </w:pPr>
          </w:p>
          <w:p w:rsidR="008B6977" w:rsidRPr="00E0084D" w:rsidRDefault="008B6977" w:rsidP="008B6977">
            <w:pPr>
              <w:spacing w:after="0" w:line="240" w:lineRule="auto"/>
              <w:jc w:val="center"/>
              <w:rPr>
                <w:rFonts w:eastAsia="Calibri"/>
                <w:sz w:val="20"/>
                <w:szCs w:val="20"/>
              </w:rPr>
            </w:pPr>
            <w:r w:rsidRPr="00E0084D">
              <w:rPr>
                <w:rFonts w:eastAsia="Calibri"/>
                <w:sz w:val="20"/>
                <w:szCs w:val="20"/>
              </w:rPr>
              <w:t>678</w:t>
            </w:r>
          </w:p>
        </w:tc>
        <w:tc>
          <w:tcPr>
            <w:tcW w:w="329" w:type="pct"/>
            <w:gridSpan w:val="2"/>
            <w:vAlign w:val="center"/>
          </w:tcPr>
          <w:p w:rsidR="008B6977" w:rsidRPr="00E0084D" w:rsidRDefault="008B6977" w:rsidP="008B6977">
            <w:pPr>
              <w:spacing w:after="0" w:line="240" w:lineRule="auto"/>
              <w:jc w:val="center"/>
              <w:rPr>
                <w:rFonts w:eastAsia="Calibri"/>
                <w:sz w:val="20"/>
                <w:szCs w:val="20"/>
              </w:rPr>
            </w:pPr>
          </w:p>
          <w:p w:rsidR="008B6977" w:rsidRPr="00E0084D" w:rsidRDefault="008B6977" w:rsidP="008B6977">
            <w:pPr>
              <w:spacing w:after="0" w:line="240" w:lineRule="auto"/>
              <w:jc w:val="center"/>
              <w:rPr>
                <w:rFonts w:eastAsia="Calibri"/>
                <w:sz w:val="20"/>
                <w:szCs w:val="20"/>
              </w:rPr>
            </w:pPr>
            <w:r w:rsidRPr="00E0084D">
              <w:rPr>
                <w:rFonts w:eastAsia="Calibri"/>
                <w:sz w:val="20"/>
                <w:szCs w:val="20"/>
              </w:rPr>
              <w:t>182</w:t>
            </w:r>
          </w:p>
        </w:tc>
        <w:tc>
          <w:tcPr>
            <w:tcW w:w="552" w:type="pct"/>
            <w:gridSpan w:val="2"/>
            <w:vAlign w:val="center"/>
          </w:tcPr>
          <w:p w:rsidR="008B6977" w:rsidRPr="00E0084D" w:rsidRDefault="008B6977" w:rsidP="008B6977">
            <w:pPr>
              <w:spacing w:after="0" w:line="240" w:lineRule="auto"/>
              <w:jc w:val="center"/>
              <w:rPr>
                <w:rFonts w:eastAsia="Calibri"/>
                <w:sz w:val="20"/>
                <w:szCs w:val="20"/>
              </w:rPr>
            </w:pPr>
          </w:p>
          <w:p w:rsidR="008B6977" w:rsidRPr="00E0084D" w:rsidRDefault="008B6977" w:rsidP="008B6977">
            <w:pPr>
              <w:spacing w:after="0" w:line="240" w:lineRule="auto"/>
              <w:jc w:val="center"/>
              <w:rPr>
                <w:rFonts w:eastAsia="Calibri"/>
                <w:sz w:val="20"/>
                <w:szCs w:val="20"/>
              </w:rPr>
            </w:pPr>
            <w:r w:rsidRPr="00E0084D">
              <w:rPr>
                <w:rFonts w:eastAsia="Calibri"/>
                <w:sz w:val="20"/>
                <w:szCs w:val="20"/>
              </w:rPr>
              <w:t>-</w:t>
            </w:r>
          </w:p>
        </w:tc>
        <w:tc>
          <w:tcPr>
            <w:tcW w:w="381" w:type="pct"/>
            <w:gridSpan w:val="2"/>
            <w:vAlign w:val="center"/>
          </w:tcPr>
          <w:p w:rsidR="008B6977" w:rsidRPr="00E0084D" w:rsidRDefault="008B6977" w:rsidP="008B6977">
            <w:pPr>
              <w:spacing w:after="0" w:line="240" w:lineRule="auto"/>
              <w:jc w:val="center"/>
              <w:rPr>
                <w:rFonts w:eastAsia="Calibri"/>
                <w:sz w:val="20"/>
                <w:szCs w:val="20"/>
              </w:rPr>
            </w:pPr>
          </w:p>
          <w:p w:rsidR="008B6977" w:rsidRPr="00E0084D" w:rsidRDefault="008B6977" w:rsidP="008B6977">
            <w:pPr>
              <w:spacing w:after="0" w:line="240" w:lineRule="auto"/>
              <w:jc w:val="center"/>
              <w:rPr>
                <w:rFonts w:eastAsia="Calibri"/>
                <w:sz w:val="20"/>
                <w:szCs w:val="20"/>
              </w:rPr>
            </w:pPr>
            <w:r w:rsidRPr="00E0084D">
              <w:rPr>
                <w:rFonts w:eastAsia="Calibri"/>
                <w:sz w:val="20"/>
                <w:szCs w:val="20"/>
              </w:rPr>
              <w:t>1970</w:t>
            </w:r>
          </w:p>
        </w:tc>
        <w:tc>
          <w:tcPr>
            <w:tcW w:w="295" w:type="pct"/>
            <w:vAlign w:val="center"/>
          </w:tcPr>
          <w:p w:rsidR="008B6977" w:rsidRPr="00E0084D" w:rsidRDefault="008B6977" w:rsidP="008B6977">
            <w:pPr>
              <w:spacing w:after="0" w:line="240" w:lineRule="auto"/>
              <w:jc w:val="center"/>
              <w:rPr>
                <w:rFonts w:eastAsia="Calibri"/>
                <w:sz w:val="20"/>
                <w:szCs w:val="20"/>
              </w:rPr>
            </w:pPr>
            <w:r>
              <w:rPr>
                <w:rFonts w:eastAsia="Calibri"/>
                <w:sz w:val="20"/>
                <w:szCs w:val="20"/>
              </w:rPr>
              <w:t>МО</w:t>
            </w:r>
          </w:p>
        </w:tc>
      </w:tr>
      <w:tr w:rsidR="00FF0530" w:rsidRPr="00E0084D" w:rsidTr="00935988">
        <w:trPr>
          <w:jc w:val="center"/>
        </w:trPr>
        <w:tc>
          <w:tcPr>
            <w:tcW w:w="299" w:type="pct"/>
            <w:vAlign w:val="center"/>
          </w:tcPr>
          <w:p w:rsidR="008B6977" w:rsidRPr="00E0084D" w:rsidRDefault="008B6977" w:rsidP="008B6977">
            <w:pPr>
              <w:spacing w:after="0" w:line="240" w:lineRule="auto"/>
              <w:jc w:val="center"/>
              <w:rPr>
                <w:rFonts w:eastAsia="Calibri"/>
                <w:sz w:val="20"/>
                <w:szCs w:val="20"/>
              </w:rPr>
            </w:pPr>
            <w:r>
              <w:rPr>
                <w:rFonts w:eastAsia="Calibri"/>
                <w:sz w:val="20"/>
                <w:szCs w:val="20"/>
              </w:rPr>
              <w:t>2</w:t>
            </w:r>
          </w:p>
        </w:tc>
        <w:tc>
          <w:tcPr>
            <w:tcW w:w="1174" w:type="pct"/>
            <w:vAlign w:val="center"/>
          </w:tcPr>
          <w:p w:rsidR="008B6977" w:rsidRPr="00E0084D" w:rsidRDefault="008B6977" w:rsidP="008B6977">
            <w:pPr>
              <w:spacing w:after="0" w:line="240" w:lineRule="auto"/>
              <w:jc w:val="center"/>
              <w:rPr>
                <w:rFonts w:eastAsia="Calibri"/>
                <w:sz w:val="20"/>
                <w:szCs w:val="20"/>
              </w:rPr>
            </w:pPr>
            <w:r w:rsidRPr="00E0084D">
              <w:rPr>
                <w:rFonts w:eastAsia="Calibri"/>
                <w:sz w:val="20"/>
                <w:szCs w:val="20"/>
              </w:rPr>
              <w:t>Толмачевский  Дом досуга</w:t>
            </w:r>
          </w:p>
        </w:tc>
        <w:tc>
          <w:tcPr>
            <w:tcW w:w="849" w:type="pct"/>
            <w:vAlign w:val="center"/>
          </w:tcPr>
          <w:p w:rsidR="008B6977" w:rsidRPr="00E0084D" w:rsidRDefault="008B6977" w:rsidP="008B6977">
            <w:pPr>
              <w:spacing w:after="0" w:line="240" w:lineRule="auto"/>
              <w:jc w:val="center"/>
              <w:rPr>
                <w:rFonts w:eastAsia="Calibri"/>
                <w:sz w:val="20"/>
                <w:szCs w:val="20"/>
              </w:rPr>
            </w:pPr>
            <w:r w:rsidRPr="00E0084D">
              <w:rPr>
                <w:rFonts w:eastAsia="Calibri"/>
                <w:sz w:val="20"/>
                <w:szCs w:val="20"/>
              </w:rPr>
              <w:t>д. Толмачевка</w:t>
            </w:r>
          </w:p>
        </w:tc>
        <w:tc>
          <w:tcPr>
            <w:tcW w:w="278" w:type="pct"/>
            <w:gridSpan w:val="2"/>
            <w:vAlign w:val="center"/>
          </w:tcPr>
          <w:p w:rsidR="008B6977" w:rsidRPr="00E0084D" w:rsidRDefault="008B6977" w:rsidP="00743255">
            <w:pPr>
              <w:spacing w:after="0" w:line="240" w:lineRule="auto"/>
              <w:jc w:val="center"/>
              <w:rPr>
                <w:rFonts w:eastAsia="Calibri"/>
                <w:sz w:val="20"/>
                <w:szCs w:val="20"/>
              </w:rPr>
            </w:pPr>
            <w:r w:rsidRPr="00E0084D">
              <w:rPr>
                <w:rFonts w:eastAsia="Calibri"/>
                <w:sz w:val="20"/>
                <w:szCs w:val="20"/>
              </w:rPr>
              <w:t>1</w:t>
            </w:r>
          </w:p>
        </w:tc>
        <w:tc>
          <w:tcPr>
            <w:tcW w:w="440" w:type="pct"/>
            <w:gridSpan w:val="2"/>
            <w:vAlign w:val="center"/>
          </w:tcPr>
          <w:p w:rsidR="008B6977" w:rsidRPr="00E0084D" w:rsidRDefault="008B6977" w:rsidP="008B6977">
            <w:pPr>
              <w:spacing w:after="0" w:line="240" w:lineRule="auto"/>
              <w:jc w:val="center"/>
              <w:rPr>
                <w:rFonts w:eastAsia="Calibri"/>
                <w:sz w:val="20"/>
                <w:szCs w:val="20"/>
              </w:rPr>
            </w:pPr>
            <w:r w:rsidRPr="00E0084D">
              <w:rPr>
                <w:rFonts w:eastAsia="Calibri"/>
                <w:sz w:val="20"/>
                <w:szCs w:val="20"/>
              </w:rPr>
              <w:t>2500</w:t>
            </w:r>
          </w:p>
        </w:tc>
        <w:tc>
          <w:tcPr>
            <w:tcW w:w="404" w:type="pct"/>
            <w:gridSpan w:val="2"/>
            <w:vAlign w:val="center"/>
          </w:tcPr>
          <w:p w:rsidR="008B6977" w:rsidRPr="00E0084D" w:rsidRDefault="008B6977" w:rsidP="008B6977">
            <w:pPr>
              <w:spacing w:after="0" w:line="240" w:lineRule="auto"/>
              <w:jc w:val="center"/>
              <w:rPr>
                <w:rFonts w:eastAsia="Calibri"/>
                <w:sz w:val="20"/>
                <w:szCs w:val="20"/>
              </w:rPr>
            </w:pPr>
            <w:r w:rsidRPr="00E0084D">
              <w:rPr>
                <w:rFonts w:eastAsia="Calibri"/>
                <w:sz w:val="20"/>
                <w:szCs w:val="20"/>
              </w:rPr>
              <w:t>158,1</w:t>
            </w:r>
          </w:p>
        </w:tc>
        <w:tc>
          <w:tcPr>
            <w:tcW w:w="329" w:type="pct"/>
            <w:gridSpan w:val="2"/>
            <w:vAlign w:val="center"/>
          </w:tcPr>
          <w:p w:rsidR="008B6977" w:rsidRPr="00E0084D" w:rsidRDefault="008B6977" w:rsidP="008B6977">
            <w:pPr>
              <w:spacing w:after="0" w:line="240" w:lineRule="auto"/>
              <w:jc w:val="center"/>
              <w:rPr>
                <w:rFonts w:eastAsia="Calibri"/>
                <w:sz w:val="20"/>
                <w:szCs w:val="20"/>
              </w:rPr>
            </w:pPr>
            <w:r w:rsidRPr="00E0084D">
              <w:rPr>
                <w:rFonts w:eastAsia="Calibri"/>
                <w:sz w:val="20"/>
                <w:szCs w:val="20"/>
              </w:rPr>
              <w:t>150</w:t>
            </w:r>
          </w:p>
        </w:tc>
        <w:tc>
          <w:tcPr>
            <w:tcW w:w="552" w:type="pct"/>
            <w:gridSpan w:val="2"/>
            <w:vAlign w:val="center"/>
          </w:tcPr>
          <w:p w:rsidR="008B6977" w:rsidRPr="00E0084D" w:rsidRDefault="008B6977" w:rsidP="008B6977">
            <w:pPr>
              <w:spacing w:after="0" w:line="240" w:lineRule="auto"/>
              <w:jc w:val="center"/>
              <w:rPr>
                <w:rFonts w:eastAsia="Calibri"/>
                <w:sz w:val="20"/>
                <w:szCs w:val="20"/>
              </w:rPr>
            </w:pPr>
            <w:r w:rsidRPr="00E0084D">
              <w:rPr>
                <w:rFonts w:eastAsia="Calibri"/>
                <w:sz w:val="20"/>
                <w:szCs w:val="20"/>
              </w:rPr>
              <w:t>-</w:t>
            </w:r>
          </w:p>
        </w:tc>
        <w:tc>
          <w:tcPr>
            <w:tcW w:w="381" w:type="pct"/>
            <w:gridSpan w:val="2"/>
            <w:vAlign w:val="center"/>
          </w:tcPr>
          <w:p w:rsidR="008B6977" w:rsidRPr="00E0084D" w:rsidRDefault="008B6977" w:rsidP="008B6977">
            <w:pPr>
              <w:spacing w:after="0" w:line="240" w:lineRule="auto"/>
              <w:jc w:val="center"/>
              <w:rPr>
                <w:rFonts w:eastAsia="Calibri"/>
                <w:sz w:val="20"/>
                <w:szCs w:val="20"/>
              </w:rPr>
            </w:pPr>
            <w:r w:rsidRPr="00E0084D">
              <w:rPr>
                <w:rFonts w:eastAsia="Calibri"/>
                <w:sz w:val="20"/>
                <w:szCs w:val="20"/>
              </w:rPr>
              <w:t>1965</w:t>
            </w:r>
          </w:p>
        </w:tc>
        <w:tc>
          <w:tcPr>
            <w:tcW w:w="295" w:type="pct"/>
            <w:vAlign w:val="center"/>
          </w:tcPr>
          <w:p w:rsidR="008B6977" w:rsidRPr="00E0084D" w:rsidRDefault="008B6977" w:rsidP="008B6977">
            <w:pPr>
              <w:spacing w:after="0" w:line="240" w:lineRule="auto"/>
              <w:jc w:val="center"/>
              <w:rPr>
                <w:rFonts w:eastAsia="Calibri"/>
                <w:sz w:val="20"/>
                <w:szCs w:val="20"/>
              </w:rPr>
            </w:pPr>
            <w:r>
              <w:rPr>
                <w:rFonts w:eastAsia="Calibri"/>
                <w:sz w:val="20"/>
                <w:szCs w:val="20"/>
              </w:rPr>
              <w:t>МО</w:t>
            </w:r>
          </w:p>
        </w:tc>
      </w:tr>
      <w:tr w:rsidR="00FF0530" w:rsidTr="00935988">
        <w:trPr>
          <w:jc w:val="center"/>
        </w:trPr>
        <w:tc>
          <w:tcPr>
            <w:tcW w:w="299"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3</w:t>
            </w:r>
          </w:p>
        </w:tc>
        <w:tc>
          <w:tcPr>
            <w:tcW w:w="1174"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 xml:space="preserve">Бунинский ЦСДК </w:t>
            </w:r>
          </w:p>
        </w:tc>
        <w:tc>
          <w:tcPr>
            <w:tcW w:w="849"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с. Бунино</w:t>
            </w:r>
          </w:p>
        </w:tc>
        <w:tc>
          <w:tcPr>
            <w:tcW w:w="278"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1</w:t>
            </w:r>
          </w:p>
        </w:tc>
        <w:tc>
          <w:tcPr>
            <w:tcW w:w="440"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20000</w:t>
            </w:r>
          </w:p>
        </w:tc>
        <w:tc>
          <w:tcPr>
            <w:tcW w:w="404"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396,5</w:t>
            </w:r>
          </w:p>
        </w:tc>
        <w:tc>
          <w:tcPr>
            <w:tcW w:w="329"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200</w:t>
            </w:r>
          </w:p>
        </w:tc>
        <w:tc>
          <w:tcPr>
            <w:tcW w:w="552"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w:t>
            </w:r>
          </w:p>
        </w:tc>
        <w:tc>
          <w:tcPr>
            <w:tcW w:w="381"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1988</w:t>
            </w:r>
          </w:p>
        </w:tc>
        <w:tc>
          <w:tcPr>
            <w:tcW w:w="295"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МО</w:t>
            </w:r>
          </w:p>
        </w:tc>
      </w:tr>
      <w:tr w:rsidR="00FF0530" w:rsidTr="00935988">
        <w:trPr>
          <w:jc w:val="center"/>
        </w:trPr>
        <w:tc>
          <w:tcPr>
            <w:tcW w:w="299"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4</w:t>
            </w:r>
          </w:p>
        </w:tc>
        <w:tc>
          <w:tcPr>
            <w:tcW w:w="1174"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Хахилевский Дом досуга</w:t>
            </w:r>
          </w:p>
        </w:tc>
        <w:tc>
          <w:tcPr>
            <w:tcW w:w="849"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д. Хахилево</w:t>
            </w:r>
          </w:p>
        </w:tc>
        <w:tc>
          <w:tcPr>
            <w:tcW w:w="278"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1</w:t>
            </w:r>
          </w:p>
        </w:tc>
        <w:tc>
          <w:tcPr>
            <w:tcW w:w="440"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5000</w:t>
            </w:r>
          </w:p>
        </w:tc>
        <w:tc>
          <w:tcPr>
            <w:tcW w:w="404"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191</w:t>
            </w:r>
          </w:p>
        </w:tc>
        <w:tc>
          <w:tcPr>
            <w:tcW w:w="329"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200</w:t>
            </w:r>
          </w:p>
        </w:tc>
        <w:tc>
          <w:tcPr>
            <w:tcW w:w="552"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w:t>
            </w:r>
          </w:p>
        </w:tc>
        <w:tc>
          <w:tcPr>
            <w:tcW w:w="381"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1970</w:t>
            </w:r>
          </w:p>
        </w:tc>
        <w:tc>
          <w:tcPr>
            <w:tcW w:w="295"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МО</w:t>
            </w:r>
          </w:p>
        </w:tc>
      </w:tr>
      <w:tr w:rsidR="00FF0530" w:rsidTr="00935988">
        <w:trPr>
          <w:jc w:val="center"/>
        </w:trPr>
        <w:tc>
          <w:tcPr>
            <w:tcW w:w="299"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5</w:t>
            </w:r>
          </w:p>
        </w:tc>
        <w:tc>
          <w:tcPr>
            <w:tcW w:w="1174"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Доброколодезский Дом досуга</w:t>
            </w:r>
          </w:p>
        </w:tc>
        <w:tc>
          <w:tcPr>
            <w:tcW w:w="849"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с. Доброе</w:t>
            </w:r>
          </w:p>
        </w:tc>
        <w:tc>
          <w:tcPr>
            <w:tcW w:w="278"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1</w:t>
            </w:r>
          </w:p>
        </w:tc>
        <w:tc>
          <w:tcPr>
            <w:tcW w:w="440"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1000</w:t>
            </w:r>
          </w:p>
        </w:tc>
        <w:tc>
          <w:tcPr>
            <w:tcW w:w="404"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32</w:t>
            </w:r>
          </w:p>
        </w:tc>
        <w:tc>
          <w:tcPr>
            <w:tcW w:w="329"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100</w:t>
            </w:r>
          </w:p>
        </w:tc>
        <w:tc>
          <w:tcPr>
            <w:tcW w:w="552"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w:t>
            </w:r>
          </w:p>
        </w:tc>
        <w:tc>
          <w:tcPr>
            <w:tcW w:w="381" w:type="pct"/>
            <w:gridSpan w:val="2"/>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p>
          <w:p w:rsidR="008B6977" w:rsidRDefault="008B6977" w:rsidP="008B6977">
            <w:pPr>
              <w:spacing w:after="0" w:line="240" w:lineRule="auto"/>
              <w:jc w:val="center"/>
              <w:rPr>
                <w:rFonts w:eastAsia="Calibri"/>
                <w:sz w:val="20"/>
                <w:szCs w:val="20"/>
              </w:rPr>
            </w:pPr>
            <w:r>
              <w:rPr>
                <w:rFonts w:eastAsia="Calibri"/>
                <w:sz w:val="20"/>
                <w:szCs w:val="20"/>
              </w:rPr>
              <w:t>1970</w:t>
            </w:r>
          </w:p>
        </w:tc>
        <w:tc>
          <w:tcPr>
            <w:tcW w:w="295" w:type="pct"/>
            <w:tcBorders>
              <w:top w:val="single" w:sz="4" w:space="0" w:color="auto"/>
              <w:left w:val="single" w:sz="4" w:space="0" w:color="auto"/>
              <w:bottom w:val="single" w:sz="4" w:space="0" w:color="auto"/>
              <w:right w:val="single" w:sz="4" w:space="0" w:color="auto"/>
            </w:tcBorders>
            <w:vAlign w:val="center"/>
          </w:tcPr>
          <w:p w:rsidR="008B6977" w:rsidRDefault="008B6977" w:rsidP="008B6977">
            <w:pPr>
              <w:spacing w:after="0" w:line="240" w:lineRule="auto"/>
              <w:jc w:val="center"/>
              <w:rPr>
                <w:rFonts w:eastAsia="Calibri"/>
                <w:sz w:val="20"/>
                <w:szCs w:val="20"/>
              </w:rPr>
            </w:pPr>
            <w:r>
              <w:rPr>
                <w:rFonts w:eastAsia="Calibri"/>
                <w:sz w:val="20"/>
                <w:szCs w:val="20"/>
              </w:rPr>
              <w:t>МО</w:t>
            </w:r>
          </w:p>
        </w:tc>
      </w:tr>
      <w:tr w:rsidR="00FF0530" w:rsidTr="00935988">
        <w:trPr>
          <w:trHeight w:val="190"/>
          <w:jc w:val="center"/>
        </w:trPr>
        <w:tc>
          <w:tcPr>
            <w:tcW w:w="5000" w:type="pct"/>
            <w:gridSpan w:val="16"/>
            <w:tcBorders>
              <w:top w:val="single" w:sz="4" w:space="0" w:color="auto"/>
              <w:left w:val="single" w:sz="4" w:space="0" w:color="auto"/>
              <w:bottom w:val="single" w:sz="4" w:space="0" w:color="auto"/>
              <w:right w:val="single" w:sz="4" w:space="0" w:color="auto"/>
            </w:tcBorders>
            <w:vAlign w:val="center"/>
          </w:tcPr>
          <w:p w:rsidR="00FF0530" w:rsidRDefault="00FF0530" w:rsidP="00702F94">
            <w:pPr>
              <w:keepNext/>
              <w:suppressAutoHyphens/>
              <w:spacing w:after="0" w:line="240" w:lineRule="auto"/>
              <w:jc w:val="center"/>
              <w:rPr>
                <w:rFonts w:eastAsia="Calibri"/>
                <w:sz w:val="20"/>
                <w:szCs w:val="20"/>
              </w:rPr>
            </w:pPr>
            <w:r w:rsidRPr="001B6FC3">
              <w:rPr>
                <w:rFonts w:eastAsia="Times New Roman"/>
                <w:b/>
                <w:i/>
                <w:kern w:val="0"/>
                <w:sz w:val="20"/>
                <w:szCs w:val="20"/>
                <w:lang w:eastAsia="ru-RU"/>
              </w:rPr>
              <w:t>Библиотеки</w:t>
            </w:r>
          </w:p>
        </w:tc>
      </w:tr>
      <w:tr w:rsidR="001A5976" w:rsidTr="00935988">
        <w:trPr>
          <w:trHeight w:val="235"/>
          <w:jc w:val="center"/>
        </w:trPr>
        <w:tc>
          <w:tcPr>
            <w:tcW w:w="299" w:type="pct"/>
            <w:tcBorders>
              <w:top w:val="single" w:sz="4" w:space="0" w:color="auto"/>
              <w:left w:val="single" w:sz="4" w:space="0" w:color="auto"/>
              <w:bottom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1</w:t>
            </w:r>
          </w:p>
        </w:tc>
        <w:tc>
          <w:tcPr>
            <w:tcW w:w="1174" w:type="pct"/>
            <w:tcBorders>
              <w:top w:val="single" w:sz="4" w:space="0" w:color="auto"/>
              <w:left w:val="single" w:sz="4" w:space="0" w:color="auto"/>
              <w:bottom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Библиотека</w:t>
            </w:r>
          </w:p>
        </w:tc>
        <w:tc>
          <w:tcPr>
            <w:tcW w:w="849" w:type="pct"/>
            <w:tcBorders>
              <w:top w:val="single" w:sz="4" w:space="0" w:color="auto"/>
              <w:left w:val="single" w:sz="4" w:space="0" w:color="auto"/>
              <w:bottom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rFonts w:eastAsia="Times New Roman"/>
                <w:kern w:val="0"/>
                <w:sz w:val="20"/>
                <w:szCs w:val="20"/>
                <w:lang w:eastAsia="ru-RU"/>
              </w:rPr>
            </w:pPr>
            <w:r w:rsidRPr="001B6FC3">
              <w:rPr>
                <w:sz w:val="20"/>
                <w:szCs w:val="20"/>
              </w:rPr>
              <w:t>с.Бунино</w:t>
            </w:r>
          </w:p>
        </w:tc>
        <w:tc>
          <w:tcPr>
            <w:tcW w:w="263" w:type="pct"/>
            <w:tcBorders>
              <w:top w:val="single" w:sz="4" w:space="0" w:color="auto"/>
              <w:left w:val="single" w:sz="4" w:space="0" w:color="auto"/>
              <w:bottom w:val="single" w:sz="4" w:space="0" w:color="auto"/>
              <w:right w:val="single" w:sz="4" w:space="0" w:color="auto"/>
            </w:tcBorders>
            <w:vAlign w:val="center"/>
          </w:tcPr>
          <w:p w:rsidR="001A5976" w:rsidRPr="001A5976" w:rsidRDefault="001A5976" w:rsidP="008B6977">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440" w:type="pct"/>
            <w:gridSpan w:val="2"/>
            <w:tcBorders>
              <w:top w:val="single" w:sz="4" w:space="0" w:color="auto"/>
              <w:left w:val="single" w:sz="4" w:space="0" w:color="auto"/>
              <w:bottom w:val="single" w:sz="4" w:space="0" w:color="auto"/>
              <w:right w:val="single" w:sz="4" w:space="0" w:color="auto"/>
            </w:tcBorders>
            <w:vAlign w:val="center"/>
          </w:tcPr>
          <w:p w:rsidR="001A5976" w:rsidRPr="001B6FC3" w:rsidRDefault="001A5976" w:rsidP="008B6977">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w:t>
            </w:r>
          </w:p>
        </w:tc>
        <w:tc>
          <w:tcPr>
            <w:tcW w:w="403" w:type="pct"/>
            <w:gridSpan w:val="2"/>
            <w:tcBorders>
              <w:top w:val="single" w:sz="4" w:space="0" w:color="auto"/>
              <w:left w:val="single" w:sz="4" w:space="0" w:color="auto"/>
              <w:bottom w:val="single" w:sz="4" w:space="0" w:color="auto"/>
              <w:right w:val="single" w:sz="4" w:space="0" w:color="auto"/>
            </w:tcBorders>
            <w:vAlign w:val="center"/>
          </w:tcPr>
          <w:p w:rsidR="001A5976" w:rsidRPr="001B6FC3" w:rsidRDefault="001A5976" w:rsidP="008B6977">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w:t>
            </w:r>
          </w:p>
        </w:tc>
        <w:tc>
          <w:tcPr>
            <w:tcW w:w="308" w:type="pct"/>
            <w:gridSpan w:val="2"/>
            <w:tcBorders>
              <w:top w:val="single" w:sz="4" w:space="0" w:color="auto"/>
              <w:left w:val="single" w:sz="4" w:space="0" w:color="auto"/>
              <w:bottom w:val="single" w:sz="4" w:space="0" w:color="auto"/>
              <w:right w:val="single" w:sz="4" w:space="0" w:color="auto"/>
            </w:tcBorders>
            <w:vAlign w:val="center"/>
          </w:tcPr>
          <w:p w:rsidR="001A5976" w:rsidRPr="001B6FC3" w:rsidRDefault="001A5976" w:rsidP="008B6977">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1A5976" w:rsidRPr="001B6FC3" w:rsidRDefault="001A5976" w:rsidP="00702F94">
            <w:pPr>
              <w:keepNext/>
              <w:tabs>
                <w:tab w:val="left" w:pos="1230"/>
              </w:tabs>
              <w:suppressAutoHyphens/>
              <w:spacing w:after="0" w:line="240" w:lineRule="auto"/>
              <w:jc w:val="center"/>
              <w:rPr>
                <w:kern w:val="0"/>
                <w:sz w:val="20"/>
                <w:szCs w:val="20"/>
                <w:lang w:eastAsia="ru-RU"/>
              </w:rPr>
            </w:pPr>
            <w:r w:rsidRPr="001B6FC3">
              <w:rPr>
                <w:kern w:val="0"/>
                <w:sz w:val="20"/>
                <w:szCs w:val="20"/>
                <w:lang w:eastAsia="ru-RU"/>
              </w:rPr>
              <w:t>6,5 тыс.томов</w:t>
            </w:r>
          </w:p>
        </w:tc>
        <w:tc>
          <w:tcPr>
            <w:tcW w:w="382" w:type="pct"/>
            <w:gridSpan w:val="2"/>
            <w:tcBorders>
              <w:top w:val="single" w:sz="4" w:space="0" w:color="auto"/>
              <w:left w:val="single" w:sz="4" w:space="0" w:color="auto"/>
              <w:bottom w:val="single" w:sz="4" w:space="0" w:color="auto"/>
              <w:right w:val="single" w:sz="4" w:space="0" w:color="auto"/>
            </w:tcBorders>
            <w:vAlign w:val="center"/>
          </w:tcPr>
          <w:p w:rsidR="001A5976" w:rsidRPr="00702F94" w:rsidRDefault="001A5976" w:rsidP="00702F94">
            <w:pPr>
              <w:keepNext/>
              <w:suppressAutoHyphens/>
              <w:spacing w:after="0" w:line="240" w:lineRule="auto"/>
              <w:jc w:val="center"/>
              <w:rPr>
                <w:rFonts w:eastAsia="Times New Roman"/>
                <w:kern w:val="0"/>
                <w:sz w:val="20"/>
                <w:szCs w:val="20"/>
                <w:lang w:eastAsia="ru-RU"/>
              </w:rPr>
            </w:pPr>
            <w:r w:rsidRPr="00702F94">
              <w:rPr>
                <w:rFonts w:eastAsia="Times New Roman"/>
                <w:kern w:val="0"/>
                <w:sz w:val="20"/>
                <w:szCs w:val="20"/>
                <w:lang w:eastAsia="ru-RU"/>
              </w:rPr>
              <w:t>-</w:t>
            </w:r>
          </w:p>
        </w:tc>
        <w:tc>
          <w:tcPr>
            <w:tcW w:w="309" w:type="pct"/>
            <w:gridSpan w:val="2"/>
            <w:tcBorders>
              <w:top w:val="single" w:sz="4" w:space="0" w:color="auto"/>
              <w:left w:val="single" w:sz="4" w:space="0" w:color="auto"/>
              <w:bottom w:val="single" w:sz="4" w:space="0" w:color="auto"/>
              <w:right w:val="single" w:sz="4" w:space="0" w:color="auto"/>
            </w:tcBorders>
            <w:vAlign w:val="center"/>
          </w:tcPr>
          <w:p w:rsidR="001A5976" w:rsidRPr="00702F94" w:rsidRDefault="001A5976" w:rsidP="00702F94">
            <w:pPr>
              <w:keepNext/>
              <w:suppressAutoHyphens/>
              <w:spacing w:after="0" w:line="240" w:lineRule="auto"/>
              <w:jc w:val="center"/>
              <w:rPr>
                <w:rFonts w:eastAsia="Times New Roman"/>
                <w:kern w:val="0"/>
                <w:sz w:val="20"/>
                <w:szCs w:val="20"/>
                <w:lang w:eastAsia="ru-RU"/>
              </w:rPr>
            </w:pPr>
            <w:r w:rsidRPr="00702F94">
              <w:rPr>
                <w:rFonts w:eastAsia="Times New Roman"/>
                <w:kern w:val="0"/>
                <w:sz w:val="20"/>
                <w:szCs w:val="20"/>
                <w:lang w:eastAsia="ru-RU"/>
              </w:rPr>
              <w:t>-</w:t>
            </w:r>
          </w:p>
        </w:tc>
      </w:tr>
      <w:tr w:rsidR="001A5976" w:rsidTr="00935988">
        <w:trPr>
          <w:trHeight w:val="235"/>
          <w:jc w:val="center"/>
        </w:trPr>
        <w:tc>
          <w:tcPr>
            <w:tcW w:w="299" w:type="pct"/>
            <w:tcBorders>
              <w:top w:val="single" w:sz="4" w:space="0" w:color="auto"/>
              <w:left w:val="single" w:sz="4" w:space="0" w:color="auto"/>
              <w:bottom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2</w:t>
            </w:r>
          </w:p>
        </w:tc>
        <w:tc>
          <w:tcPr>
            <w:tcW w:w="1174" w:type="pct"/>
            <w:tcBorders>
              <w:top w:val="single" w:sz="4" w:space="0" w:color="auto"/>
              <w:left w:val="single" w:sz="4" w:space="0" w:color="auto"/>
              <w:bottom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Библиотека</w:t>
            </w:r>
          </w:p>
        </w:tc>
        <w:tc>
          <w:tcPr>
            <w:tcW w:w="849" w:type="pct"/>
            <w:tcBorders>
              <w:top w:val="single" w:sz="4" w:space="0" w:color="auto"/>
              <w:left w:val="single" w:sz="4" w:space="0" w:color="auto"/>
              <w:bottom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sz w:val="20"/>
                <w:szCs w:val="20"/>
              </w:rPr>
              <w:t>с.Афанасьевка</w:t>
            </w:r>
          </w:p>
        </w:tc>
        <w:tc>
          <w:tcPr>
            <w:tcW w:w="263" w:type="pct"/>
            <w:tcBorders>
              <w:top w:val="single" w:sz="4" w:space="0" w:color="auto"/>
              <w:left w:val="single" w:sz="4" w:space="0" w:color="auto"/>
              <w:bottom w:val="single" w:sz="4" w:space="0" w:color="auto"/>
              <w:right w:val="single" w:sz="4" w:space="0" w:color="auto"/>
            </w:tcBorders>
            <w:vAlign w:val="center"/>
          </w:tcPr>
          <w:p w:rsidR="001A5976" w:rsidRPr="001A5976" w:rsidRDefault="001A5976" w:rsidP="008B6977">
            <w:pPr>
              <w:spacing w:after="0" w:line="240" w:lineRule="auto"/>
              <w:jc w:val="center"/>
              <w:rPr>
                <w:rFonts w:eastAsia="Times New Roman"/>
                <w:kern w:val="0"/>
                <w:sz w:val="20"/>
                <w:szCs w:val="20"/>
                <w:lang w:eastAsia="ru-RU"/>
              </w:rPr>
            </w:pPr>
            <w:r w:rsidRPr="001A5976">
              <w:rPr>
                <w:rFonts w:eastAsia="Times New Roman"/>
                <w:kern w:val="0"/>
                <w:sz w:val="20"/>
                <w:szCs w:val="20"/>
                <w:lang w:eastAsia="ru-RU"/>
              </w:rPr>
              <w:t>1</w:t>
            </w:r>
          </w:p>
        </w:tc>
        <w:tc>
          <w:tcPr>
            <w:tcW w:w="440" w:type="pct"/>
            <w:gridSpan w:val="2"/>
            <w:tcBorders>
              <w:top w:val="single" w:sz="4" w:space="0" w:color="auto"/>
              <w:left w:val="single" w:sz="4" w:space="0" w:color="auto"/>
              <w:bottom w:val="single" w:sz="4" w:space="0" w:color="auto"/>
              <w:right w:val="single" w:sz="4" w:space="0" w:color="auto"/>
            </w:tcBorders>
            <w:vAlign w:val="center"/>
          </w:tcPr>
          <w:p w:rsidR="001A5976" w:rsidRPr="001B6FC3" w:rsidRDefault="001A5976" w:rsidP="008B6977">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w:t>
            </w:r>
          </w:p>
        </w:tc>
        <w:tc>
          <w:tcPr>
            <w:tcW w:w="403" w:type="pct"/>
            <w:gridSpan w:val="2"/>
            <w:tcBorders>
              <w:top w:val="single" w:sz="4" w:space="0" w:color="auto"/>
              <w:left w:val="single" w:sz="4" w:space="0" w:color="auto"/>
              <w:bottom w:val="single" w:sz="4" w:space="0" w:color="auto"/>
              <w:right w:val="single" w:sz="4" w:space="0" w:color="auto"/>
            </w:tcBorders>
            <w:vAlign w:val="center"/>
          </w:tcPr>
          <w:p w:rsidR="001A5976" w:rsidRPr="00043845" w:rsidRDefault="001A5976" w:rsidP="008B6977">
            <w:pPr>
              <w:spacing w:after="0" w:line="240" w:lineRule="auto"/>
              <w:jc w:val="center"/>
              <w:rPr>
                <w:rFonts w:eastAsia="Times New Roman"/>
                <w:kern w:val="0"/>
                <w:sz w:val="20"/>
                <w:szCs w:val="20"/>
                <w:lang w:eastAsia="ru-RU"/>
              </w:rPr>
            </w:pPr>
            <w:r w:rsidRPr="00043845">
              <w:rPr>
                <w:rFonts w:eastAsia="Times New Roman"/>
                <w:kern w:val="0"/>
                <w:sz w:val="20"/>
                <w:szCs w:val="20"/>
                <w:lang w:eastAsia="ru-RU"/>
              </w:rPr>
              <w:t>-</w:t>
            </w:r>
          </w:p>
        </w:tc>
        <w:tc>
          <w:tcPr>
            <w:tcW w:w="308" w:type="pct"/>
            <w:gridSpan w:val="2"/>
            <w:tcBorders>
              <w:top w:val="single" w:sz="4" w:space="0" w:color="auto"/>
              <w:left w:val="single" w:sz="4" w:space="0" w:color="auto"/>
              <w:bottom w:val="single" w:sz="4" w:space="0" w:color="auto"/>
              <w:right w:val="single" w:sz="4" w:space="0" w:color="auto"/>
            </w:tcBorders>
            <w:vAlign w:val="center"/>
          </w:tcPr>
          <w:p w:rsidR="001A5976" w:rsidRPr="001B6FC3" w:rsidRDefault="001A5976" w:rsidP="008B6977">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w:t>
            </w:r>
          </w:p>
        </w:tc>
        <w:tc>
          <w:tcPr>
            <w:tcW w:w="574" w:type="pct"/>
            <w:gridSpan w:val="2"/>
            <w:tcBorders>
              <w:top w:val="single" w:sz="4" w:space="0" w:color="auto"/>
              <w:left w:val="single" w:sz="4" w:space="0" w:color="auto"/>
              <w:bottom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5,5 тыс.томов</w:t>
            </w:r>
          </w:p>
        </w:tc>
        <w:tc>
          <w:tcPr>
            <w:tcW w:w="382" w:type="pct"/>
            <w:gridSpan w:val="2"/>
            <w:tcBorders>
              <w:top w:val="single" w:sz="4" w:space="0" w:color="auto"/>
              <w:left w:val="single" w:sz="4" w:space="0" w:color="auto"/>
              <w:bottom w:val="single" w:sz="4" w:space="0" w:color="auto"/>
              <w:right w:val="single" w:sz="4" w:space="0" w:color="auto"/>
            </w:tcBorders>
            <w:vAlign w:val="center"/>
          </w:tcPr>
          <w:p w:rsidR="001A5976" w:rsidRPr="00702F94" w:rsidRDefault="00043845" w:rsidP="008B6977">
            <w:pPr>
              <w:spacing w:after="0" w:line="240" w:lineRule="auto"/>
              <w:jc w:val="center"/>
              <w:rPr>
                <w:rFonts w:eastAsia="Times New Roman"/>
                <w:kern w:val="0"/>
                <w:sz w:val="20"/>
                <w:szCs w:val="20"/>
                <w:lang w:eastAsia="ru-RU"/>
              </w:rPr>
            </w:pPr>
            <w:r w:rsidRPr="00702F94">
              <w:rPr>
                <w:rFonts w:eastAsia="Times New Roman"/>
                <w:kern w:val="0"/>
                <w:sz w:val="20"/>
                <w:szCs w:val="20"/>
                <w:lang w:eastAsia="ru-RU"/>
              </w:rPr>
              <w:t>-</w:t>
            </w:r>
          </w:p>
        </w:tc>
        <w:tc>
          <w:tcPr>
            <w:tcW w:w="309" w:type="pct"/>
            <w:gridSpan w:val="2"/>
            <w:tcBorders>
              <w:top w:val="single" w:sz="4" w:space="0" w:color="auto"/>
              <w:left w:val="single" w:sz="4" w:space="0" w:color="auto"/>
              <w:bottom w:val="single" w:sz="4" w:space="0" w:color="auto"/>
              <w:right w:val="single" w:sz="4" w:space="0" w:color="auto"/>
            </w:tcBorders>
            <w:vAlign w:val="center"/>
          </w:tcPr>
          <w:p w:rsidR="001A5976" w:rsidRPr="00702F94" w:rsidRDefault="00043845" w:rsidP="008B6977">
            <w:pPr>
              <w:spacing w:after="0" w:line="240" w:lineRule="auto"/>
              <w:jc w:val="center"/>
              <w:rPr>
                <w:rFonts w:eastAsia="Times New Roman"/>
                <w:kern w:val="0"/>
                <w:sz w:val="20"/>
                <w:szCs w:val="20"/>
                <w:lang w:eastAsia="ru-RU"/>
              </w:rPr>
            </w:pPr>
            <w:r w:rsidRPr="00702F94">
              <w:rPr>
                <w:rFonts w:eastAsia="Times New Roman"/>
                <w:kern w:val="0"/>
                <w:sz w:val="20"/>
                <w:szCs w:val="20"/>
                <w:lang w:eastAsia="ru-RU"/>
              </w:rPr>
              <w:t>-</w:t>
            </w:r>
          </w:p>
        </w:tc>
      </w:tr>
      <w:tr w:rsidR="001A5976" w:rsidTr="00935988">
        <w:trPr>
          <w:trHeight w:val="235"/>
          <w:jc w:val="center"/>
        </w:trPr>
        <w:tc>
          <w:tcPr>
            <w:tcW w:w="299" w:type="pct"/>
            <w:tcBorders>
              <w:top w:val="single" w:sz="4" w:space="0" w:color="auto"/>
              <w:left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3</w:t>
            </w:r>
          </w:p>
        </w:tc>
        <w:tc>
          <w:tcPr>
            <w:tcW w:w="1174" w:type="pct"/>
            <w:tcBorders>
              <w:top w:val="single" w:sz="4" w:space="0" w:color="auto"/>
              <w:left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Библиотека</w:t>
            </w:r>
          </w:p>
        </w:tc>
        <w:tc>
          <w:tcPr>
            <w:tcW w:w="849" w:type="pct"/>
            <w:tcBorders>
              <w:top w:val="single" w:sz="4" w:space="0" w:color="auto"/>
              <w:left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sz w:val="20"/>
                <w:szCs w:val="20"/>
              </w:rPr>
              <w:t>с.Доброе</w:t>
            </w:r>
          </w:p>
        </w:tc>
        <w:tc>
          <w:tcPr>
            <w:tcW w:w="263" w:type="pct"/>
            <w:tcBorders>
              <w:top w:val="single" w:sz="4" w:space="0" w:color="auto"/>
              <w:left w:val="single" w:sz="4" w:space="0" w:color="auto"/>
              <w:right w:val="single" w:sz="4" w:space="0" w:color="auto"/>
            </w:tcBorders>
            <w:vAlign w:val="center"/>
          </w:tcPr>
          <w:p w:rsidR="001A5976" w:rsidRPr="001A5976" w:rsidRDefault="001A5976" w:rsidP="008B6977">
            <w:pPr>
              <w:spacing w:after="0" w:line="240" w:lineRule="auto"/>
              <w:jc w:val="center"/>
              <w:rPr>
                <w:rFonts w:eastAsia="Times New Roman"/>
                <w:kern w:val="0"/>
                <w:sz w:val="20"/>
                <w:szCs w:val="20"/>
                <w:lang w:eastAsia="ru-RU"/>
              </w:rPr>
            </w:pPr>
            <w:r w:rsidRPr="001A5976">
              <w:rPr>
                <w:rFonts w:eastAsia="Times New Roman"/>
                <w:kern w:val="0"/>
                <w:sz w:val="20"/>
                <w:szCs w:val="20"/>
                <w:lang w:eastAsia="ru-RU"/>
              </w:rPr>
              <w:t>1</w:t>
            </w:r>
          </w:p>
        </w:tc>
        <w:tc>
          <w:tcPr>
            <w:tcW w:w="440" w:type="pct"/>
            <w:gridSpan w:val="2"/>
            <w:tcBorders>
              <w:top w:val="single" w:sz="4" w:space="0" w:color="auto"/>
              <w:left w:val="single" w:sz="4" w:space="0" w:color="auto"/>
              <w:right w:val="single" w:sz="4" w:space="0" w:color="auto"/>
            </w:tcBorders>
            <w:vAlign w:val="center"/>
          </w:tcPr>
          <w:p w:rsidR="001A5976" w:rsidRPr="001B6FC3" w:rsidRDefault="001A5976" w:rsidP="008B6977">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w:t>
            </w:r>
          </w:p>
        </w:tc>
        <w:tc>
          <w:tcPr>
            <w:tcW w:w="403" w:type="pct"/>
            <w:gridSpan w:val="2"/>
            <w:tcBorders>
              <w:top w:val="single" w:sz="4" w:space="0" w:color="auto"/>
              <w:left w:val="single" w:sz="4" w:space="0" w:color="auto"/>
              <w:right w:val="single" w:sz="4" w:space="0" w:color="auto"/>
            </w:tcBorders>
            <w:vAlign w:val="center"/>
          </w:tcPr>
          <w:p w:rsidR="001A5976" w:rsidRPr="00043845" w:rsidRDefault="001A5976" w:rsidP="008B6977">
            <w:pPr>
              <w:spacing w:after="0" w:line="240" w:lineRule="auto"/>
              <w:jc w:val="center"/>
              <w:rPr>
                <w:rFonts w:eastAsia="Times New Roman"/>
                <w:kern w:val="0"/>
                <w:sz w:val="20"/>
                <w:szCs w:val="20"/>
                <w:lang w:eastAsia="ru-RU"/>
              </w:rPr>
            </w:pPr>
            <w:r w:rsidRPr="00043845">
              <w:rPr>
                <w:rFonts w:eastAsia="Times New Roman"/>
                <w:kern w:val="0"/>
                <w:sz w:val="20"/>
                <w:szCs w:val="20"/>
                <w:lang w:eastAsia="ru-RU"/>
              </w:rPr>
              <w:t>-</w:t>
            </w:r>
          </w:p>
        </w:tc>
        <w:tc>
          <w:tcPr>
            <w:tcW w:w="308" w:type="pct"/>
            <w:gridSpan w:val="2"/>
            <w:tcBorders>
              <w:top w:val="single" w:sz="4" w:space="0" w:color="auto"/>
              <w:left w:val="single" w:sz="4" w:space="0" w:color="auto"/>
              <w:right w:val="single" w:sz="4" w:space="0" w:color="auto"/>
            </w:tcBorders>
            <w:vAlign w:val="center"/>
          </w:tcPr>
          <w:p w:rsidR="001A5976" w:rsidRPr="001B6FC3" w:rsidRDefault="001A5976" w:rsidP="008B6977">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w:t>
            </w:r>
          </w:p>
        </w:tc>
        <w:tc>
          <w:tcPr>
            <w:tcW w:w="574" w:type="pct"/>
            <w:gridSpan w:val="2"/>
            <w:tcBorders>
              <w:top w:val="single" w:sz="4" w:space="0" w:color="auto"/>
              <w:left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5,5 тыс.томов</w:t>
            </w:r>
          </w:p>
        </w:tc>
        <w:tc>
          <w:tcPr>
            <w:tcW w:w="382" w:type="pct"/>
            <w:gridSpan w:val="2"/>
            <w:tcBorders>
              <w:top w:val="single" w:sz="4" w:space="0" w:color="auto"/>
              <w:left w:val="single" w:sz="4" w:space="0" w:color="auto"/>
              <w:right w:val="single" w:sz="4" w:space="0" w:color="auto"/>
            </w:tcBorders>
            <w:vAlign w:val="center"/>
          </w:tcPr>
          <w:p w:rsidR="001A5976" w:rsidRPr="00702F94" w:rsidRDefault="00043845" w:rsidP="008B6977">
            <w:pPr>
              <w:spacing w:after="0" w:line="240" w:lineRule="auto"/>
              <w:jc w:val="center"/>
              <w:rPr>
                <w:rFonts w:eastAsia="Times New Roman"/>
                <w:kern w:val="0"/>
                <w:sz w:val="20"/>
                <w:szCs w:val="20"/>
                <w:lang w:eastAsia="ru-RU"/>
              </w:rPr>
            </w:pPr>
            <w:r w:rsidRPr="00702F94">
              <w:rPr>
                <w:rFonts w:eastAsia="Times New Roman"/>
                <w:kern w:val="0"/>
                <w:sz w:val="20"/>
                <w:szCs w:val="20"/>
                <w:lang w:eastAsia="ru-RU"/>
              </w:rPr>
              <w:t>-</w:t>
            </w:r>
          </w:p>
        </w:tc>
        <w:tc>
          <w:tcPr>
            <w:tcW w:w="309" w:type="pct"/>
            <w:gridSpan w:val="2"/>
            <w:tcBorders>
              <w:top w:val="single" w:sz="4" w:space="0" w:color="auto"/>
              <w:left w:val="single" w:sz="4" w:space="0" w:color="auto"/>
              <w:right w:val="single" w:sz="4" w:space="0" w:color="auto"/>
            </w:tcBorders>
            <w:vAlign w:val="center"/>
          </w:tcPr>
          <w:p w:rsidR="001A5976" w:rsidRPr="00702F94" w:rsidRDefault="00043845" w:rsidP="008B6977">
            <w:pPr>
              <w:spacing w:after="0" w:line="240" w:lineRule="auto"/>
              <w:jc w:val="center"/>
              <w:rPr>
                <w:rFonts w:eastAsia="Times New Roman"/>
                <w:kern w:val="0"/>
                <w:sz w:val="20"/>
                <w:szCs w:val="20"/>
                <w:lang w:eastAsia="ru-RU"/>
              </w:rPr>
            </w:pPr>
            <w:r w:rsidRPr="00702F94">
              <w:rPr>
                <w:rFonts w:eastAsia="Times New Roman"/>
                <w:kern w:val="0"/>
                <w:sz w:val="20"/>
                <w:szCs w:val="20"/>
                <w:lang w:eastAsia="ru-RU"/>
              </w:rPr>
              <w:t>-</w:t>
            </w:r>
          </w:p>
        </w:tc>
      </w:tr>
      <w:tr w:rsidR="001A5976" w:rsidTr="00935988">
        <w:trPr>
          <w:trHeight w:val="235"/>
          <w:jc w:val="center"/>
        </w:trPr>
        <w:tc>
          <w:tcPr>
            <w:tcW w:w="299" w:type="pct"/>
            <w:tcBorders>
              <w:top w:val="single" w:sz="4" w:space="0" w:color="auto"/>
              <w:left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4</w:t>
            </w:r>
          </w:p>
        </w:tc>
        <w:tc>
          <w:tcPr>
            <w:tcW w:w="1174" w:type="pct"/>
            <w:tcBorders>
              <w:top w:val="single" w:sz="4" w:space="0" w:color="auto"/>
              <w:left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Библиотека</w:t>
            </w:r>
          </w:p>
        </w:tc>
        <w:tc>
          <w:tcPr>
            <w:tcW w:w="849" w:type="pct"/>
            <w:tcBorders>
              <w:top w:val="single" w:sz="4" w:space="0" w:color="auto"/>
              <w:left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sz w:val="20"/>
                <w:szCs w:val="20"/>
              </w:rPr>
              <w:t>д.Толмачевка</w:t>
            </w:r>
          </w:p>
        </w:tc>
        <w:tc>
          <w:tcPr>
            <w:tcW w:w="263" w:type="pct"/>
            <w:tcBorders>
              <w:top w:val="single" w:sz="4" w:space="0" w:color="auto"/>
              <w:left w:val="single" w:sz="4" w:space="0" w:color="auto"/>
              <w:right w:val="single" w:sz="4" w:space="0" w:color="auto"/>
            </w:tcBorders>
            <w:vAlign w:val="center"/>
          </w:tcPr>
          <w:p w:rsidR="001A5976" w:rsidRPr="001A5976" w:rsidRDefault="001A5976" w:rsidP="008B6977">
            <w:pPr>
              <w:spacing w:after="0" w:line="240" w:lineRule="auto"/>
              <w:jc w:val="center"/>
              <w:rPr>
                <w:rFonts w:eastAsia="Times New Roman"/>
                <w:kern w:val="0"/>
                <w:sz w:val="20"/>
                <w:szCs w:val="20"/>
                <w:lang w:eastAsia="ru-RU"/>
              </w:rPr>
            </w:pPr>
            <w:r w:rsidRPr="001A5976">
              <w:rPr>
                <w:rFonts w:eastAsia="Times New Roman"/>
                <w:kern w:val="0"/>
                <w:sz w:val="20"/>
                <w:szCs w:val="20"/>
                <w:lang w:eastAsia="ru-RU"/>
              </w:rPr>
              <w:t>1</w:t>
            </w:r>
          </w:p>
        </w:tc>
        <w:tc>
          <w:tcPr>
            <w:tcW w:w="440" w:type="pct"/>
            <w:gridSpan w:val="2"/>
            <w:tcBorders>
              <w:top w:val="single" w:sz="4" w:space="0" w:color="auto"/>
              <w:left w:val="single" w:sz="4" w:space="0" w:color="auto"/>
              <w:right w:val="single" w:sz="4" w:space="0" w:color="auto"/>
            </w:tcBorders>
            <w:vAlign w:val="center"/>
          </w:tcPr>
          <w:p w:rsidR="001A5976" w:rsidRPr="001B6FC3" w:rsidRDefault="001A5976" w:rsidP="008B6977">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w:t>
            </w:r>
          </w:p>
        </w:tc>
        <w:tc>
          <w:tcPr>
            <w:tcW w:w="403" w:type="pct"/>
            <w:gridSpan w:val="2"/>
            <w:tcBorders>
              <w:top w:val="single" w:sz="4" w:space="0" w:color="auto"/>
              <w:left w:val="single" w:sz="4" w:space="0" w:color="auto"/>
              <w:right w:val="single" w:sz="4" w:space="0" w:color="auto"/>
            </w:tcBorders>
            <w:vAlign w:val="center"/>
          </w:tcPr>
          <w:p w:rsidR="001A5976" w:rsidRPr="00043845" w:rsidRDefault="001A5976" w:rsidP="008B6977">
            <w:pPr>
              <w:spacing w:after="0" w:line="240" w:lineRule="auto"/>
              <w:jc w:val="center"/>
              <w:rPr>
                <w:rFonts w:eastAsia="Times New Roman"/>
                <w:kern w:val="0"/>
                <w:sz w:val="20"/>
                <w:szCs w:val="20"/>
                <w:lang w:eastAsia="ru-RU"/>
              </w:rPr>
            </w:pPr>
            <w:r w:rsidRPr="00043845">
              <w:rPr>
                <w:rFonts w:eastAsia="Times New Roman"/>
                <w:kern w:val="0"/>
                <w:sz w:val="20"/>
                <w:szCs w:val="20"/>
                <w:lang w:eastAsia="ru-RU"/>
              </w:rPr>
              <w:t>-</w:t>
            </w:r>
          </w:p>
        </w:tc>
        <w:tc>
          <w:tcPr>
            <w:tcW w:w="308" w:type="pct"/>
            <w:gridSpan w:val="2"/>
            <w:tcBorders>
              <w:top w:val="single" w:sz="4" w:space="0" w:color="auto"/>
              <w:left w:val="single" w:sz="4" w:space="0" w:color="auto"/>
              <w:right w:val="single" w:sz="4" w:space="0" w:color="auto"/>
            </w:tcBorders>
            <w:vAlign w:val="center"/>
          </w:tcPr>
          <w:p w:rsidR="001A5976" w:rsidRPr="001B6FC3" w:rsidRDefault="001A5976" w:rsidP="008B6977">
            <w:pPr>
              <w:spacing w:after="0" w:line="240" w:lineRule="auto"/>
              <w:jc w:val="center"/>
              <w:rPr>
                <w:rFonts w:eastAsia="Times New Roman"/>
                <w:b/>
                <w:i/>
                <w:kern w:val="0"/>
                <w:sz w:val="20"/>
                <w:szCs w:val="20"/>
                <w:lang w:eastAsia="ru-RU"/>
              </w:rPr>
            </w:pPr>
            <w:r>
              <w:rPr>
                <w:rFonts w:eastAsia="Times New Roman"/>
                <w:b/>
                <w:i/>
                <w:kern w:val="0"/>
                <w:sz w:val="20"/>
                <w:szCs w:val="20"/>
                <w:lang w:eastAsia="ru-RU"/>
              </w:rPr>
              <w:t>-</w:t>
            </w:r>
          </w:p>
        </w:tc>
        <w:tc>
          <w:tcPr>
            <w:tcW w:w="574" w:type="pct"/>
            <w:gridSpan w:val="2"/>
            <w:tcBorders>
              <w:top w:val="single" w:sz="4" w:space="0" w:color="auto"/>
              <w:left w:val="single" w:sz="4" w:space="0" w:color="auto"/>
              <w:right w:val="single" w:sz="4" w:space="0" w:color="auto"/>
            </w:tcBorders>
            <w:vAlign w:val="center"/>
          </w:tcPr>
          <w:p w:rsidR="001A5976" w:rsidRPr="001B6FC3" w:rsidRDefault="001A5976" w:rsidP="00732B77">
            <w:pPr>
              <w:keepNext/>
              <w:keepLines/>
              <w:tabs>
                <w:tab w:val="left" w:pos="1230"/>
              </w:tabs>
              <w:spacing w:after="0" w:line="240" w:lineRule="auto"/>
              <w:jc w:val="center"/>
              <w:rPr>
                <w:kern w:val="0"/>
                <w:sz w:val="20"/>
                <w:szCs w:val="20"/>
                <w:lang w:eastAsia="ru-RU"/>
              </w:rPr>
            </w:pPr>
            <w:r w:rsidRPr="001B6FC3">
              <w:rPr>
                <w:kern w:val="0"/>
                <w:sz w:val="20"/>
                <w:szCs w:val="20"/>
                <w:lang w:eastAsia="ru-RU"/>
              </w:rPr>
              <w:t>3,5 тыс.томов</w:t>
            </w:r>
          </w:p>
        </w:tc>
        <w:tc>
          <w:tcPr>
            <w:tcW w:w="382" w:type="pct"/>
            <w:gridSpan w:val="2"/>
            <w:tcBorders>
              <w:top w:val="single" w:sz="4" w:space="0" w:color="auto"/>
              <w:left w:val="single" w:sz="4" w:space="0" w:color="auto"/>
              <w:right w:val="single" w:sz="4" w:space="0" w:color="auto"/>
            </w:tcBorders>
            <w:vAlign w:val="center"/>
          </w:tcPr>
          <w:p w:rsidR="001A5976" w:rsidRPr="00702F94" w:rsidRDefault="00043845" w:rsidP="008B6977">
            <w:pPr>
              <w:spacing w:after="0" w:line="240" w:lineRule="auto"/>
              <w:jc w:val="center"/>
              <w:rPr>
                <w:rFonts w:eastAsia="Times New Roman"/>
                <w:kern w:val="0"/>
                <w:sz w:val="20"/>
                <w:szCs w:val="20"/>
                <w:lang w:eastAsia="ru-RU"/>
              </w:rPr>
            </w:pPr>
            <w:r w:rsidRPr="00702F94">
              <w:rPr>
                <w:rFonts w:eastAsia="Times New Roman"/>
                <w:kern w:val="0"/>
                <w:sz w:val="20"/>
                <w:szCs w:val="20"/>
                <w:lang w:eastAsia="ru-RU"/>
              </w:rPr>
              <w:t>-</w:t>
            </w:r>
          </w:p>
        </w:tc>
        <w:tc>
          <w:tcPr>
            <w:tcW w:w="309" w:type="pct"/>
            <w:gridSpan w:val="2"/>
            <w:tcBorders>
              <w:top w:val="single" w:sz="4" w:space="0" w:color="auto"/>
              <w:left w:val="single" w:sz="4" w:space="0" w:color="auto"/>
              <w:right w:val="single" w:sz="4" w:space="0" w:color="auto"/>
            </w:tcBorders>
            <w:vAlign w:val="center"/>
          </w:tcPr>
          <w:p w:rsidR="001A5976" w:rsidRPr="00702F94" w:rsidRDefault="00043845" w:rsidP="008B6977">
            <w:pPr>
              <w:spacing w:after="0" w:line="240" w:lineRule="auto"/>
              <w:jc w:val="center"/>
              <w:rPr>
                <w:rFonts w:eastAsia="Times New Roman"/>
                <w:kern w:val="0"/>
                <w:sz w:val="20"/>
                <w:szCs w:val="20"/>
                <w:lang w:eastAsia="ru-RU"/>
              </w:rPr>
            </w:pPr>
            <w:r w:rsidRPr="00702F94">
              <w:rPr>
                <w:rFonts w:eastAsia="Times New Roman"/>
                <w:kern w:val="0"/>
                <w:sz w:val="20"/>
                <w:szCs w:val="20"/>
                <w:lang w:eastAsia="ru-RU"/>
              </w:rPr>
              <w:t>-</w:t>
            </w:r>
          </w:p>
        </w:tc>
      </w:tr>
    </w:tbl>
    <w:p w:rsidR="009F5550" w:rsidRPr="001B6FC3" w:rsidRDefault="009F5550" w:rsidP="009F5550">
      <w:pPr>
        <w:spacing w:after="0" w:line="360" w:lineRule="auto"/>
        <w:ind w:firstLine="851"/>
        <w:jc w:val="both"/>
      </w:pPr>
      <w:r w:rsidRPr="001B6FC3">
        <w:t>Обеспеченность населения учреждения культуры соответствует нормативным рекомендациям СП 42.13330.2011.</w:t>
      </w:r>
    </w:p>
    <w:p w:rsidR="009F5550" w:rsidRPr="001B6FC3" w:rsidRDefault="009F5550" w:rsidP="009F5550">
      <w:pPr>
        <w:widowControl w:val="0"/>
        <w:spacing w:after="0" w:line="360" w:lineRule="auto"/>
        <w:ind w:firstLine="851"/>
        <w:jc w:val="center"/>
        <w:rPr>
          <w:b/>
        </w:rPr>
      </w:pPr>
      <w:bookmarkStart w:id="84" w:name="_Toc279689095"/>
      <w:bookmarkStart w:id="85" w:name="_Toc279689957"/>
      <w:bookmarkStart w:id="86" w:name="_Toc279690700"/>
      <w:r w:rsidRPr="001B6FC3">
        <w:rPr>
          <w:b/>
        </w:rPr>
        <w:t>Торговля, бытовое обслуживание, общественное питание</w:t>
      </w:r>
      <w:bookmarkEnd w:id="84"/>
      <w:bookmarkEnd w:id="85"/>
      <w:bookmarkEnd w:id="86"/>
    </w:p>
    <w:p w:rsidR="009F5550" w:rsidRDefault="009F5550" w:rsidP="009F5550">
      <w:pPr>
        <w:widowControl w:val="0"/>
        <w:suppressAutoHyphens/>
        <w:spacing w:after="0" w:line="360" w:lineRule="auto"/>
        <w:ind w:firstLine="851"/>
        <w:jc w:val="both"/>
      </w:pPr>
      <w:r w:rsidRPr="001B6FC3">
        <w:t>Сфера представлена предприятиями розничной торговли</w:t>
      </w:r>
      <w:r w:rsidR="004A2B7B">
        <w:t>, в сельсовете функционируют 4 магазина</w:t>
      </w:r>
      <w:r w:rsidRPr="001B6FC3">
        <w:t xml:space="preserve">. </w:t>
      </w:r>
    </w:p>
    <w:p w:rsidR="0066590B" w:rsidRPr="001B6FC3" w:rsidRDefault="0066590B" w:rsidP="009F5550">
      <w:pPr>
        <w:widowControl w:val="0"/>
        <w:suppressAutoHyphens/>
        <w:spacing w:after="0" w:line="360" w:lineRule="auto"/>
        <w:ind w:firstLine="851"/>
        <w:jc w:val="both"/>
      </w:pPr>
    </w:p>
    <w:p w:rsidR="009F5550" w:rsidRPr="00A00190" w:rsidRDefault="009F5550" w:rsidP="009F5550">
      <w:pPr>
        <w:pStyle w:val="af6"/>
        <w:keepNext/>
        <w:spacing w:after="0"/>
        <w:rPr>
          <w:color w:val="auto"/>
          <w:sz w:val="20"/>
          <w:szCs w:val="20"/>
        </w:rPr>
      </w:pPr>
      <w:r w:rsidRPr="00A00190">
        <w:rPr>
          <w:color w:val="auto"/>
          <w:sz w:val="20"/>
          <w:szCs w:val="20"/>
        </w:rPr>
        <w:lastRenderedPageBreak/>
        <w:t xml:space="preserve">Таблица </w:t>
      </w:r>
      <w:r w:rsidR="00E82EEB" w:rsidRPr="00A00190">
        <w:rPr>
          <w:color w:val="auto"/>
          <w:sz w:val="20"/>
          <w:szCs w:val="20"/>
        </w:rPr>
        <w:fldChar w:fldCharType="begin"/>
      </w:r>
      <w:r w:rsidRPr="00A00190">
        <w:rPr>
          <w:color w:val="auto"/>
          <w:sz w:val="20"/>
          <w:szCs w:val="20"/>
        </w:rPr>
        <w:instrText xml:space="preserve"> SEQ Таблица \* ARABIC </w:instrText>
      </w:r>
      <w:r w:rsidR="00E82EEB" w:rsidRPr="00A00190">
        <w:rPr>
          <w:color w:val="auto"/>
          <w:sz w:val="20"/>
          <w:szCs w:val="20"/>
        </w:rPr>
        <w:fldChar w:fldCharType="separate"/>
      </w:r>
      <w:r w:rsidR="008B75B7">
        <w:rPr>
          <w:noProof/>
          <w:color w:val="auto"/>
          <w:sz w:val="20"/>
          <w:szCs w:val="20"/>
        </w:rPr>
        <w:t>16</w:t>
      </w:r>
      <w:r w:rsidR="00E82EEB" w:rsidRPr="00A00190">
        <w:rPr>
          <w:color w:val="auto"/>
          <w:sz w:val="20"/>
          <w:szCs w:val="20"/>
        </w:rPr>
        <w:fldChar w:fldCharType="end"/>
      </w:r>
      <w:r w:rsidRPr="00A00190">
        <w:rPr>
          <w:color w:val="auto"/>
          <w:sz w:val="20"/>
          <w:szCs w:val="20"/>
        </w:rPr>
        <w:t xml:space="preserve"> – Перечень магазинов </w:t>
      </w:r>
      <w:r w:rsidR="00E90B8E" w:rsidRPr="00A00190">
        <w:rPr>
          <w:color w:val="auto"/>
          <w:sz w:val="20"/>
          <w:szCs w:val="20"/>
        </w:rPr>
        <w:t>Бунин</w:t>
      </w:r>
      <w:r w:rsidRPr="00A00190">
        <w:rPr>
          <w:color w:val="auto"/>
          <w:sz w:val="20"/>
          <w:szCs w:val="20"/>
        </w:rPr>
        <w:t>ского сельсовета по состоянию на 01.01.2012</w:t>
      </w:r>
    </w:p>
    <w:tbl>
      <w:tblPr>
        <w:tblW w:w="494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3"/>
        <w:gridCol w:w="2517"/>
        <w:gridCol w:w="1914"/>
        <w:gridCol w:w="2569"/>
        <w:gridCol w:w="1791"/>
      </w:tblGrid>
      <w:tr w:rsidR="009F5550" w:rsidRPr="001B6FC3" w:rsidTr="00935988">
        <w:trPr>
          <w:jc w:val="center"/>
        </w:trPr>
        <w:tc>
          <w:tcPr>
            <w:tcW w:w="356" w:type="pct"/>
            <w:tcBorders>
              <w:top w:val="single" w:sz="6" w:space="0" w:color="auto"/>
              <w:left w:val="single" w:sz="6" w:space="0" w:color="auto"/>
              <w:bottom w:val="single" w:sz="6" w:space="0" w:color="auto"/>
              <w:right w:val="single" w:sz="6" w:space="0" w:color="auto"/>
            </w:tcBorders>
            <w:vAlign w:val="center"/>
          </w:tcPr>
          <w:p w:rsidR="009F5550" w:rsidRPr="001B6FC3" w:rsidRDefault="009F5550" w:rsidP="004A2B7B">
            <w:pPr>
              <w:spacing w:after="0" w:line="240" w:lineRule="auto"/>
              <w:jc w:val="center"/>
              <w:rPr>
                <w:b/>
                <w:kern w:val="0"/>
                <w:sz w:val="20"/>
                <w:szCs w:val="20"/>
                <w:lang w:eastAsia="ru-RU"/>
              </w:rPr>
            </w:pPr>
            <w:r w:rsidRPr="001B6FC3">
              <w:rPr>
                <w:b/>
                <w:kern w:val="0"/>
                <w:sz w:val="20"/>
                <w:szCs w:val="20"/>
                <w:lang w:eastAsia="ru-RU"/>
              </w:rPr>
              <w:t>№ п/п</w:t>
            </w:r>
          </w:p>
        </w:tc>
        <w:tc>
          <w:tcPr>
            <w:tcW w:w="1330" w:type="pct"/>
            <w:tcBorders>
              <w:top w:val="single" w:sz="6" w:space="0" w:color="auto"/>
              <w:left w:val="single" w:sz="6" w:space="0" w:color="auto"/>
              <w:bottom w:val="single" w:sz="6" w:space="0" w:color="auto"/>
              <w:right w:val="single" w:sz="6" w:space="0" w:color="auto"/>
            </w:tcBorders>
            <w:vAlign w:val="center"/>
          </w:tcPr>
          <w:p w:rsidR="009F5550" w:rsidRPr="001B6FC3" w:rsidRDefault="009F5550" w:rsidP="004A2B7B">
            <w:pPr>
              <w:spacing w:after="0" w:line="240" w:lineRule="auto"/>
              <w:jc w:val="center"/>
              <w:rPr>
                <w:b/>
                <w:kern w:val="0"/>
                <w:sz w:val="20"/>
                <w:szCs w:val="20"/>
                <w:lang w:eastAsia="ru-RU"/>
              </w:rPr>
            </w:pPr>
            <w:r w:rsidRPr="001B6FC3">
              <w:rPr>
                <w:b/>
                <w:kern w:val="0"/>
                <w:sz w:val="20"/>
                <w:szCs w:val="20"/>
                <w:lang w:eastAsia="ru-RU"/>
              </w:rPr>
              <w:t>Наименование</w:t>
            </w:r>
          </w:p>
        </w:tc>
        <w:tc>
          <w:tcPr>
            <w:tcW w:w="1011" w:type="pct"/>
            <w:tcBorders>
              <w:top w:val="single" w:sz="6" w:space="0" w:color="auto"/>
              <w:left w:val="single" w:sz="6" w:space="0" w:color="auto"/>
              <w:bottom w:val="single" w:sz="6" w:space="0" w:color="auto"/>
              <w:right w:val="single" w:sz="6" w:space="0" w:color="auto"/>
            </w:tcBorders>
            <w:vAlign w:val="center"/>
          </w:tcPr>
          <w:p w:rsidR="009F5550" w:rsidRPr="001B6FC3" w:rsidRDefault="009F5550" w:rsidP="004A2B7B">
            <w:pPr>
              <w:spacing w:after="0" w:line="240" w:lineRule="auto"/>
              <w:jc w:val="center"/>
              <w:rPr>
                <w:b/>
                <w:kern w:val="0"/>
                <w:sz w:val="20"/>
                <w:szCs w:val="20"/>
                <w:lang w:eastAsia="ru-RU"/>
              </w:rPr>
            </w:pPr>
            <w:r w:rsidRPr="001B6FC3">
              <w:rPr>
                <w:b/>
                <w:kern w:val="0"/>
                <w:sz w:val="20"/>
                <w:szCs w:val="20"/>
                <w:lang w:eastAsia="ru-RU"/>
              </w:rPr>
              <w:t>Почтовый адрес</w:t>
            </w:r>
          </w:p>
        </w:tc>
        <w:tc>
          <w:tcPr>
            <w:tcW w:w="1357" w:type="pct"/>
            <w:tcBorders>
              <w:top w:val="single" w:sz="6" w:space="0" w:color="auto"/>
              <w:left w:val="single" w:sz="6" w:space="0" w:color="auto"/>
              <w:bottom w:val="single" w:sz="6" w:space="0" w:color="auto"/>
              <w:right w:val="single" w:sz="6" w:space="0" w:color="auto"/>
            </w:tcBorders>
            <w:vAlign w:val="center"/>
          </w:tcPr>
          <w:p w:rsidR="009F5550" w:rsidRPr="001B6FC3" w:rsidRDefault="009F5550" w:rsidP="004A2B7B">
            <w:pPr>
              <w:spacing w:after="0" w:line="240" w:lineRule="auto"/>
              <w:jc w:val="center"/>
              <w:rPr>
                <w:b/>
                <w:kern w:val="0"/>
                <w:sz w:val="20"/>
                <w:szCs w:val="20"/>
                <w:lang w:eastAsia="ru-RU"/>
              </w:rPr>
            </w:pPr>
            <w:r w:rsidRPr="001B6FC3">
              <w:rPr>
                <w:b/>
                <w:kern w:val="0"/>
                <w:sz w:val="20"/>
                <w:szCs w:val="20"/>
                <w:lang w:eastAsia="ru-RU"/>
              </w:rPr>
              <w:t>Форма собственности здания</w:t>
            </w:r>
          </w:p>
        </w:tc>
        <w:tc>
          <w:tcPr>
            <w:tcW w:w="946" w:type="pct"/>
            <w:tcBorders>
              <w:top w:val="single" w:sz="6" w:space="0" w:color="auto"/>
              <w:left w:val="single" w:sz="6" w:space="0" w:color="auto"/>
              <w:bottom w:val="single" w:sz="6" w:space="0" w:color="auto"/>
              <w:right w:val="single" w:sz="6" w:space="0" w:color="auto"/>
            </w:tcBorders>
            <w:vAlign w:val="center"/>
          </w:tcPr>
          <w:p w:rsidR="009F5550" w:rsidRPr="001B6FC3" w:rsidRDefault="009F5550" w:rsidP="004A2B7B">
            <w:pPr>
              <w:spacing w:after="0" w:line="240" w:lineRule="auto"/>
              <w:jc w:val="center"/>
              <w:rPr>
                <w:b/>
                <w:kern w:val="0"/>
                <w:sz w:val="20"/>
                <w:szCs w:val="20"/>
                <w:lang w:eastAsia="ru-RU"/>
              </w:rPr>
            </w:pPr>
            <w:r w:rsidRPr="001B6FC3">
              <w:rPr>
                <w:b/>
                <w:kern w:val="0"/>
                <w:sz w:val="20"/>
                <w:szCs w:val="20"/>
                <w:lang w:eastAsia="ru-RU"/>
              </w:rPr>
              <w:t>Штатная</w:t>
            </w:r>
          </w:p>
          <w:p w:rsidR="009F5550" w:rsidRPr="001B6FC3" w:rsidRDefault="009F5550" w:rsidP="004A2B7B">
            <w:pPr>
              <w:spacing w:after="0" w:line="240" w:lineRule="auto"/>
              <w:jc w:val="center"/>
              <w:rPr>
                <w:b/>
                <w:kern w:val="0"/>
                <w:sz w:val="20"/>
                <w:szCs w:val="20"/>
                <w:lang w:eastAsia="ru-RU"/>
              </w:rPr>
            </w:pPr>
            <w:r w:rsidRPr="001B6FC3">
              <w:rPr>
                <w:b/>
                <w:kern w:val="0"/>
                <w:sz w:val="20"/>
                <w:szCs w:val="20"/>
                <w:lang w:eastAsia="ru-RU"/>
              </w:rPr>
              <w:t>численность сотрудников</w:t>
            </w:r>
          </w:p>
        </w:tc>
      </w:tr>
      <w:tr w:rsidR="004A2B7B" w:rsidRPr="001B6FC3" w:rsidTr="00935988">
        <w:trPr>
          <w:jc w:val="center"/>
        </w:trPr>
        <w:tc>
          <w:tcPr>
            <w:tcW w:w="356"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spacing w:after="0" w:line="240" w:lineRule="auto"/>
              <w:jc w:val="center"/>
              <w:rPr>
                <w:kern w:val="0"/>
                <w:sz w:val="20"/>
                <w:szCs w:val="20"/>
                <w:lang w:eastAsia="ru-RU"/>
              </w:rPr>
            </w:pPr>
            <w:r w:rsidRPr="001B6FC3">
              <w:rPr>
                <w:kern w:val="0"/>
                <w:sz w:val="20"/>
                <w:szCs w:val="20"/>
                <w:lang w:eastAsia="ru-RU"/>
              </w:rPr>
              <w:t>1</w:t>
            </w:r>
          </w:p>
        </w:tc>
        <w:tc>
          <w:tcPr>
            <w:tcW w:w="1330" w:type="pct"/>
            <w:tcBorders>
              <w:top w:val="single" w:sz="6" w:space="0" w:color="auto"/>
              <w:left w:val="single" w:sz="6" w:space="0" w:color="auto"/>
              <w:bottom w:val="single" w:sz="6" w:space="0" w:color="auto"/>
              <w:right w:val="single" w:sz="6" w:space="0" w:color="auto"/>
            </w:tcBorders>
          </w:tcPr>
          <w:p w:rsidR="004A2B7B" w:rsidRDefault="004A2B7B" w:rsidP="004A2B7B">
            <w:pPr>
              <w:spacing w:after="0" w:line="240" w:lineRule="auto"/>
              <w:jc w:val="center"/>
            </w:pPr>
            <w:r w:rsidRPr="00995E6C">
              <w:rPr>
                <w:kern w:val="0"/>
                <w:sz w:val="20"/>
                <w:szCs w:val="20"/>
                <w:lang w:eastAsia="ru-RU"/>
              </w:rPr>
              <w:t>Магазин</w:t>
            </w:r>
          </w:p>
        </w:tc>
        <w:tc>
          <w:tcPr>
            <w:tcW w:w="1011"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tabs>
                <w:tab w:val="left" w:pos="1230"/>
              </w:tabs>
              <w:spacing w:after="0" w:line="240" w:lineRule="auto"/>
              <w:jc w:val="center"/>
              <w:rPr>
                <w:rFonts w:eastAsia="Times New Roman"/>
                <w:kern w:val="0"/>
                <w:sz w:val="20"/>
                <w:szCs w:val="20"/>
                <w:lang w:eastAsia="ru-RU"/>
              </w:rPr>
            </w:pPr>
            <w:r w:rsidRPr="001B6FC3">
              <w:rPr>
                <w:sz w:val="20"/>
                <w:szCs w:val="20"/>
              </w:rPr>
              <w:t>с.Бунино</w:t>
            </w:r>
          </w:p>
        </w:tc>
        <w:tc>
          <w:tcPr>
            <w:tcW w:w="1357" w:type="pct"/>
            <w:tcBorders>
              <w:top w:val="single" w:sz="6" w:space="0" w:color="auto"/>
              <w:left w:val="single" w:sz="6" w:space="0" w:color="auto"/>
              <w:bottom w:val="single" w:sz="6" w:space="0" w:color="auto"/>
              <w:right w:val="single" w:sz="6" w:space="0" w:color="auto"/>
            </w:tcBorders>
          </w:tcPr>
          <w:p w:rsidR="004A2B7B" w:rsidRDefault="004A2B7B" w:rsidP="004A2B7B">
            <w:pPr>
              <w:spacing w:after="0" w:line="240" w:lineRule="auto"/>
              <w:jc w:val="center"/>
            </w:pPr>
            <w:r w:rsidRPr="001F29A8">
              <w:rPr>
                <w:kern w:val="0"/>
                <w:sz w:val="20"/>
                <w:szCs w:val="20"/>
                <w:lang w:eastAsia="ru-RU"/>
              </w:rPr>
              <w:t>Частная</w:t>
            </w:r>
          </w:p>
        </w:tc>
        <w:tc>
          <w:tcPr>
            <w:tcW w:w="946"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spacing w:after="0" w:line="240" w:lineRule="auto"/>
              <w:jc w:val="center"/>
              <w:rPr>
                <w:kern w:val="0"/>
                <w:sz w:val="20"/>
                <w:szCs w:val="20"/>
                <w:lang w:eastAsia="ru-RU"/>
              </w:rPr>
            </w:pPr>
            <w:r w:rsidRPr="001B6FC3">
              <w:rPr>
                <w:kern w:val="0"/>
                <w:sz w:val="20"/>
                <w:szCs w:val="20"/>
                <w:lang w:eastAsia="ru-RU"/>
              </w:rPr>
              <w:t>1</w:t>
            </w:r>
          </w:p>
        </w:tc>
      </w:tr>
      <w:tr w:rsidR="004A2B7B" w:rsidRPr="001B6FC3" w:rsidTr="00935988">
        <w:trPr>
          <w:jc w:val="center"/>
        </w:trPr>
        <w:tc>
          <w:tcPr>
            <w:tcW w:w="356"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spacing w:after="0" w:line="240" w:lineRule="auto"/>
              <w:jc w:val="center"/>
              <w:rPr>
                <w:kern w:val="0"/>
                <w:sz w:val="20"/>
                <w:szCs w:val="20"/>
                <w:lang w:eastAsia="ru-RU"/>
              </w:rPr>
            </w:pPr>
            <w:r w:rsidRPr="001B6FC3">
              <w:rPr>
                <w:kern w:val="0"/>
                <w:sz w:val="20"/>
                <w:szCs w:val="20"/>
                <w:lang w:eastAsia="ru-RU"/>
              </w:rPr>
              <w:t>2</w:t>
            </w:r>
          </w:p>
        </w:tc>
        <w:tc>
          <w:tcPr>
            <w:tcW w:w="1330" w:type="pct"/>
            <w:tcBorders>
              <w:top w:val="single" w:sz="6" w:space="0" w:color="auto"/>
              <w:left w:val="single" w:sz="6" w:space="0" w:color="auto"/>
              <w:bottom w:val="single" w:sz="6" w:space="0" w:color="auto"/>
              <w:right w:val="single" w:sz="6" w:space="0" w:color="auto"/>
            </w:tcBorders>
          </w:tcPr>
          <w:p w:rsidR="004A2B7B" w:rsidRDefault="004A2B7B" w:rsidP="004A2B7B">
            <w:pPr>
              <w:spacing w:after="0" w:line="240" w:lineRule="auto"/>
              <w:jc w:val="center"/>
            </w:pPr>
            <w:r w:rsidRPr="00995E6C">
              <w:rPr>
                <w:kern w:val="0"/>
                <w:sz w:val="20"/>
                <w:szCs w:val="20"/>
                <w:lang w:eastAsia="ru-RU"/>
              </w:rPr>
              <w:t>Магазин</w:t>
            </w:r>
          </w:p>
        </w:tc>
        <w:tc>
          <w:tcPr>
            <w:tcW w:w="1011"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tabs>
                <w:tab w:val="left" w:pos="1230"/>
              </w:tabs>
              <w:spacing w:after="0" w:line="240" w:lineRule="auto"/>
              <w:jc w:val="center"/>
              <w:rPr>
                <w:kern w:val="0"/>
                <w:sz w:val="20"/>
                <w:szCs w:val="20"/>
                <w:lang w:eastAsia="ru-RU"/>
              </w:rPr>
            </w:pPr>
            <w:r w:rsidRPr="001B6FC3">
              <w:rPr>
                <w:sz w:val="20"/>
                <w:szCs w:val="20"/>
              </w:rPr>
              <w:t>с.Афанасьевка</w:t>
            </w:r>
          </w:p>
        </w:tc>
        <w:tc>
          <w:tcPr>
            <w:tcW w:w="1357" w:type="pct"/>
            <w:tcBorders>
              <w:top w:val="single" w:sz="6" w:space="0" w:color="auto"/>
              <w:left w:val="single" w:sz="6" w:space="0" w:color="auto"/>
              <w:bottom w:val="single" w:sz="6" w:space="0" w:color="auto"/>
              <w:right w:val="single" w:sz="6" w:space="0" w:color="auto"/>
            </w:tcBorders>
          </w:tcPr>
          <w:p w:rsidR="004A2B7B" w:rsidRDefault="004A2B7B" w:rsidP="004A2B7B">
            <w:pPr>
              <w:spacing w:after="0" w:line="240" w:lineRule="auto"/>
              <w:jc w:val="center"/>
            </w:pPr>
            <w:r w:rsidRPr="001F29A8">
              <w:rPr>
                <w:kern w:val="0"/>
                <w:sz w:val="20"/>
                <w:szCs w:val="20"/>
                <w:lang w:eastAsia="ru-RU"/>
              </w:rPr>
              <w:t>Частная</w:t>
            </w:r>
          </w:p>
        </w:tc>
        <w:tc>
          <w:tcPr>
            <w:tcW w:w="946"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spacing w:after="0" w:line="240" w:lineRule="auto"/>
              <w:jc w:val="center"/>
              <w:rPr>
                <w:kern w:val="0"/>
                <w:sz w:val="20"/>
                <w:szCs w:val="20"/>
                <w:lang w:eastAsia="ru-RU"/>
              </w:rPr>
            </w:pPr>
            <w:r w:rsidRPr="001B6FC3">
              <w:rPr>
                <w:kern w:val="0"/>
                <w:sz w:val="20"/>
                <w:szCs w:val="20"/>
                <w:lang w:eastAsia="ru-RU"/>
              </w:rPr>
              <w:t>1</w:t>
            </w:r>
          </w:p>
        </w:tc>
      </w:tr>
      <w:tr w:rsidR="004A2B7B" w:rsidRPr="001B6FC3" w:rsidTr="00935988">
        <w:trPr>
          <w:jc w:val="center"/>
        </w:trPr>
        <w:tc>
          <w:tcPr>
            <w:tcW w:w="356"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spacing w:after="0" w:line="240" w:lineRule="auto"/>
              <w:jc w:val="center"/>
              <w:rPr>
                <w:kern w:val="0"/>
                <w:sz w:val="20"/>
                <w:szCs w:val="20"/>
                <w:lang w:eastAsia="ru-RU"/>
              </w:rPr>
            </w:pPr>
            <w:r w:rsidRPr="001B6FC3">
              <w:rPr>
                <w:kern w:val="0"/>
                <w:sz w:val="20"/>
                <w:szCs w:val="20"/>
                <w:lang w:eastAsia="ru-RU"/>
              </w:rPr>
              <w:t>3</w:t>
            </w:r>
          </w:p>
        </w:tc>
        <w:tc>
          <w:tcPr>
            <w:tcW w:w="1330" w:type="pct"/>
            <w:tcBorders>
              <w:top w:val="single" w:sz="6" w:space="0" w:color="auto"/>
              <w:left w:val="single" w:sz="6" w:space="0" w:color="auto"/>
              <w:bottom w:val="single" w:sz="6" w:space="0" w:color="auto"/>
              <w:right w:val="single" w:sz="6" w:space="0" w:color="auto"/>
            </w:tcBorders>
          </w:tcPr>
          <w:p w:rsidR="004A2B7B" w:rsidRDefault="004A2B7B" w:rsidP="004A2B7B">
            <w:pPr>
              <w:spacing w:after="0" w:line="240" w:lineRule="auto"/>
              <w:jc w:val="center"/>
            </w:pPr>
            <w:r w:rsidRPr="00995E6C">
              <w:rPr>
                <w:kern w:val="0"/>
                <w:sz w:val="20"/>
                <w:szCs w:val="20"/>
                <w:lang w:eastAsia="ru-RU"/>
              </w:rPr>
              <w:t>Магазин</w:t>
            </w:r>
          </w:p>
        </w:tc>
        <w:tc>
          <w:tcPr>
            <w:tcW w:w="1011"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tabs>
                <w:tab w:val="left" w:pos="1230"/>
              </w:tabs>
              <w:spacing w:after="0" w:line="240" w:lineRule="auto"/>
              <w:jc w:val="center"/>
              <w:rPr>
                <w:kern w:val="0"/>
                <w:sz w:val="20"/>
                <w:szCs w:val="20"/>
                <w:lang w:eastAsia="ru-RU"/>
              </w:rPr>
            </w:pPr>
            <w:r>
              <w:rPr>
                <w:sz w:val="20"/>
                <w:szCs w:val="20"/>
              </w:rPr>
              <w:t>д.Хахилево</w:t>
            </w:r>
          </w:p>
        </w:tc>
        <w:tc>
          <w:tcPr>
            <w:tcW w:w="1357" w:type="pct"/>
            <w:tcBorders>
              <w:top w:val="single" w:sz="6" w:space="0" w:color="auto"/>
              <w:left w:val="single" w:sz="6" w:space="0" w:color="auto"/>
              <w:bottom w:val="single" w:sz="6" w:space="0" w:color="auto"/>
              <w:right w:val="single" w:sz="6" w:space="0" w:color="auto"/>
            </w:tcBorders>
          </w:tcPr>
          <w:p w:rsidR="004A2B7B" w:rsidRDefault="004A2B7B" w:rsidP="004A2B7B">
            <w:pPr>
              <w:spacing w:after="0" w:line="240" w:lineRule="auto"/>
              <w:jc w:val="center"/>
            </w:pPr>
            <w:r w:rsidRPr="001F29A8">
              <w:rPr>
                <w:kern w:val="0"/>
                <w:sz w:val="20"/>
                <w:szCs w:val="20"/>
                <w:lang w:eastAsia="ru-RU"/>
              </w:rPr>
              <w:t>Частная</w:t>
            </w:r>
          </w:p>
        </w:tc>
        <w:tc>
          <w:tcPr>
            <w:tcW w:w="946"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spacing w:after="0" w:line="240" w:lineRule="auto"/>
              <w:jc w:val="center"/>
              <w:rPr>
                <w:kern w:val="0"/>
                <w:sz w:val="20"/>
                <w:szCs w:val="20"/>
                <w:lang w:eastAsia="ru-RU"/>
              </w:rPr>
            </w:pPr>
            <w:r w:rsidRPr="001B6FC3">
              <w:rPr>
                <w:kern w:val="0"/>
                <w:sz w:val="20"/>
                <w:szCs w:val="20"/>
                <w:lang w:eastAsia="ru-RU"/>
              </w:rPr>
              <w:t>1</w:t>
            </w:r>
          </w:p>
        </w:tc>
      </w:tr>
      <w:tr w:rsidR="004A2B7B" w:rsidRPr="001B6FC3" w:rsidTr="00935988">
        <w:trPr>
          <w:jc w:val="center"/>
        </w:trPr>
        <w:tc>
          <w:tcPr>
            <w:tcW w:w="356"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spacing w:after="0" w:line="240" w:lineRule="auto"/>
              <w:jc w:val="center"/>
              <w:rPr>
                <w:kern w:val="0"/>
                <w:sz w:val="20"/>
                <w:szCs w:val="20"/>
                <w:lang w:eastAsia="ru-RU"/>
              </w:rPr>
            </w:pPr>
            <w:r w:rsidRPr="001B6FC3">
              <w:rPr>
                <w:kern w:val="0"/>
                <w:sz w:val="20"/>
                <w:szCs w:val="20"/>
                <w:lang w:eastAsia="ru-RU"/>
              </w:rPr>
              <w:t>4</w:t>
            </w:r>
          </w:p>
        </w:tc>
        <w:tc>
          <w:tcPr>
            <w:tcW w:w="1330" w:type="pct"/>
            <w:tcBorders>
              <w:top w:val="single" w:sz="6" w:space="0" w:color="auto"/>
              <w:left w:val="single" w:sz="6" w:space="0" w:color="auto"/>
              <w:bottom w:val="single" w:sz="6" w:space="0" w:color="auto"/>
              <w:right w:val="single" w:sz="6" w:space="0" w:color="auto"/>
            </w:tcBorders>
          </w:tcPr>
          <w:p w:rsidR="004A2B7B" w:rsidRDefault="004A2B7B" w:rsidP="004A2B7B">
            <w:pPr>
              <w:spacing w:after="0" w:line="240" w:lineRule="auto"/>
              <w:jc w:val="center"/>
            </w:pPr>
            <w:r w:rsidRPr="00995E6C">
              <w:rPr>
                <w:kern w:val="0"/>
                <w:sz w:val="20"/>
                <w:szCs w:val="20"/>
                <w:lang w:eastAsia="ru-RU"/>
              </w:rPr>
              <w:t>Магазин</w:t>
            </w:r>
          </w:p>
        </w:tc>
        <w:tc>
          <w:tcPr>
            <w:tcW w:w="1011"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tabs>
                <w:tab w:val="left" w:pos="1230"/>
              </w:tabs>
              <w:spacing w:after="0" w:line="240" w:lineRule="auto"/>
              <w:jc w:val="center"/>
              <w:rPr>
                <w:kern w:val="0"/>
                <w:sz w:val="20"/>
                <w:szCs w:val="20"/>
                <w:lang w:eastAsia="ru-RU"/>
              </w:rPr>
            </w:pPr>
            <w:r w:rsidRPr="001B6FC3">
              <w:rPr>
                <w:sz w:val="20"/>
                <w:szCs w:val="20"/>
              </w:rPr>
              <w:t>д.Толмачевка</w:t>
            </w:r>
          </w:p>
        </w:tc>
        <w:tc>
          <w:tcPr>
            <w:tcW w:w="1357" w:type="pct"/>
            <w:tcBorders>
              <w:top w:val="single" w:sz="6" w:space="0" w:color="auto"/>
              <w:left w:val="single" w:sz="6" w:space="0" w:color="auto"/>
              <w:bottom w:val="single" w:sz="6" w:space="0" w:color="auto"/>
              <w:right w:val="single" w:sz="6" w:space="0" w:color="auto"/>
            </w:tcBorders>
          </w:tcPr>
          <w:p w:rsidR="004A2B7B" w:rsidRDefault="004A2B7B" w:rsidP="004A2B7B">
            <w:pPr>
              <w:spacing w:after="0" w:line="240" w:lineRule="auto"/>
              <w:jc w:val="center"/>
            </w:pPr>
            <w:r w:rsidRPr="001F29A8">
              <w:rPr>
                <w:kern w:val="0"/>
                <w:sz w:val="20"/>
                <w:szCs w:val="20"/>
                <w:lang w:eastAsia="ru-RU"/>
              </w:rPr>
              <w:t>Частная</w:t>
            </w:r>
          </w:p>
        </w:tc>
        <w:tc>
          <w:tcPr>
            <w:tcW w:w="946" w:type="pct"/>
            <w:tcBorders>
              <w:top w:val="single" w:sz="6" w:space="0" w:color="auto"/>
              <w:left w:val="single" w:sz="6" w:space="0" w:color="auto"/>
              <w:bottom w:val="single" w:sz="6" w:space="0" w:color="auto"/>
              <w:right w:val="single" w:sz="6" w:space="0" w:color="auto"/>
            </w:tcBorders>
            <w:vAlign w:val="center"/>
          </w:tcPr>
          <w:p w:rsidR="004A2B7B" w:rsidRPr="001B6FC3" w:rsidRDefault="004A2B7B" w:rsidP="004A2B7B">
            <w:pPr>
              <w:spacing w:after="0" w:line="240" w:lineRule="auto"/>
              <w:jc w:val="center"/>
              <w:rPr>
                <w:kern w:val="0"/>
                <w:sz w:val="20"/>
                <w:szCs w:val="20"/>
                <w:lang w:eastAsia="ru-RU"/>
              </w:rPr>
            </w:pPr>
            <w:r w:rsidRPr="001B6FC3">
              <w:rPr>
                <w:kern w:val="0"/>
                <w:sz w:val="20"/>
                <w:szCs w:val="20"/>
                <w:lang w:eastAsia="ru-RU"/>
              </w:rPr>
              <w:t>1</w:t>
            </w:r>
          </w:p>
        </w:tc>
      </w:tr>
      <w:tr w:rsidR="001F6885" w:rsidRPr="001B6FC3" w:rsidTr="00935988">
        <w:trPr>
          <w:jc w:val="center"/>
        </w:trPr>
        <w:tc>
          <w:tcPr>
            <w:tcW w:w="356" w:type="pct"/>
            <w:tcBorders>
              <w:top w:val="single" w:sz="6" w:space="0" w:color="auto"/>
              <w:left w:val="single" w:sz="6" w:space="0" w:color="auto"/>
              <w:bottom w:val="single" w:sz="6" w:space="0" w:color="auto"/>
              <w:right w:val="single" w:sz="6" w:space="0" w:color="auto"/>
            </w:tcBorders>
            <w:vAlign w:val="center"/>
          </w:tcPr>
          <w:p w:rsidR="001F6885" w:rsidRPr="001B6FC3" w:rsidRDefault="001F6885" w:rsidP="004A2B7B">
            <w:pPr>
              <w:spacing w:after="0" w:line="240" w:lineRule="auto"/>
              <w:jc w:val="center"/>
              <w:rPr>
                <w:kern w:val="0"/>
                <w:sz w:val="20"/>
                <w:szCs w:val="20"/>
                <w:lang w:eastAsia="ru-RU"/>
              </w:rPr>
            </w:pPr>
            <w:r>
              <w:rPr>
                <w:kern w:val="0"/>
                <w:sz w:val="20"/>
                <w:szCs w:val="20"/>
                <w:lang w:eastAsia="ru-RU"/>
              </w:rPr>
              <w:t>5</w:t>
            </w:r>
          </w:p>
        </w:tc>
        <w:tc>
          <w:tcPr>
            <w:tcW w:w="1330" w:type="pct"/>
            <w:tcBorders>
              <w:top w:val="single" w:sz="6" w:space="0" w:color="auto"/>
              <w:left w:val="single" w:sz="6" w:space="0" w:color="auto"/>
              <w:bottom w:val="single" w:sz="6" w:space="0" w:color="auto"/>
              <w:right w:val="single" w:sz="6" w:space="0" w:color="auto"/>
            </w:tcBorders>
          </w:tcPr>
          <w:p w:rsidR="001F6885" w:rsidRPr="00995E6C" w:rsidRDefault="001F6885" w:rsidP="004A2B7B">
            <w:pPr>
              <w:spacing w:after="0" w:line="240" w:lineRule="auto"/>
              <w:jc w:val="center"/>
              <w:rPr>
                <w:kern w:val="0"/>
                <w:sz w:val="20"/>
                <w:szCs w:val="20"/>
                <w:lang w:eastAsia="ru-RU"/>
              </w:rPr>
            </w:pPr>
            <w:r>
              <w:rPr>
                <w:kern w:val="0"/>
                <w:sz w:val="20"/>
                <w:szCs w:val="20"/>
                <w:lang w:eastAsia="ru-RU"/>
              </w:rPr>
              <w:t>Магазин</w:t>
            </w:r>
          </w:p>
        </w:tc>
        <w:tc>
          <w:tcPr>
            <w:tcW w:w="1011" w:type="pct"/>
            <w:tcBorders>
              <w:top w:val="single" w:sz="6" w:space="0" w:color="auto"/>
              <w:left w:val="single" w:sz="6" w:space="0" w:color="auto"/>
              <w:bottom w:val="single" w:sz="6" w:space="0" w:color="auto"/>
              <w:right w:val="single" w:sz="6" w:space="0" w:color="auto"/>
            </w:tcBorders>
            <w:vAlign w:val="center"/>
          </w:tcPr>
          <w:p w:rsidR="001F6885" w:rsidRPr="001B6FC3" w:rsidRDefault="00824908" w:rsidP="004A2B7B">
            <w:pPr>
              <w:tabs>
                <w:tab w:val="left" w:pos="1230"/>
              </w:tabs>
              <w:spacing w:after="0" w:line="240" w:lineRule="auto"/>
              <w:jc w:val="center"/>
              <w:rPr>
                <w:sz w:val="20"/>
                <w:szCs w:val="20"/>
              </w:rPr>
            </w:pPr>
            <w:r>
              <w:rPr>
                <w:sz w:val="20"/>
                <w:szCs w:val="20"/>
              </w:rPr>
              <w:t>с.Доброе</w:t>
            </w:r>
          </w:p>
        </w:tc>
        <w:tc>
          <w:tcPr>
            <w:tcW w:w="1357" w:type="pct"/>
            <w:tcBorders>
              <w:top w:val="single" w:sz="6" w:space="0" w:color="auto"/>
              <w:left w:val="single" w:sz="6" w:space="0" w:color="auto"/>
              <w:bottom w:val="single" w:sz="6" w:space="0" w:color="auto"/>
              <w:right w:val="single" w:sz="6" w:space="0" w:color="auto"/>
            </w:tcBorders>
          </w:tcPr>
          <w:p w:rsidR="001F6885" w:rsidRPr="001F29A8" w:rsidRDefault="00824908" w:rsidP="004A2B7B">
            <w:pPr>
              <w:spacing w:after="0" w:line="240" w:lineRule="auto"/>
              <w:jc w:val="center"/>
              <w:rPr>
                <w:kern w:val="0"/>
                <w:sz w:val="20"/>
                <w:szCs w:val="20"/>
                <w:lang w:eastAsia="ru-RU"/>
              </w:rPr>
            </w:pPr>
            <w:r w:rsidRPr="001F29A8">
              <w:rPr>
                <w:kern w:val="0"/>
                <w:sz w:val="20"/>
                <w:szCs w:val="20"/>
                <w:lang w:eastAsia="ru-RU"/>
              </w:rPr>
              <w:t>Частная</w:t>
            </w:r>
          </w:p>
        </w:tc>
        <w:tc>
          <w:tcPr>
            <w:tcW w:w="946" w:type="pct"/>
            <w:tcBorders>
              <w:top w:val="single" w:sz="6" w:space="0" w:color="auto"/>
              <w:left w:val="single" w:sz="6" w:space="0" w:color="auto"/>
              <w:bottom w:val="single" w:sz="6" w:space="0" w:color="auto"/>
              <w:right w:val="single" w:sz="6" w:space="0" w:color="auto"/>
            </w:tcBorders>
            <w:vAlign w:val="center"/>
          </w:tcPr>
          <w:p w:rsidR="001F6885" w:rsidRPr="001B6FC3" w:rsidRDefault="00824908" w:rsidP="004A2B7B">
            <w:pPr>
              <w:spacing w:after="0" w:line="240" w:lineRule="auto"/>
              <w:jc w:val="center"/>
              <w:rPr>
                <w:kern w:val="0"/>
                <w:sz w:val="20"/>
                <w:szCs w:val="20"/>
                <w:lang w:eastAsia="ru-RU"/>
              </w:rPr>
            </w:pPr>
            <w:r>
              <w:rPr>
                <w:kern w:val="0"/>
                <w:sz w:val="20"/>
                <w:szCs w:val="20"/>
                <w:lang w:eastAsia="ru-RU"/>
              </w:rPr>
              <w:t>1</w:t>
            </w:r>
          </w:p>
        </w:tc>
      </w:tr>
    </w:tbl>
    <w:p w:rsidR="004A2B7B" w:rsidRDefault="009F5550" w:rsidP="009F5550">
      <w:pPr>
        <w:spacing w:after="0" w:line="360" w:lineRule="auto"/>
        <w:ind w:firstLine="851"/>
        <w:jc w:val="both"/>
      </w:pPr>
      <w:r w:rsidRPr="001B6FC3">
        <w:t xml:space="preserve">Общая площадь магазинов составляет </w:t>
      </w:r>
      <w:r w:rsidR="004A2B7B">
        <w:t>32</w:t>
      </w:r>
      <w:r w:rsidRPr="001B6FC3">
        <w:t>0 м</w:t>
      </w:r>
      <w:r w:rsidRPr="001B6FC3">
        <w:rPr>
          <w:vertAlign w:val="superscript"/>
        </w:rPr>
        <w:t>2</w:t>
      </w:r>
      <w:r w:rsidR="004A2B7B">
        <w:t>, что составляет 44% от рекомендуемых нормативов.</w:t>
      </w:r>
    </w:p>
    <w:p w:rsidR="004A2B7B" w:rsidRDefault="00084045" w:rsidP="009F5550">
      <w:pPr>
        <w:spacing w:after="0" w:line="360" w:lineRule="auto"/>
        <w:ind w:firstLine="851"/>
        <w:jc w:val="both"/>
      </w:pPr>
      <w:r>
        <w:t>Рынки и предприятия бытового обслуживания на территории сельсовета отсутствуют.</w:t>
      </w:r>
    </w:p>
    <w:p w:rsidR="009F5550" w:rsidRPr="001B6FC3" w:rsidRDefault="00084045" w:rsidP="009F5550">
      <w:pPr>
        <w:spacing w:after="0" w:line="360" w:lineRule="auto"/>
        <w:ind w:firstLine="851"/>
        <w:jc w:val="both"/>
      </w:pPr>
      <w:r>
        <w:t>В целом о</w:t>
      </w:r>
      <w:r w:rsidR="009F5550" w:rsidRPr="001B6FC3">
        <w:t xml:space="preserve">беспеченность населения </w:t>
      </w:r>
      <w:r>
        <w:t>объектами торговли и</w:t>
      </w:r>
      <w:r w:rsidR="009F5550" w:rsidRPr="001B6FC3">
        <w:t xml:space="preserve"> бытового обслуживания </w:t>
      </w:r>
      <w:r>
        <w:t xml:space="preserve">ниже </w:t>
      </w:r>
      <w:r w:rsidR="009F5550" w:rsidRPr="001B6FC3">
        <w:t>норматив</w:t>
      </w:r>
      <w:r>
        <w:t xml:space="preserve">ов  рекомендуемых в </w:t>
      </w:r>
      <w:r w:rsidR="009F5550" w:rsidRPr="001B6FC3">
        <w:t>СП 42.13330.2011</w:t>
      </w:r>
      <w:r>
        <w:t>.</w:t>
      </w:r>
    </w:p>
    <w:p w:rsidR="009F5550" w:rsidRPr="009A03A2" w:rsidRDefault="009F5550" w:rsidP="009F5550">
      <w:pPr>
        <w:keepNext/>
        <w:keepLines/>
        <w:widowControl w:val="0"/>
        <w:spacing w:after="0" w:line="360" w:lineRule="auto"/>
        <w:ind w:firstLine="851"/>
        <w:jc w:val="center"/>
        <w:rPr>
          <w:b/>
        </w:rPr>
      </w:pPr>
      <w:bookmarkStart w:id="87" w:name="_Toc274211179"/>
      <w:bookmarkStart w:id="88" w:name="_Toc279689096"/>
      <w:bookmarkStart w:id="89" w:name="_Toc279689958"/>
      <w:bookmarkStart w:id="90" w:name="_Toc279690701"/>
      <w:r w:rsidRPr="009A03A2">
        <w:rPr>
          <w:b/>
        </w:rPr>
        <w:t>Административно-деловые учреждения</w:t>
      </w:r>
      <w:bookmarkEnd w:id="87"/>
      <w:bookmarkEnd w:id="88"/>
      <w:bookmarkEnd w:id="89"/>
      <w:bookmarkEnd w:id="90"/>
    </w:p>
    <w:p w:rsidR="009F5550" w:rsidRPr="009A03A2" w:rsidRDefault="009F5550" w:rsidP="009F5550">
      <w:pPr>
        <w:keepNext/>
        <w:keepLines/>
        <w:suppressAutoHyphens/>
        <w:spacing w:after="0" w:line="360" w:lineRule="auto"/>
        <w:ind w:firstLine="851"/>
        <w:jc w:val="both"/>
      </w:pPr>
      <w:r w:rsidRPr="009A03A2">
        <w:t>На территории сельсовета имеются следующие административно-деловые учреждения:</w:t>
      </w:r>
    </w:p>
    <w:p w:rsidR="009F5550" w:rsidRPr="009A03A2" w:rsidRDefault="009F5550" w:rsidP="006A1C19">
      <w:pPr>
        <w:pStyle w:val="a5"/>
        <w:keepNext/>
        <w:keepLines/>
        <w:numPr>
          <w:ilvl w:val="0"/>
          <w:numId w:val="33"/>
        </w:numPr>
        <w:suppressAutoHyphens/>
        <w:spacing w:after="0" w:line="360" w:lineRule="auto"/>
        <w:ind w:firstLine="851"/>
        <w:contextualSpacing w:val="0"/>
        <w:jc w:val="both"/>
      </w:pPr>
      <w:r w:rsidRPr="009A03A2">
        <w:t xml:space="preserve">здание администрации муниципального образования в </w:t>
      </w:r>
      <w:r w:rsidRPr="009A03A2">
        <w:rPr>
          <w:bCs/>
          <w:iCs/>
        </w:rPr>
        <w:t>д.</w:t>
      </w:r>
      <w:r w:rsidR="009A03A2" w:rsidRPr="009A03A2">
        <w:rPr>
          <w:bCs/>
          <w:iCs/>
        </w:rPr>
        <w:t>Бунино</w:t>
      </w:r>
      <w:r w:rsidRPr="009A03A2">
        <w:t>;</w:t>
      </w:r>
    </w:p>
    <w:p w:rsidR="009F5550" w:rsidRPr="009A03A2" w:rsidRDefault="009A03A2" w:rsidP="006A1C19">
      <w:pPr>
        <w:pStyle w:val="a5"/>
        <w:keepNext/>
        <w:keepLines/>
        <w:numPr>
          <w:ilvl w:val="0"/>
          <w:numId w:val="33"/>
        </w:numPr>
        <w:suppressAutoHyphens/>
        <w:spacing w:after="0" w:line="360" w:lineRule="auto"/>
        <w:ind w:firstLine="851"/>
        <w:contextualSpacing w:val="0"/>
        <w:jc w:val="both"/>
      </w:pPr>
      <w:r w:rsidRPr="009A03A2">
        <w:t xml:space="preserve">почтовое </w:t>
      </w:r>
      <w:r w:rsidR="009F5550" w:rsidRPr="009A03A2">
        <w:t xml:space="preserve"> отделение в </w:t>
      </w:r>
      <w:r w:rsidRPr="009A03A2">
        <w:t>с</w:t>
      </w:r>
      <w:r w:rsidR="009F5550" w:rsidRPr="009A03A2">
        <w:t>.</w:t>
      </w:r>
      <w:r w:rsidRPr="009A03A2">
        <w:t>Доброе</w:t>
      </w:r>
      <w:r w:rsidR="009F5550" w:rsidRPr="009A03A2">
        <w:t>;</w:t>
      </w:r>
    </w:p>
    <w:p w:rsidR="009F5550" w:rsidRPr="009A03A2" w:rsidRDefault="009F5550" w:rsidP="006A1C19">
      <w:pPr>
        <w:pStyle w:val="a5"/>
        <w:keepNext/>
        <w:keepLines/>
        <w:numPr>
          <w:ilvl w:val="0"/>
          <w:numId w:val="33"/>
        </w:numPr>
        <w:suppressAutoHyphens/>
        <w:spacing w:after="0" w:line="360" w:lineRule="auto"/>
        <w:ind w:firstLine="851"/>
        <w:contextualSpacing w:val="0"/>
        <w:jc w:val="both"/>
      </w:pPr>
      <w:r w:rsidRPr="009A03A2">
        <w:t xml:space="preserve">Отделение связи в </w:t>
      </w:r>
      <w:r w:rsidR="009A03A2" w:rsidRPr="009A03A2">
        <w:t>с</w:t>
      </w:r>
      <w:r w:rsidRPr="009A03A2">
        <w:t>.</w:t>
      </w:r>
      <w:r w:rsidR="009A03A2" w:rsidRPr="009A03A2">
        <w:t>Афанасьевка</w:t>
      </w:r>
      <w:r w:rsidRPr="009A03A2">
        <w:t>;</w:t>
      </w:r>
    </w:p>
    <w:p w:rsidR="009F5550" w:rsidRPr="009A03A2" w:rsidRDefault="009A03A2" w:rsidP="006A1C19">
      <w:pPr>
        <w:pStyle w:val="a5"/>
        <w:keepNext/>
        <w:keepLines/>
        <w:numPr>
          <w:ilvl w:val="0"/>
          <w:numId w:val="33"/>
        </w:numPr>
        <w:suppressAutoHyphens/>
        <w:spacing w:after="0" w:line="360" w:lineRule="auto"/>
        <w:ind w:firstLine="851"/>
        <w:contextualSpacing w:val="0"/>
        <w:jc w:val="both"/>
      </w:pPr>
      <w:r w:rsidRPr="009A03A2">
        <w:t>Отделение связи</w:t>
      </w:r>
      <w:r w:rsidR="009F5550" w:rsidRPr="009A03A2">
        <w:t xml:space="preserve"> в  </w:t>
      </w:r>
      <w:r w:rsidRPr="009A03A2">
        <w:t>с</w:t>
      </w:r>
      <w:r w:rsidR="009F5550" w:rsidRPr="009A03A2">
        <w:t>.</w:t>
      </w:r>
      <w:r w:rsidRPr="009A03A2">
        <w:t>Бунино</w:t>
      </w:r>
      <w:r w:rsidR="009F5550" w:rsidRPr="009A03A2">
        <w:t>.</w:t>
      </w:r>
    </w:p>
    <w:p w:rsidR="009F5550" w:rsidRPr="009F5550" w:rsidRDefault="009F5550" w:rsidP="009F5550">
      <w:pPr>
        <w:pStyle w:val="a5"/>
        <w:spacing w:after="0" w:line="240" w:lineRule="auto"/>
        <w:ind w:left="360"/>
        <w:jc w:val="both"/>
        <w:rPr>
          <w:i/>
          <w:color w:val="4F81BD" w:themeColor="accent1"/>
          <w:u w:val="single"/>
        </w:rPr>
      </w:pPr>
    </w:p>
    <w:p w:rsidR="009F5550" w:rsidRPr="009F5550" w:rsidRDefault="009F5550" w:rsidP="009F5550">
      <w:pPr>
        <w:pStyle w:val="afa"/>
        <w:spacing w:after="0" w:line="360" w:lineRule="auto"/>
        <w:ind w:left="0" w:firstLine="851"/>
        <w:jc w:val="both"/>
        <w:rPr>
          <w:color w:val="4F81BD" w:themeColor="accent1"/>
        </w:rPr>
      </w:pPr>
      <w:bookmarkStart w:id="91" w:name="_Toc268263640"/>
    </w:p>
    <w:p w:rsidR="009F5550" w:rsidRPr="009F5550" w:rsidRDefault="009F5550" w:rsidP="009F5550">
      <w:pPr>
        <w:spacing w:after="0" w:line="240" w:lineRule="auto"/>
        <w:jc w:val="center"/>
        <w:rPr>
          <w:rFonts w:eastAsia="Times New Roman"/>
          <w:color w:val="4F81BD" w:themeColor="accent1"/>
          <w:kern w:val="0"/>
          <w:lang w:eastAsia="ru-RU"/>
        </w:rPr>
        <w:sectPr w:rsidR="009F5550" w:rsidRPr="009F5550" w:rsidSect="009F5550">
          <w:footerReference w:type="default" r:id="rId15"/>
          <w:type w:val="continuous"/>
          <w:pgSz w:w="11906" w:h="16838"/>
          <w:pgMar w:top="1134" w:right="850" w:bottom="1134" w:left="1701" w:header="708" w:footer="708" w:gutter="0"/>
          <w:cols w:space="708"/>
          <w:docGrid w:linePitch="360"/>
        </w:sectPr>
      </w:pPr>
    </w:p>
    <w:p w:rsidR="009F5550" w:rsidRPr="00732B77" w:rsidRDefault="009F5550" w:rsidP="008A63E4">
      <w:pPr>
        <w:pStyle w:val="af6"/>
        <w:keepNext/>
        <w:suppressAutoHyphens/>
        <w:spacing w:after="0"/>
        <w:jc w:val="both"/>
        <w:rPr>
          <w:color w:val="auto"/>
          <w:sz w:val="20"/>
          <w:szCs w:val="20"/>
        </w:rPr>
      </w:pPr>
      <w:r w:rsidRPr="00732B77">
        <w:rPr>
          <w:color w:val="auto"/>
          <w:sz w:val="20"/>
          <w:szCs w:val="20"/>
        </w:rPr>
        <w:lastRenderedPageBreak/>
        <w:t xml:space="preserve">Таблица </w:t>
      </w:r>
      <w:r w:rsidR="00E82EEB" w:rsidRPr="00732B77">
        <w:rPr>
          <w:color w:val="auto"/>
          <w:sz w:val="20"/>
          <w:szCs w:val="20"/>
        </w:rPr>
        <w:fldChar w:fldCharType="begin"/>
      </w:r>
      <w:r w:rsidRPr="00732B77">
        <w:rPr>
          <w:color w:val="auto"/>
          <w:sz w:val="20"/>
          <w:szCs w:val="20"/>
        </w:rPr>
        <w:instrText xml:space="preserve"> SEQ Таблица \* ARABIC </w:instrText>
      </w:r>
      <w:r w:rsidR="00E82EEB" w:rsidRPr="00732B77">
        <w:rPr>
          <w:color w:val="auto"/>
          <w:sz w:val="20"/>
          <w:szCs w:val="20"/>
        </w:rPr>
        <w:fldChar w:fldCharType="separate"/>
      </w:r>
      <w:r w:rsidR="008B75B7">
        <w:rPr>
          <w:noProof/>
          <w:color w:val="auto"/>
          <w:sz w:val="20"/>
          <w:szCs w:val="20"/>
        </w:rPr>
        <w:t>17</w:t>
      </w:r>
      <w:r w:rsidR="00E82EEB" w:rsidRPr="00732B77">
        <w:rPr>
          <w:color w:val="auto"/>
          <w:sz w:val="20"/>
          <w:szCs w:val="20"/>
        </w:rPr>
        <w:fldChar w:fldCharType="end"/>
      </w:r>
      <w:r w:rsidRPr="00732B77">
        <w:rPr>
          <w:color w:val="auto"/>
          <w:sz w:val="20"/>
          <w:szCs w:val="20"/>
        </w:rPr>
        <w:t xml:space="preserve"> - Расчет объемов мероприятий по территориальному планированию по объектам социального и культурно-бытового назначения</w:t>
      </w:r>
    </w:p>
    <w:tbl>
      <w:tblPr>
        <w:tblStyle w:val="aff1"/>
        <w:tblW w:w="4974" w:type="pct"/>
        <w:tblLayout w:type="fixed"/>
        <w:tblLook w:val="04A0" w:firstRow="1" w:lastRow="0" w:firstColumn="1" w:lastColumn="0" w:noHBand="0" w:noVBand="1"/>
      </w:tblPr>
      <w:tblGrid>
        <w:gridCol w:w="503"/>
        <w:gridCol w:w="2156"/>
        <w:gridCol w:w="1453"/>
        <w:gridCol w:w="1074"/>
        <w:gridCol w:w="1318"/>
        <w:gridCol w:w="518"/>
        <w:gridCol w:w="780"/>
        <w:gridCol w:w="818"/>
        <w:gridCol w:w="635"/>
        <w:gridCol w:w="685"/>
        <w:gridCol w:w="2383"/>
        <w:gridCol w:w="118"/>
        <w:gridCol w:w="2268"/>
      </w:tblGrid>
      <w:tr w:rsidR="00CF6BE8" w:rsidRPr="00CF6BE8" w:rsidTr="00A77924">
        <w:trPr>
          <w:trHeight w:val="315"/>
        </w:trPr>
        <w:tc>
          <w:tcPr>
            <w:tcW w:w="171" w:type="pct"/>
            <w:vMerge w:val="restart"/>
            <w:vAlign w:val="center"/>
            <w:hideMark/>
          </w:tcPr>
          <w:p w:rsidR="00FD1A06" w:rsidRPr="00CF6BE8" w:rsidRDefault="00FD1A06" w:rsidP="00E001DB">
            <w:pPr>
              <w:suppressAutoHyphens/>
              <w:jc w:val="center"/>
              <w:rPr>
                <w:b/>
              </w:rPr>
            </w:pPr>
            <w:r w:rsidRPr="00CF6BE8">
              <w:rPr>
                <w:b/>
              </w:rPr>
              <w:t>№ п/п</w:t>
            </w:r>
          </w:p>
        </w:tc>
        <w:tc>
          <w:tcPr>
            <w:tcW w:w="733" w:type="pct"/>
            <w:vMerge w:val="restart"/>
            <w:vAlign w:val="center"/>
            <w:hideMark/>
          </w:tcPr>
          <w:p w:rsidR="00FD1A06" w:rsidRPr="00CF6BE8" w:rsidRDefault="00FD1A06" w:rsidP="00E001DB">
            <w:pPr>
              <w:suppressAutoHyphens/>
              <w:jc w:val="center"/>
              <w:rPr>
                <w:b/>
              </w:rPr>
            </w:pPr>
            <w:r w:rsidRPr="00CF6BE8">
              <w:rPr>
                <w:b/>
              </w:rPr>
              <w:t>Наименование  учреждений обслуживания</w:t>
            </w:r>
          </w:p>
        </w:tc>
        <w:tc>
          <w:tcPr>
            <w:tcW w:w="494" w:type="pct"/>
            <w:vMerge w:val="restart"/>
            <w:vAlign w:val="center"/>
            <w:hideMark/>
          </w:tcPr>
          <w:p w:rsidR="00E001DB" w:rsidRDefault="00FD1A06" w:rsidP="00E001DB">
            <w:pPr>
              <w:suppressAutoHyphens/>
              <w:jc w:val="center"/>
              <w:rPr>
                <w:b/>
              </w:rPr>
            </w:pPr>
            <w:r w:rsidRPr="00CF6BE8">
              <w:rPr>
                <w:b/>
              </w:rPr>
              <w:t xml:space="preserve">Един. </w:t>
            </w:r>
          </w:p>
          <w:p w:rsidR="00FD1A06" w:rsidRPr="00CF6BE8" w:rsidRDefault="00FD1A06" w:rsidP="00E001DB">
            <w:pPr>
              <w:suppressAutoHyphens/>
              <w:jc w:val="center"/>
              <w:rPr>
                <w:b/>
              </w:rPr>
            </w:pPr>
            <w:r w:rsidRPr="00CF6BE8">
              <w:rPr>
                <w:b/>
              </w:rPr>
              <w:t>изм.</w:t>
            </w:r>
          </w:p>
        </w:tc>
        <w:tc>
          <w:tcPr>
            <w:tcW w:w="813" w:type="pct"/>
            <w:gridSpan w:val="2"/>
            <w:vAlign w:val="center"/>
            <w:hideMark/>
          </w:tcPr>
          <w:p w:rsidR="00FD1A06" w:rsidRPr="00CF6BE8" w:rsidRDefault="00FD1A06" w:rsidP="00E001DB">
            <w:pPr>
              <w:suppressAutoHyphens/>
              <w:jc w:val="center"/>
              <w:rPr>
                <w:b/>
              </w:rPr>
            </w:pPr>
            <w:r w:rsidRPr="00CF6BE8">
              <w:rPr>
                <w:b/>
              </w:rPr>
              <w:t>Норма</w:t>
            </w:r>
          </w:p>
        </w:tc>
        <w:tc>
          <w:tcPr>
            <w:tcW w:w="176" w:type="pct"/>
            <w:vMerge w:val="restart"/>
            <w:textDirection w:val="btLr"/>
            <w:vAlign w:val="center"/>
            <w:hideMark/>
          </w:tcPr>
          <w:p w:rsidR="00FD1A06" w:rsidRPr="00CF6BE8" w:rsidRDefault="00FD1A06" w:rsidP="00E001DB">
            <w:pPr>
              <w:suppressAutoHyphens/>
              <w:jc w:val="center"/>
              <w:rPr>
                <w:b/>
              </w:rPr>
            </w:pPr>
            <w:r w:rsidRPr="00CF6BE8">
              <w:rPr>
                <w:b/>
              </w:rPr>
              <w:t>Расчетная емкость объектов</w:t>
            </w:r>
          </w:p>
        </w:tc>
        <w:tc>
          <w:tcPr>
            <w:tcW w:w="543" w:type="pct"/>
            <w:gridSpan w:val="2"/>
            <w:vAlign w:val="center"/>
            <w:hideMark/>
          </w:tcPr>
          <w:p w:rsidR="00FD1A06" w:rsidRPr="00CF6BE8" w:rsidRDefault="00FD1A06" w:rsidP="00E001DB">
            <w:pPr>
              <w:suppressAutoHyphens/>
              <w:jc w:val="center"/>
              <w:rPr>
                <w:b/>
              </w:rPr>
            </w:pPr>
            <w:r w:rsidRPr="00CF6BE8">
              <w:rPr>
                <w:b/>
              </w:rPr>
              <w:t>Проектная емкость  существующих сохраняемых объектов</w:t>
            </w:r>
          </w:p>
        </w:tc>
        <w:tc>
          <w:tcPr>
            <w:tcW w:w="449" w:type="pct"/>
            <w:gridSpan w:val="2"/>
            <w:vAlign w:val="center"/>
            <w:hideMark/>
          </w:tcPr>
          <w:p w:rsidR="00FD1A06" w:rsidRPr="00CF6BE8" w:rsidRDefault="00FD1A06" w:rsidP="00E001DB">
            <w:pPr>
              <w:suppressAutoHyphens/>
              <w:jc w:val="center"/>
              <w:rPr>
                <w:b/>
              </w:rPr>
            </w:pPr>
            <w:r w:rsidRPr="00CF6BE8">
              <w:rPr>
                <w:b/>
              </w:rPr>
              <w:t>Отклонение от расчетной емкости</w:t>
            </w:r>
          </w:p>
        </w:tc>
        <w:tc>
          <w:tcPr>
            <w:tcW w:w="1621" w:type="pct"/>
            <w:gridSpan w:val="3"/>
            <w:vAlign w:val="center"/>
          </w:tcPr>
          <w:p w:rsidR="00FD1A06" w:rsidRPr="00CF6BE8" w:rsidRDefault="00FD1A06" w:rsidP="00E001DB">
            <w:pPr>
              <w:suppressAutoHyphens/>
              <w:jc w:val="center"/>
              <w:rPr>
                <w:b/>
              </w:rPr>
            </w:pPr>
            <w:r w:rsidRPr="00CF6BE8">
              <w:rPr>
                <w:b/>
              </w:rPr>
              <w:t>Объекты и объемы нового строительства/реконструкции</w:t>
            </w:r>
          </w:p>
        </w:tc>
      </w:tr>
      <w:tr w:rsidR="00A77924" w:rsidRPr="00CF6BE8" w:rsidTr="00A77924">
        <w:trPr>
          <w:trHeight w:val="1517"/>
        </w:trPr>
        <w:tc>
          <w:tcPr>
            <w:tcW w:w="171" w:type="pct"/>
            <w:vMerge/>
            <w:vAlign w:val="center"/>
            <w:hideMark/>
          </w:tcPr>
          <w:p w:rsidR="00FD1A06" w:rsidRPr="00CF6BE8" w:rsidRDefault="00FD1A06" w:rsidP="00E001DB">
            <w:pPr>
              <w:suppressAutoHyphens/>
              <w:jc w:val="center"/>
            </w:pPr>
          </w:p>
        </w:tc>
        <w:tc>
          <w:tcPr>
            <w:tcW w:w="733" w:type="pct"/>
            <w:vMerge/>
            <w:vAlign w:val="center"/>
            <w:hideMark/>
          </w:tcPr>
          <w:p w:rsidR="00FD1A06" w:rsidRPr="00CF6BE8" w:rsidRDefault="00FD1A06" w:rsidP="00E001DB">
            <w:pPr>
              <w:suppressAutoHyphens/>
              <w:jc w:val="center"/>
            </w:pPr>
          </w:p>
        </w:tc>
        <w:tc>
          <w:tcPr>
            <w:tcW w:w="494" w:type="pct"/>
            <w:vMerge/>
            <w:vAlign w:val="center"/>
            <w:hideMark/>
          </w:tcPr>
          <w:p w:rsidR="00FD1A06" w:rsidRPr="00CF6BE8" w:rsidRDefault="00FD1A06" w:rsidP="00E001DB">
            <w:pPr>
              <w:suppressAutoHyphens/>
              <w:jc w:val="center"/>
            </w:pPr>
          </w:p>
        </w:tc>
        <w:tc>
          <w:tcPr>
            <w:tcW w:w="365" w:type="pct"/>
            <w:vAlign w:val="center"/>
            <w:hideMark/>
          </w:tcPr>
          <w:p w:rsidR="00FD1A06" w:rsidRPr="00CF6BE8" w:rsidRDefault="00FD1A06" w:rsidP="00E001DB">
            <w:pPr>
              <w:suppressAutoHyphens/>
              <w:jc w:val="center"/>
              <w:rPr>
                <w:b/>
              </w:rPr>
            </w:pPr>
            <w:r w:rsidRPr="00CF6BE8">
              <w:rPr>
                <w:b/>
              </w:rPr>
              <w:t>значение</w:t>
            </w:r>
          </w:p>
        </w:tc>
        <w:tc>
          <w:tcPr>
            <w:tcW w:w="448" w:type="pct"/>
            <w:vAlign w:val="center"/>
            <w:hideMark/>
          </w:tcPr>
          <w:p w:rsidR="00FD1A06" w:rsidRPr="00CF6BE8" w:rsidRDefault="00FD1A06" w:rsidP="00E001DB">
            <w:pPr>
              <w:suppressAutoHyphens/>
              <w:jc w:val="center"/>
              <w:rPr>
                <w:b/>
              </w:rPr>
            </w:pPr>
            <w:r w:rsidRPr="00CF6BE8">
              <w:rPr>
                <w:b/>
              </w:rPr>
              <w:t>примечание</w:t>
            </w:r>
          </w:p>
        </w:tc>
        <w:tc>
          <w:tcPr>
            <w:tcW w:w="176" w:type="pct"/>
            <w:vMerge/>
            <w:vAlign w:val="center"/>
            <w:hideMark/>
          </w:tcPr>
          <w:p w:rsidR="00FD1A06" w:rsidRPr="00CF6BE8" w:rsidRDefault="00FD1A06" w:rsidP="00E001DB">
            <w:pPr>
              <w:suppressAutoHyphens/>
              <w:jc w:val="center"/>
            </w:pPr>
          </w:p>
        </w:tc>
        <w:tc>
          <w:tcPr>
            <w:tcW w:w="265" w:type="pct"/>
            <w:textDirection w:val="btLr"/>
            <w:vAlign w:val="center"/>
            <w:hideMark/>
          </w:tcPr>
          <w:p w:rsidR="00FD1A06" w:rsidRPr="00CF6BE8" w:rsidRDefault="00FD1A06" w:rsidP="00E001DB">
            <w:pPr>
              <w:suppressAutoHyphens/>
              <w:jc w:val="center"/>
              <w:rPr>
                <w:b/>
              </w:rPr>
            </w:pPr>
            <w:r w:rsidRPr="00CF6BE8">
              <w:rPr>
                <w:b/>
              </w:rPr>
              <w:t>значение</w:t>
            </w:r>
          </w:p>
        </w:tc>
        <w:tc>
          <w:tcPr>
            <w:tcW w:w="278" w:type="pct"/>
            <w:textDirection w:val="btLr"/>
            <w:vAlign w:val="center"/>
            <w:hideMark/>
          </w:tcPr>
          <w:p w:rsidR="00FD1A06" w:rsidRPr="00CF6BE8" w:rsidRDefault="00FD1A06" w:rsidP="00E001DB">
            <w:pPr>
              <w:suppressAutoHyphens/>
              <w:jc w:val="center"/>
              <w:rPr>
                <w:b/>
              </w:rPr>
            </w:pPr>
            <w:r w:rsidRPr="00CF6BE8">
              <w:rPr>
                <w:b/>
              </w:rPr>
              <w:t>% обеспеченности</w:t>
            </w:r>
          </w:p>
        </w:tc>
        <w:tc>
          <w:tcPr>
            <w:tcW w:w="216" w:type="pct"/>
            <w:textDirection w:val="btLr"/>
            <w:vAlign w:val="center"/>
            <w:hideMark/>
          </w:tcPr>
          <w:p w:rsidR="00FD1A06" w:rsidRPr="00CF6BE8" w:rsidRDefault="00FD1A06" w:rsidP="00E001DB">
            <w:pPr>
              <w:suppressAutoHyphens/>
              <w:jc w:val="center"/>
              <w:rPr>
                <w:b/>
              </w:rPr>
            </w:pPr>
            <w:r w:rsidRPr="00CF6BE8">
              <w:rPr>
                <w:b/>
              </w:rPr>
              <w:t>значение</w:t>
            </w:r>
          </w:p>
        </w:tc>
        <w:tc>
          <w:tcPr>
            <w:tcW w:w="233" w:type="pct"/>
            <w:textDirection w:val="btLr"/>
            <w:vAlign w:val="center"/>
            <w:hideMark/>
          </w:tcPr>
          <w:p w:rsidR="00FD1A06" w:rsidRPr="00CF6BE8" w:rsidRDefault="00FD1A06" w:rsidP="00E001DB">
            <w:pPr>
              <w:suppressAutoHyphens/>
              <w:jc w:val="center"/>
              <w:rPr>
                <w:b/>
              </w:rPr>
            </w:pPr>
            <w:r w:rsidRPr="00CF6BE8">
              <w:rPr>
                <w:b/>
              </w:rPr>
              <w:t>%</w:t>
            </w:r>
          </w:p>
        </w:tc>
        <w:tc>
          <w:tcPr>
            <w:tcW w:w="850" w:type="pct"/>
            <w:gridSpan w:val="2"/>
            <w:vAlign w:val="center"/>
          </w:tcPr>
          <w:p w:rsidR="00FD1A06" w:rsidRPr="00CF6BE8" w:rsidRDefault="00FD1A06" w:rsidP="00E001DB">
            <w:pPr>
              <w:suppressAutoHyphens/>
              <w:jc w:val="center"/>
              <w:rPr>
                <w:b/>
              </w:rPr>
            </w:pPr>
            <w:r w:rsidRPr="00CF6BE8">
              <w:rPr>
                <w:b/>
              </w:rPr>
              <w:t>I очередь</w:t>
            </w:r>
          </w:p>
        </w:tc>
        <w:tc>
          <w:tcPr>
            <w:tcW w:w="771" w:type="pct"/>
            <w:vAlign w:val="center"/>
          </w:tcPr>
          <w:p w:rsidR="00FD1A06" w:rsidRPr="00CF6BE8" w:rsidRDefault="00FD1A06" w:rsidP="00E001DB">
            <w:pPr>
              <w:suppressAutoHyphens/>
              <w:jc w:val="center"/>
              <w:rPr>
                <w:b/>
              </w:rPr>
            </w:pPr>
            <w:r w:rsidRPr="00CF6BE8">
              <w:rPr>
                <w:b/>
              </w:rPr>
              <w:t>расчетный срок</w:t>
            </w:r>
          </w:p>
        </w:tc>
      </w:tr>
      <w:tr w:rsidR="00A77924" w:rsidRPr="00CF6BE8" w:rsidTr="00A77924">
        <w:trPr>
          <w:trHeight w:val="315"/>
        </w:trPr>
        <w:tc>
          <w:tcPr>
            <w:tcW w:w="171" w:type="pct"/>
            <w:vAlign w:val="center"/>
            <w:hideMark/>
          </w:tcPr>
          <w:p w:rsidR="00FD1A06" w:rsidRPr="00CF6BE8" w:rsidRDefault="00FD1A06" w:rsidP="00E001DB">
            <w:pPr>
              <w:suppressAutoHyphens/>
              <w:jc w:val="center"/>
            </w:pPr>
            <w:r w:rsidRPr="00CF6BE8">
              <w:t>1</w:t>
            </w:r>
          </w:p>
        </w:tc>
        <w:tc>
          <w:tcPr>
            <w:tcW w:w="733" w:type="pct"/>
            <w:vAlign w:val="center"/>
            <w:hideMark/>
          </w:tcPr>
          <w:p w:rsidR="00FD1A06" w:rsidRPr="00CF6BE8" w:rsidRDefault="00FD1A06" w:rsidP="00E001DB">
            <w:pPr>
              <w:suppressAutoHyphens/>
              <w:jc w:val="center"/>
            </w:pPr>
            <w:r w:rsidRPr="00CF6BE8">
              <w:t>2</w:t>
            </w:r>
          </w:p>
        </w:tc>
        <w:tc>
          <w:tcPr>
            <w:tcW w:w="494" w:type="pct"/>
            <w:vAlign w:val="center"/>
            <w:hideMark/>
          </w:tcPr>
          <w:p w:rsidR="00FD1A06" w:rsidRPr="00CF6BE8" w:rsidRDefault="00FD1A06" w:rsidP="00E001DB">
            <w:pPr>
              <w:suppressAutoHyphens/>
              <w:jc w:val="center"/>
            </w:pPr>
            <w:r w:rsidRPr="00CF6BE8">
              <w:t>3</w:t>
            </w:r>
          </w:p>
        </w:tc>
        <w:tc>
          <w:tcPr>
            <w:tcW w:w="365" w:type="pct"/>
            <w:vAlign w:val="center"/>
            <w:hideMark/>
          </w:tcPr>
          <w:p w:rsidR="00FD1A06" w:rsidRPr="00CF6BE8" w:rsidRDefault="00FD1A06" w:rsidP="00E001DB">
            <w:pPr>
              <w:suppressAutoHyphens/>
              <w:jc w:val="center"/>
            </w:pPr>
            <w:r w:rsidRPr="00CF6BE8">
              <w:t>4</w:t>
            </w:r>
          </w:p>
        </w:tc>
        <w:tc>
          <w:tcPr>
            <w:tcW w:w="448" w:type="pct"/>
            <w:vAlign w:val="center"/>
            <w:hideMark/>
          </w:tcPr>
          <w:p w:rsidR="00FD1A06" w:rsidRPr="00CF6BE8" w:rsidRDefault="00FD1A06" w:rsidP="00E001DB">
            <w:pPr>
              <w:suppressAutoHyphens/>
              <w:jc w:val="center"/>
            </w:pPr>
            <w:r w:rsidRPr="00CF6BE8">
              <w:t>5</w:t>
            </w:r>
          </w:p>
        </w:tc>
        <w:tc>
          <w:tcPr>
            <w:tcW w:w="176" w:type="pct"/>
            <w:vAlign w:val="center"/>
            <w:hideMark/>
          </w:tcPr>
          <w:p w:rsidR="00FD1A06" w:rsidRPr="00CF6BE8" w:rsidRDefault="00FD1A06" w:rsidP="00E001DB">
            <w:pPr>
              <w:suppressAutoHyphens/>
              <w:jc w:val="center"/>
            </w:pPr>
            <w:r w:rsidRPr="00CF6BE8">
              <w:t>6</w:t>
            </w:r>
          </w:p>
        </w:tc>
        <w:tc>
          <w:tcPr>
            <w:tcW w:w="265" w:type="pct"/>
            <w:vAlign w:val="center"/>
            <w:hideMark/>
          </w:tcPr>
          <w:p w:rsidR="00FD1A06" w:rsidRPr="00CF6BE8" w:rsidRDefault="00FD1A06" w:rsidP="00E001DB">
            <w:pPr>
              <w:suppressAutoHyphens/>
              <w:jc w:val="center"/>
            </w:pPr>
            <w:r w:rsidRPr="00CF6BE8">
              <w:t>7</w:t>
            </w:r>
          </w:p>
        </w:tc>
        <w:tc>
          <w:tcPr>
            <w:tcW w:w="278" w:type="pct"/>
            <w:vAlign w:val="center"/>
            <w:hideMark/>
          </w:tcPr>
          <w:p w:rsidR="00FD1A06" w:rsidRPr="00CF6BE8" w:rsidRDefault="00FD1A06" w:rsidP="00E001DB">
            <w:pPr>
              <w:suppressAutoHyphens/>
              <w:jc w:val="center"/>
            </w:pPr>
            <w:r w:rsidRPr="00CF6BE8">
              <w:t>8</w:t>
            </w:r>
          </w:p>
        </w:tc>
        <w:tc>
          <w:tcPr>
            <w:tcW w:w="216" w:type="pct"/>
            <w:vAlign w:val="center"/>
            <w:hideMark/>
          </w:tcPr>
          <w:p w:rsidR="00FD1A06" w:rsidRPr="00CF6BE8" w:rsidRDefault="00FD1A06" w:rsidP="00E001DB">
            <w:pPr>
              <w:suppressAutoHyphens/>
              <w:jc w:val="center"/>
            </w:pPr>
            <w:r w:rsidRPr="00CF6BE8">
              <w:t>9</w:t>
            </w:r>
          </w:p>
        </w:tc>
        <w:tc>
          <w:tcPr>
            <w:tcW w:w="233" w:type="pct"/>
            <w:vAlign w:val="center"/>
            <w:hideMark/>
          </w:tcPr>
          <w:p w:rsidR="00FD1A06" w:rsidRPr="00CF6BE8" w:rsidRDefault="00FD1A06" w:rsidP="00E001DB">
            <w:pPr>
              <w:suppressAutoHyphens/>
              <w:jc w:val="center"/>
            </w:pPr>
            <w:r w:rsidRPr="00CF6BE8">
              <w:t>10</w:t>
            </w:r>
          </w:p>
        </w:tc>
        <w:tc>
          <w:tcPr>
            <w:tcW w:w="850" w:type="pct"/>
            <w:gridSpan w:val="2"/>
            <w:vAlign w:val="center"/>
          </w:tcPr>
          <w:p w:rsidR="00FD1A06" w:rsidRPr="00CF6BE8" w:rsidRDefault="00FD1A06" w:rsidP="00E001DB">
            <w:pPr>
              <w:suppressAutoHyphens/>
              <w:jc w:val="center"/>
            </w:pPr>
            <w:r w:rsidRPr="00CF6BE8">
              <w:t>11</w:t>
            </w:r>
          </w:p>
        </w:tc>
        <w:tc>
          <w:tcPr>
            <w:tcW w:w="771" w:type="pct"/>
            <w:vAlign w:val="center"/>
          </w:tcPr>
          <w:p w:rsidR="00FD1A06" w:rsidRPr="00CF6BE8" w:rsidRDefault="00FD1A06" w:rsidP="00E001DB">
            <w:pPr>
              <w:suppressAutoHyphens/>
              <w:jc w:val="center"/>
            </w:pPr>
            <w:r w:rsidRPr="00CF6BE8">
              <w:t>12</w:t>
            </w:r>
          </w:p>
        </w:tc>
      </w:tr>
      <w:tr w:rsidR="00FD1A06" w:rsidRPr="00CF6BE8" w:rsidTr="00A77924">
        <w:trPr>
          <w:trHeight w:val="315"/>
        </w:trPr>
        <w:tc>
          <w:tcPr>
            <w:tcW w:w="5000" w:type="pct"/>
            <w:gridSpan w:val="13"/>
            <w:vAlign w:val="center"/>
            <w:hideMark/>
          </w:tcPr>
          <w:p w:rsidR="00FD1A06" w:rsidRPr="00CF6BE8" w:rsidRDefault="00FD1A06" w:rsidP="00E001DB">
            <w:pPr>
              <w:suppressAutoHyphens/>
              <w:jc w:val="center"/>
            </w:pPr>
            <w:r w:rsidRPr="00CF6BE8">
              <w:rPr>
                <w:b/>
                <w:bCs/>
              </w:rPr>
              <w:t>Учреждения образования</w:t>
            </w:r>
          </w:p>
        </w:tc>
      </w:tr>
      <w:tr w:rsidR="00A77924" w:rsidRPr="00CF6BE8" w:rsidTr="0022150A">
        <w:trPr>
          <w:trHeight w:val="825"/>
        </w:trPr>
        <w:tc>
          <w:tcPr>
            <w:tcW w:w="171" w:type="pct"/>
            <w:vAlign w:val="center"/>
            <w:hideMark/>
          </w:tcPr>
          <w:p w:rsidR="00FD1A06" w:rsidRPr="00CF6BE8" w:rsidRDefault="00FD1A06" w:rsidP="00E001DB">
            <w:pPr>
              <w:suppressAutoHyphens/>
              <w:jc w:val="center"/>
            </w:pPr>
            <w:r w:rsidRPr="00CF6BE8">
              <w:t>1</w:t>
            </w:r>
          </w:p>
        </w:tc>
        <w:tc>
          <w:tcPr>
            <w:tcW w:w="733" w:type="pct"/>
            <w:vAlign w:val="center"/>
            <w:hideMark/>
          </w:tcPr>
          <w:p w:rsidR="00FD1A06" w:rsidRPr="00CF6BE8" w:rsidRDefault="00FD1A06" w:rsidP="00E001DB">
            <w:pPr>
              <w:suppressAutoHyphens/>
              <w:jc w:val="center"/>
            </w:pPr>
            <w:r w:rsidRPr="00CF6BE8">
              <w:t>Дошкольные образовательные учреждения</w:t>
            </w:r>
          </w:p>
        </w:tc>
        <w:tc>
          <w:tcPr>
            <w:tcW w:w="494" w:type="pct"/>
            <w:vAlign w:val="center"/>
            <w:hideMark/>
          </w:tcPr>
          <w:p w:rsidR="00FD1A06" w:rsidRPr="00CF6BE8" w:rsidRDefault="00FD1A06" w:rsidP="00E001DB">
            <w:pPr>
              <w:suppressAutoHyphens/>
              <w:jc w:val="center"/>
            </w:pPr>
            <w:r w:rsidRPr="00CF6BE8">
              <w:t>мест</w:t>
            </w:r>
          </w:p>
        </w:tc>
        <w:tc>
          <w:tcPr>
            <w:tcW w:w="365" w:type="pct"/>
            <w:vAlign w:val="center"/>
            <w:hideMark/>
          </w:tcPr>
          <w:p w:rsidR="00FD1A06" w:rsidRPr="00CF6BE8" w:rsidRDefault="00FD1A06" w:rsidP="00E001DB">
            <w:pPr>
              <w:suppressAutoHyphens/>
              <w:jc w:val="center"/>
            </w:pPr>
            <w:r w:rsidRPr="00CF6BE8">
              <w:t>32</w:t>
            </w:r>
          </w:p>
        </w:tc>
        <w:tc>
          <w:tcPr>
            <w:tcW w:w="448" w:type="pct"/>
            <w:vAlign w:val="center"/>
            <w:hideMark/>
          </w:tcPr>
          <w:p w:rsidR="00FD1A06" w:rsidRPr="00CF6BE8" w:rsidRDefault="00FD1A06" w:rsidP="00E001DB">
            <w:pPr>
              <w:suppressAutoHyphens/>
              <w:jc w:val="center"/>
            </w:pPr>
            <w:r w:rsidRPr="00CF6BE8">
              <w:t>мест на 1 тыс. чел.</w:t>
            </w:r>
          </w:p>
        </w:tc>
        <w:tc>
          <w:tcPr>
            <w:tcW w:w="176" w:type="pct"/>
            <w:vAlign w:val="center"/>
            <w:hideMark/>
          </w:tcPr>
          <w:p w:rsidR="00FD1A06" w:rsidRPr="00CF6BE8" w:rsidRDefault="00FD1A06" w:rsidP="00E001DB">
            <w:pPr>
              <w:suppressAutoHyphens/>
              <w:jc w:val="center"/>
            </w:pPr>
            <w:r w:rsidRPr="00CF6BE8">
              <w:t>47</w:t>
            </w:r>
          </w:p>
        </w:tc>
        <w:tc>
          <w:tcPr>
            <w:tcW w:w="265" w:type="pct"/>
            <w:vAlign w:val="center"/>
            <w:hideMark/>
          </w:tcPr>
          <w:p w:rsidR="00FD1A06" w:rsidRPr="00CF6BE8" w:rsidRDefault="00FD1A06" w:rsidP="00E001DB">
            <w:pPr>
              <w:suppressAutoHyphens/>
              <w:jc w:val="center"/>
            </w:pPr>
            <w:r w:rsidRPr="00CF6BE8">
              <w:t>0</w:t>
            </w:r>
          </w:p>
        </w:tc>
        <w:tc>
          <w:tcPr>
            <w:tcW w:w="278" w:type="pct"/>
            <w:vAlign w:val="center"/>
            <w:hideMark/>
          </w:tcPr>
          <w:p w:rsidR="00FD1A06" w:rsidRPr="00CF6BE8" w:rsidRDefault="00FD1A06" w:rsidP="00E001DB">
            <w:pPr>
              <w:suppressAutoHyphens/>
              <w:jc w:val="center"/>
            </w:pPr>
            <w:r w:rsidRPr="00CF6BE8">
              <w:t>0</w:t>
            </w:r>
          </w:p>
        </w:tc>
        <w:tc>
          <w:tcPr>
            <w:tcW w:w="216" w:type="pct"/>
            <w:vAlign w:val="center"/>
            <w:hideMark/>
          </w:tcPr>
          <w:p w:rsidR="00FD1A06" w:rsidRPr="00CF6BE8" w:rsidRDefault="00FD1A06" w:rsidP="00E001DB">
            <w:pPr>
              <w:suppressAutoHyphens/>
              <w:jc w:val="center"/>
            </w:pPr>
            <w:r w:rsidRPr="00CF6BE8">
              <w:t>47</w:t>
            </w:r>
          </w:p>
        </w:tc>
        <w:tc>
          <w:tcPr>
            <w:tcW w:w="233" w:type="pct"/>
            <w:vAlign w:val="center"/>
            <w:hideMark/>
          </w:tcPr>
          <w:p w:rsidR="00FD1A06" w:rsidRPr="00CF6BE8" w:rsidRDefault="00FD1A06" w:rsidP="00E001DB">
            <w:pPr>
              <w:suppressAutoHyphens/>
              <w:jc w:val="center"/>
            </w:pPr>
            <w:r w:rsidRPr="00CF6BE8">
              <w:t>100</w:t>
            </w:r>
          </w:p>
        </w:tc>
        <w:tc>
          <w:tcPr>
            <w:tcW w:w="850" w:type="pct"/>
            <w:gridSpan w:val="2"/>
            <w:vAlign w:val="center"/>
          </w:tcPr>
          <w:p w:rsidR="00FD1A06" w:rsidRPr="00A77924" w:rsidRDefault="0022150A" w:rsidP="00E001DB">
            <w:pPr>
              <w:suppressAutoHyphens/>
              <w:jc w:val="center"/>
            </w:pPr>
            <w:r>
              <w:t>О</w:t>
            </w:r>
            <w:r w:rsidRPr="00AB6104">
              <w:t xml:space="preserve">рганизация </w:t>
            </w:r>
            <w:r>
              <w:t>на базе школ</w:t>
            </w:r>
            <w:r w:rsidRPr="00AB6104">
              <w:t xml:space="preserve"> групп для детей дошкольного возраста </w:t>
            </w:r>
            <w:r>
              <w:t>по системе «начальная школа -детский сад»</w:t>
            </w:r>
          </w:p>
        </w:tc>
        <w:tc>
          <w:tcPr>
            <w:tcW w:w="771" w:type="pct"/>
            <w:vAlign w:val="center"/>
          </w:tcPr>
          <w:p w:rsidR="00FD1A06" w:rsidRPr="00CF6BE8" w:rsidRDefault="0022150A" w:rsidP="00E001DB">
            <w:pPr>
              <w:suppressAutoHyphens/>
              <w:jc w:val="center"/>
              <w:rPr>
                <w:color w:val="FF0000"/>
              </w:rPr>
            </w:pPr>
            <w:r>
              <w:t>Строительство детского сада на 40 мест</w:t>
            </w:r>
          </w:p>
        </w:tc>
      </w:tr>
      <w:tr w:rsidR="00A77924" w:rsidRPr="00CF6BE8" w:rsidTr="00A77924">
        <w:trPr>
          <w:trHeight w:val="255"/>
        </w:trPr>
        <w:tc>
          <w:tcPr>
            <w:tcW w:w="171" w:type="pct"/>
            <w:vAlign w:val="center"/>
            <w:hideMark/>
          </w:tcPr>
          <w:p w:rsidR="00FD1A06" w:rsidRPr="00CF6BE8" w:rsidRDefault="00FD1A06" w:rsidP="00E001DB">
            <w:pPr>
              <w:suppressAutoHyphens/>
              <w:jc w:val="center"/>
            </w:pPr>
            <w:r w:rsidRPr="00CF6BE8">
              <w:t>2</w:t>
            </w:r>
          </w:p>
        </w:tc>
        <w:tc>
          <w:tcPr>
            <w:tcW w:w="733" w:type="pct"/>
            <w:vAlign w:val="center"/>
            <w:hideMark/>
          </w:tcPr>
          <w:p w:rsidR="00FD1A06" w:rsidRPr="00CF6BE8" w:rsidRDefault="00FD1A06" w:rsidP="00E001DB">
            <w:pPr>
              <w:suppressAutoHyphens/>
              <w:jc w:val="center"/>
            </w:pPr>
            <w:r w:rsidRPr="00CF6BE8">
              <w:t>Общеобразовательные школы</w:t>
            </w:r>
          </w:p>
        </w:tc>
        <w:tc>
          <w:tcPr>
            <w:tcW w:w="494" w:type="pct"/>
            <w:vAlign w:val="center"/>
            <w:hideMark/>
          </w:tcPr>
          <w:p w:rsidR="00FD1A06" w:rsidRPr="00CF6BE8" w:rsidRDefault="00FD1A06" w:rsidP="00E001DB">
            <w:pPr>
              <w:suppressAutoHyphens/>
              <w:jc w:val="center"/>
            </w:pPr>
            <w:r w:rsidRPr="00CF6BE8">
              <w:t>мест</w:t>
            </w:r>
          </w:p>
        </w:tc>
        <w:tc>
          <w:tcPr>
            <w:tcW w:w="365" w:type="pct"/>
            <w:vAlign w:val="center"/>
            <w:hideMark/>
          </w:tcPr>
          <w:p w:rsidR="00FD1A06" w:rsidRPr="00CF6BE8" w:rsidRDefault="00FD1A06" w:rsidP="00E001DB">
            <w:pPr>
              <w:suppressAutoHyphens/>
              <w:jc w:val="center"/>
            </w:pPr>
            <w:r w:rsidRPr="00CF6BE8">
              <w:t>87</w:t>
            </w:r>
          </w:p>
        </w:tc>
        <w:tc>
          <w:tcPr>
            <w:tcW w:w="448" w:type="pct"/>
            <w:vAlign w:val="center"/>
            <w:hideMark/>
          </w:tcPr>
          <w:p w:rsidR="00FD1A06" w:rsidRPr="00CF6BE8" w:rsidRDefault="00FD1A06" w:rsidP="00E001DB">
            <w:pPr>
              <w:suppressAutoHyphens/>
              <w:jc w:val="center"/>
            </w:pPr>
            <w:r w:rsidRPr="00CF6BE8">
              <w:t>мест на 1 тыс. чел.</w:t>
            </w:r>
          </w:p>
        </w:tc>
        <w:tc>
          <w:tcPr>
            <w:tcW w:w="176" w:type="pct"/>
            <w:vAlign w:val="center"/>
            <w:hideMark/>
          </w:tcPr>
          <w:p w:rsidR="00FD1A06" w:rsidRPr="00CF6BE8" w:rsidRDefault="00FD1A06" w:rsidP="00E001DB">
            <w:pPr>
              <w:suppressAutoHyphens/>
              <w:jc w:val="center"/>
            </w:pPr>
            <w:r w:rsidRPr="00CF6BE8">
              <w:t>128</w:t>
            </w:r>
          </w:p>
        </w:tc>
        <w:tc>
          <w:tcPr>
            <w:tcW w:w="265" w:type="pct"/>
            <w:vAlign w:val="center"/>
            <w:hideMark/>
          </w:tcPr>
          <w:p w:rsidR="00FD1A06" w:rsidRPr="00CF6BE8" w:rsidRDefault="00FD1A06" w:rsidP="00E001DB">
            <w:pPr>
              <w:suppressAutoHyphens/>
              <w:jc w:val="center"/>
            </w:pPr>
            <w:r w:rsidRPr="00CF6BE8">
              <w:t>412</w:t>
            </w:r>
          </w:p>
        </w:tc>
        <w:tc>
          <w:tcPr>
            <w:tcW w:w="278" w:type="pct"/>
            <w:vAlign w:val="center"/>
            <w:hideMark/>
          </w:tcPr>
          <w:p w:rsidR="00FD1A06" w:rsidRPr="00CF6BE8" w:rsidRDefault="00FD1A06" w:rsidP="00E001DB">
            <w:pPr>
              <w:suppressAutoHyphens/>
              <w:jc w:val="center"/>
            </w:pPr>
            <w:r w:rsidRPr="00CF6BE8">
              <w:t>321</w:t>
            </w:r>
          </w:p>
        </w:tc>
        <w:tc>
          <w:tcPr>
            <w:tcW w:w="216" w:type="pct"/>
            <w:vAlign w:val="center"/>
            <w:hideMark/>
          </w:tcPr>
          <w:p w:rsidR="00FD1A06" w:rsidRPr="00CF6BE8" w:rsidRDefault="00FD1A06" w:rsidP="00E001DB">
            <w:pPr>
              <w:suppressAutoHyphens/>
              <w:jc w:val="center"/>
            </w:pPr>
            <w:r w:rsidRPr="00CF6BE8">
              <w:t>284</w:t>
            </w:r>
          </w:p>
        </w:tc>
        <w:tc>
          <w:tcPr>
            <w:tcW w:w="233" w:type="pct"/>
            <w:vAlign w:val="center"/>
            <w:hideMark/>
          </w:tcPr>
          <w:p w:rsidR="00FD1A06" w:rsidRPr="00CF6BE8" w:rsidRDefault="00FD1A06" w:rsidP="00E001DB">
            <w:pPr>
              <w:suppressAutoHyphens/>
              <w:jc w:val="center"/>
            </w:pPr>
            <w:r w:rsidRPr="00CF6BE8">
              <w:t>221</w:t>
            </w:r>
          </w:p>
        </w:tc>
        <w:tc>
          <w:tcPr>
            <w:tcW w:w="850" w:type="pct"/>
            <w:gridSpan w:val="2"/>
            <w:vAlign w:val="center"/>
          </w:tcPr>
          <w:p w:rsidR="00FD1A06" w:rsidRPr="00A77924" w:rsidRDefault="00A77924" w:rsidP="00E001DB">
            <w:pPr>
              <w:suppressAutoHyphens/>
              <w:jc w:val="center"/>
            </w:pPr>
            <w:r>
              <w:t>Капитальный ремонт существующих зданий школ</w:t>
            </w:r>
          </w:p>
        </w:tc>
        <w:tc>
          <w:tcPr>
            <w:tcW w:w="771" w:type="pct"/>
            <w:vAlign w:val="center"/>
          </w:tcPr>
          <w:p w:rsidR="00FD1A06" w:rsidRPr="00CF6BE8" w:rsidRDefault="00A77924" w:rsidP="00E001DB">
            <w:pPr>
              <w:suppressAutoHyphens/>
              <w:jc w:val="center"/>
            </w:pPr>
            <w:r>
              <w:t>-</w:t>
            </w:r>
          </w:p>
        </w:tc>
      </w:tr>
      <w:tr w:rsidR="00A77924" w:rsidRPr="00CF6BE8" w:rsidTr="00A77924">
        <w:trPr>
          <w:trHeight w:val="510"/>
        </w:trPr>
        <w:tc>
          <w:tcPr>
            <w:tcW w:w="171" w:type="pct"/>
            <w:vAlign w:val="center"/>
            <w:hideMark/>
          </w:tcPr>
          <w:p w:rsidR="00A77924" w:rsidRPr="00CF6BE8" w:rsidRDefault="00A77924" w:rsidP="00E001DB">
            <w:pPr>
              <w:suppressAutoHyphens/>
              <w:jc w:val="center"/>
            </w:pPr>
            <w:r w:rsidRPr="00CF6BE8">
              <w:t>3</w:t>
            </w:r>
          </w:p>
        </w:tc>
        <w:tc>
          <w:tcPr>
            <w:tcW w:w="733" w:type="pct"/>
            <w:vAlign w:val="center"/>
            <w:hideMark/>
          </w:tcPr>
          <w:p w:rsidR="00A77924" w:rsidRPr="00CF6BE8" w:rsidRDefault="00A77924" w:rsidP="00E001DB">
            <w:pPr>
              <w:suppressAutoHyphens/>
              <w:jc w:val="center"/>
            </w:pPr>
            <w:r w:rsidRPr="00CF6BE8">
              <w:t>Учреждения внешкольного образования</w:t>
            </w:r>
          </w:p>
        </w:tc>
        <w:tc>
          <w:tcPr>
            <w:tcW w:w="494" w:type="pct"/>
            <w:vAlign w:val="center"/>
            <w:hideMark/>
          </w:tcPr>
          <w:p w:rsidR="00A77924" w:rsidRPr="00CF6BE8" w:rsidRDefault="00A77924" w:rsidP="00E001DB">
            <w:pPr>
              <w:suppressAutoHyphens/>
              <w:jc w:val="center"/>
            </w:pPr>
            <w:r w:rsidRPr="00CF6BE8">
              <w:t>мест</w:t>
            </w:r>
          </w:p>
        </w:tc>
        <w:tc>
          <w:tcPr>
            <w:tcW w:w="365" w:type="pct"/>
            <w:vAlign w:val="center"/>
            <w:hideMark/>
          </w:tcPr>
          <w:p w:rsidR="00A77924" w:rsidRPr="00CF6BE8" w:rsidRDefault="00A77924" w:rsidP="00E001DB">
            <w:pPr>
              <w:suppressAutoHyphens/>
              <w:jc w:val="center"/>
            </w:pPr>
            <w:r w:rsidRPr="00CF6BE8">
              <w:t>10</w:t>
            </w:r>
          </w:p>
        </w:tc>
        <w:tc>
          <w:tcPr>
            <w:tcW w:w="448" w:type="pct"/>
            <w:vAlign w:val="center"/>
            <w:hideMark/>
          </w:tcPr>
          <w:p w:rsidR="00A77924" w:rsidRPr="00CF6BE8" w:rsidRDefault="00A77924" w:rsidP="00E001DB">
            <w:pPr>
              <w:suppressAutoHyphens/>
              <w:jc w:val="center"/>
            </w:pPr>
            <w:r w:rsidRPr="00CF6BE8">
              <w:t>% общего числа школьников</w:t>
            </w:r>
          </w:p>
        </w:tc>
        <w:tc>
          <w:tcPr>
            <w:tcW w:w="176" w:type="pct"/>
            <w:vAlign w:val="center"/>
            <w:hideMark/>
          </w:tcPr>
          <w:p w:rsidR="00A77924" w:rsidRPr="00CF6BE8" w:rsidRDefault="00A77924" w:rsidP="00E001DB">
            <w:pPr>
              <w:suppressAutoHyphens/>
              <w:jc w:val="center"/>
            </w:pPr>
            <w:r w:rsidRPr="00CF6BE8">
              <w:t>13</w:t>
            </w:r>
          </w:p>
        </w:tc>
        <w:tc>
          <w:tcPr>
            <w:tcW w:w="265" w:type="pct"/>
            <w:vAlign w:val="center"/>
            <w:hideMark/>
          </w:tcPr>
          <w:p w:rsidR="00A77924" w:rsidRPr="00CF6BE8" w:rsidRDefault="00A77924" w:rsidP="00E001DB">
            <w:pPr>
              <w:suppressAutoHyphens/>
              <w:jc w:val="center"/>
            </w:pPr>
            <w:r w:rsidRPr="00CF6BE8">
              <w:t>0</w:t>
            </w:r>
          </w:p>
        </w:tc>
        <w:tc>
          <w:tcPr>
            <w:tcW w:w="278" w:type="pct"/>
            <w:vAlign w:val="center"/>
            <w:hideMark/>
          </w:tcPr>
          <w:p w:rsidR="00A77924" w:rsidRPr="00CF6BE8" w:rsidRDefault="00A77924" w:rsidP="00E001DB">
            <w:pPr>
              <w:suppressAutoHyphens/>
              <w:jc w:val="center"/>
            </w:pPr>
            <w:r w:rsidRPr="00CF6BE8">
              <w:t>0</w:t>
            </w:r>
          </w:p>
        </w:tc>
        <w:tc>
          <w:tcPr>
            <w:tcW w:w="216" w:type="pct"/>
            <w:vAlign w:val="center"/>
            <w:hideMark/>
          </w:tcPr>
          <w:p w:rsidR="00A77924" w:rsidRPr="00CF6BE8" w:rsidRDefault="00A77924" w:rsidP="00E001DB">
            <w:pPr>
              <w:suppressAutoHyphens/>
              <w:jc w:val="center"/>
            </w:pPr>
            <w:r w:rsidRPr="00CF6BE8">
              <w:t>13</w:t>
            </w:r>
          </w:p>
        </w:tc>
        <w:tc>
          <w:tcPr>
            <w:tcW w:w="233" w:type="pct"/>
            <w:vAlign w:val="center"/>
            <w:hideMark/>
          </w:tcPr>
          <w:p w:rsidR="00A77924" w:rsidRPr="00CF6BE8" w:rsidRDefault="00A77924" w:rsidP="00E001DB">
            <w:pPr>
              <w:suppressAutoHyphens/>
              <w:jc w:val="center"/>
            </w:pPr>
            <w:r w:rsidRPr="00CF6BE8">
              <w:t>100</w:t>
            </w:r>
          </w:p>
        </w:tc>
        <w:tc>
          <w:tcPr>
            <w:tcW w:w="1621" w:type="pct"/>
            <w:gridSpan w:val="3"/>
            <w:vAlign w:val="center"/>
          </w:tcPr>
          <w:p w:rsidR="00A77924" w:rsidRPr="00CF6BE8" w:rsidRDefault="00A77924" w:rsidP="00E001DB">
            <w:pPr>
              <w:suppressAutoHyphens/>
              <w:jc w:val="center"/>
              <w:rPr>
                <w:color w:val="FF0000"/>
              </w:rPr>
            </w:pPr>
            <w:r w:rsidRPr="00D224CE">
              <w:t>организация кружков и секций в здании общеобразовательной школы</w:t>
            </w:r>
          </w:p>
        </w:tc>
      </w:tr>
      <w:tr w:rsidR="00FD1A06" w:rsidRPr="00CF6BE8" w:rsidTr="00A77924">
        <w:trPr>
          <w:trHeight w:val="310"/>
        </w:trPr>
        <w:tc>
          <w:tcPr>
            <w:tcW w:w="5000" w:type="pct"/>
            <w:gridSpan w:val="13"/>
            <w:vAlign w:val="center"/>
            <w:hideMark/>
          </w:tcPr>
          <w:p w:rsidR="00FD1A06" w:rsidRPr="00A77924" w:rsidRDefault="00FD1A06" w:rsidP="00E001DB">
            <w:pPr>
              <w:suppressAutoHyphens/>
              <w:jc w:val="center"/>
            </w:pPr>
            <w:r w:rsidRPr="00A77924">
              <w:rPr>
                <w:b/>
                <w:bCs/>
              </w:rPr>
              <w:t>Учреждения здравоохранения</w:t>
            </w:r>
          </w:p>
        </w:tc>
      </w:tr>
      <w:tr w:rsidR="00A77924" w:rsidRPr="00CF6BE8" w:rsidTr="00A77924">
        <w:trPr>
          <w:trHeight w:val="510"/>
        </w:trPr>
        <w:tc>
          <w:tcPr>
            <w:tcW w:w="171" w:type="pct"/>
            <w:vAlign w:val="center"/>
            <w:hideMark/>
          </w:tcPr>
          <w:p w:rsidR="00FD1A06" w:rsidRPr="00CF6BE8" w:rsidRDefault="00FD1A06" w:rsidP="00E001DB">
            <w:pPr>
              <w:suppressAutoHyphens/>
              <w:jc w:val="center"/>
            </w:pPr>
            <w:r w:rsidRPr="00CF6BE8">
              <w:t>1</w:t>
            </w:r>
          </w:p>
        </w:tc>
        <w:tc>
          <w:tcPr>
            <w:tcW w:w="733" w:type="pct"/>
            <w:vAlign w:val="center"/>
            <w:hideMark/>
          </w:tcPr>
          <w:p w:rsidR="00FD1A06" w:rsidRPr="00CF6BE8" w:rsidRDefault="00FD1A06" w:rsidP="00E001DB">
            <w:pPr>
              <w:suppressAutoHyphens/>
              <w:jc w:val="center"/>
            </w:pPr>
            <w:r w:rsidRPr="00CF6BE8">
              <w:t>Фельдшерско-аккушерские пункты</w:t>
            </w:r>
          </w:p>
        </w:tc>
        <w:tc>
          <w:tcPr>
            <w:tcW w:w="494" w:type="pct"/>
            <w:vAlign w:val="center"/>
            <w:hideMark/>
          </w:tcPr>
          <w:p w:rsidR="00FD1A06" w:rsidRPr="00CF6BE8" w:rsidRDefault="00FD1A06" w:rsidP="00E001DB">
            <w:pPr>
              <w:suppressAutoHyphens/>
              <w:jc w:val="center"/>
            </w:pPr>
            <w:r w:rsidRPr="00CF6BE8">
              <w:t>объект</w:t>
            </w:r>
          </w:p>
        </w:tc>
        <w:tc>
          <w:tcPr>
            <w:tcW w:w="813" w:type="pct"/>
            <w:gridSpan w:val="2"/>
            <w:vAlign w:val="center"/>
            <w:hideMark/>
          </w:tcPr>
          <w:p w:rsidR="00FD1A06" w:rsidRPr="00CF6BE8" w:rsidRDefault="00FD1A06" w:rsidP="00E001DB">
            <w:pPr>
              <w:suppressAutoHyphens/>
              <w:jc w:val="center"/>
            </w:pPr>
            <w:r w:rsidRPr="00CF6BE8">
              <w:t>по заданию на проектирование</w:t>
            </w:r>
          </w:p>
        </w:tc>
        <w:tc>
          <w:tcPr>
            <w:tcW w:w="176" w:type="pct"/>
            <w:vAlign w:val="center"/>
            <w:hideMark/>
          </w:tcPr>
          <w:p w:rsidR="00FD1A06" w:rsidRPr="00CF6BE8" w:rsidRDefault="00FD1A06" w:rsidP="00E001DB">
            <w:pPr>
              <w:suppressAutoHyphens/>
              <w:jc w:val="center"/>
            </w:pPr>
            <w:r w:rsidRPr="00CF6BE8">
              <w:t>-</w:t>
            </w:r>
          </w:p>
        </w:tc>
        <w:tc>
          <w:tcPr>
            <w:tcW w:w="265" w:type="pct"/>
            <w:vAlign w:val="center"/>
            <w:hideMark/>
          </w:tcPr>
          <w:p w:rsidR="00FD1A06" w:rsidRPr="00CF6BE8" w:rsidRDefault="00FD1A06" w:rsidP="00E001DB">
            <w:pPr>
              <w:suppressAutoHyphens/>
              <w:jc w:val="center"/>
            </w:pPr>
            <w:r w:rsidRPr="00CF6BE8">
              <w:t>3</w:t>
            </w:r>
          </w:p>
        </w:tc>
        <w:tc>
          <w:tcPr>
            <w:tcW w:w="278" w:type="pct"/>
            <w:vAlign w:val="center"/>
            <w:hideMark/>
          </w:tcPr>
          <w:p w:rsidR="00FD1A06" w:rsidRPr="00CF6BE8" w:rsidRDefault="00FD1A06" w:rsidP="00E001DB">
            <w:pPr>
              <w:suppressAutoHyphens/>
              <w:jc w:val="center"/>
            </w:pPr>
            <w:r w:rsidRPr="00CF6BE8">
              <w:t>-</w:t>
            </w:r>
          </w:p>
        </w:tc>
        <w:tc>
          <w:tcPr>
            <w:tcW w:w="216" w:type="pct"/>
            <w:vAlign w:val="center"/>
            <w:hideMark/>
          </w:tcPr>
          <w:p w:rsidR="00FD1A06" w:rsidRPr="00CF6BE8" w:rsidRDefault="00FD1A06" w:rsidP="00E001DB">
            <w:pPr>
              <w:suppressAutoHyphens/>
              <w:jc w:val="center"/>
            </w:pPr>
            <w:r w:rsidRPr="00CF6BE8">
              <w:t>-</w:t>
            </w:r>
          </w:p>
        </w:tc>
        <w:tc>
          <w:tcPr>
            <w:tcW w:w="233" w:type="pct"/>
            <w:vAlign w:val="center"/>
            <w:hideMark/>
          </w:tcPr>
          <w:p w:rsidR="00FD1A06" w:rsidRPr="00CF6BE8" w:rsidRDefault="00FD1A06" w:rsidP="00E001DB">
            <w:pPr>
              <w:suppressAutoHyphens/>
              <w:jc w:val="center"/>
            </w:pPr>
            <w:r w:rsidRPr="00CF6BE8">
              <w:t>-</w:t>
            </w:r>
          </w:p>
        </w:tc>
        <w:tc>
          <w:tcPr>
            <w:tcW w:w="850" w:type="pct"/>
            <w:gridSpan w:val="2"/>
            <w:vAlign w:val="center"/>
          </w:tcPr>
          <w:p w:rsidR="00FD1A06" w:rsidRPr="00A77924" w:rsidRDefault="00A77924" w:rsidP="00E001DB">
            <w:pPr>
              <w:suppressAutoHyphens/>
              <w:jc w:val="center"/>
            </w:pPr>
            <w:r>
              <w:t xml:space="preserve">Капитальный ремонт </w:t>
            </w:r>
            <w:r w:rsidRPr="00D224CE">
              <w:t>существующих объектов</w:t>
            </w:r>
            <w:r w:rsidR="0022150A">
              <w:t xml:space="preserve"> здравоохранения</w:t>
            </w:r>
          </w:p>
        </w:tc>
        <w:tc>
          <w:tcPr>
            <w:tcW w:w="771" w:type="pct"/>
            <w:vAlign w:val="center"/>
          </w:tcPr>
          <w:p w:rsidR="00FD1A06" w:rsidRPr="00CF6BE8" w:rsidRDefault="00A77924" w:rsidP="00E001DB">
            <w:pPr>
              <w:suppressAutoHyphens/>
              <w:jc w:val="center"/>
            </w:pPr>
            <w:r>
              <w:t>-</w:t>
            </w:r>
          </w:p>
        </w:tc>
      </w:tr>
      <w:tr w:rsidR="00A77924" w:rsidRPr="00CF6BE8" w:rsidTr="00A77924">
        <w:trPr>
          <w:trHeight w:val="1275"/>
        </w:trPr>
        <w:tc>
          <w:tcPr>
            <w:tcW w:w="171" w:type="pct"/>
            <w:vAlign w:val="center"/>
            <w:hideMark/>
          </w:tcPr>
          <w:p w:rsidR="00A77924" w:rsidRPr="00CF6BE8" w:rsidRDefault="008A63E4" w:rsidP="00E001DB">
            <w:pPr>
              <w:suppressAutoHyphens/>
              <w:jc w:val="center"/>
            </w:pPr>
            <w:r>
              <w:t>2</w:t>
            </w:r>
          </w:p>
        </w:tc>
        <w:tc>
          <w:tcPr>
            <w:tcW w:w="733" w:type="pct"/>
            <w:vAlign w:val="center"/>
            <w:hideMark/>
          </w:tcPr>
          <w:p w:rsidR="00A77924" w:rsidRPr="00CF6BE8" w:rsidRDefault="00A77924" w:rsidP="00E001DB">
            <w:pPr>
              <w:suppressAutoHyphens/>
              <w:jc w:val="center"/>
            </w:pPr>
            <w:r w:rsidRPr="00CF6BE8">
              <w:t>Специализированные отделения  социально-медицинского обслуживания на    дому для граждан   пенсионного возраста и инвалидов</w:t>
            </w:r>
          </w:p>
        </w:tc>
        <w:tc>
          <w:tcPr>
            <w:tcW w:w="494" w:type="pct"/>
            <w:vAlign w:val="center"/>
            <w:hideMark/>
          </w:tcPr>
          <w:p w:rsidR="00A77924" w:rsidRPr="00CF6BE8" w:rsidRDefault="00A77924" w:rsidP="00E001DB">
            <w:pPr>
              <w:suppressAutoHyphens/>
              <w:jc w:val="center"/>
            </w:pPr>
            <w:r w:rsidRPr="00CF6BE8">
              <w:t>мест</w:t>
            </w:r>
          </w:p>
        </w:tc>
        <w:tc>
          <w:tcPr>
            <w:tcW w:w="365" w:type="pct"/>
            <w:vAlign w:val="center"/>
            <w:hideMark/>
          </w:tcPr>
          <w:p w:rsidR="00A77924" w:rsidRPr="00CF6BE8" w:rsidRDefault="00A77924" w:rsidP="00E001DB">
            <w:pPr>
              <w:suppressAutoHyphens/>
              <w:jc w:val="center"/>
            </w:pPr>
            <w:r w:rsidRPr="00CF6BE8">
              <w:t>1 на 30 человек данной категории</w:t>
            </w:r>
          </w:p>
        </w:tc>
        <w:tc>
          <w:tcPr>
            <w:tcW w:w="448" w:type="pct"/>
            <w:vAlign w:val="center"/>
            <w:hideMark/>
          </w:tcPr>
          <w:p w:rsidR="00A77924" w:rsidRPr="00CF6BE8" w:rsidRDefault="00A77924" w:rsidP="00E001DB">
            <w:pPr>
              <w:suppressAutoHyphens/>
              <w:jc w:val="center"/>
            </w:pPr>
            <w:r w:rsidRPr="00CF6BE8">
              <w:t>-</w:t>
            </w:r>
          </w:p>
        </w:tc>
        <w:tc>
          <w:tcPr>
            <w:tcW w:w="176" w:type="pct"/>
            <w:vAlign w:val="center"/>
            <w:hideMark/>
          </w:tcPr>
          <w:p w:rsidR="00A77924" w:rsidRPr="00CF6BE8" w:rsidRDefault="00A77924" w:rsidP="00E001DB">
            <w:pPr>
              <w:suppressAutoHyphens/>
              <w:jc w:val="center"/>
            </w:pPr>
            <w:r w:rsidRPr="00CF6BE8">
              <w:t>15</w:t>
            </w:r>
          </w:p>
        </w:tc>
        <w:tc>
          <w:tcPr>
            <w:tcW w:w="265" w:type="pct"/>
            <w:vAlign w:val="center"/>
            <w:hideMark/>
          </w:tcPr>
          <w:p w:rsidR="00A77924" w:rsidRPr="00CF6BE8" w:rsidRDefault="00A77924" w:rsidP="00E001DB">
            <w:pPr>
              <w:suppressAutoHyphens/>
              <w:jc w:val="center"/>
            </w:pPr>
          </w:p>
        </w:tc>
        <w:tc>
          <w:tcPr>
            <w:tcW w:w="278" w:type="pct"/>
            <w:vAlign w:val="center"/>
            <w:hideMark/>
          </w:tcPr>
          <w:p w:rsidR="00A77924" w:rsidRPr="00CF6BE8" w:rsidRDefault="00A77924" w:rsidP="00E001DB">
            <w:pPr>
              <w:suppressAutoHyphens/>
              <w:jc w:val="center"/>
            </w:pPr>
            <w:r w:rsidRPr="00CF6BE8">
              <w:t>0</w:t>
            </w:r>
          </w:p>
        </w:tc>
        <w:tc>
          <w:tcPr>
            <w:tcW w:w="216" w:type="pct"/>
            <w:vAlign w:val="center"/>
            <w:hideMark/>
          </w:tcPr>
          <w:p w:rsidR="00A77924" w:rsidRPr="00CF6BE8" w:rsidRDefault="00A77924" w:rsidP="00E001DB">
            <w:pPr>
              <w:suppressAutoHyphens/>
              <w:jc w:val="center"/>
            </w:pPr>
            <w:r w:rsidRPr="00CF6BE8">
              <w:t>15</w:t>
            </w:r>
          </w:p>
        </w:tc>
        <w:tc>
          <w:tcPr>
            <w:tcW w:w="233" w:type="pct"/>
            <w:vAlign w:val="center"/>
            <w:hideMark/>
          </w:tcPr>
          <w:p w:rsidR="00A77924" w:rsidRPr="00CF6BE8" w:rsidRDefault="00A77924" w:rsidP="00E001DB">
            <w:pPr>
              <w:suppressAutoHyphens/>
              <w:jc w:val="center"/>
            </w:pPr>
            <w:r w:rsidRPr="00CF6BE8">
              <w:t>100</w:t>
            </w:r>
          </w:p>
        </w:tc>
        <w:tc>
          <w:tcPr>
            <w:tcW w:w="1621" w:type="pct"/>
            <w:gridSpan w:val="3"/>
            <w:vAlign w:val="center"/>
          </w:tcPr>
          <w:p w:rsidR="00A77924" w:rsidRPr="00A77924" w:rsidRDefault="00A77924" w:rsidP="00E001DB">
            <w:pPr>
              <w:suppressAutoHyphens/>
              <w:jc w:val="center"/>
            </w:pPr>
            <w:r w:rsidRPr="00A77924">
              <w:t>Нет потребности</w:t>
            </w:r>
          </w:p>
        </w:tc>
      </w:tr>
      <w:tr w:rsidR="00FD1A06" w:rsidRPr="00CF6BE8" w:rsidTr="00A77924">
        <w:trPr>
          <w:trHeight w:val="277"/>
        </w:trPr>
        <w:tc>
          <w:tcPr>
            <w:tcW w:w="5000" w:type="pct"/>
            <w:gridSpan w:val="13"/>
            <w:vAlign w:val="center"/>
            <w:hideMark/>
          </w:tcPr>
          <w:p w:rsidR="00FD1A06" w:rsidRPr="00CF6BE8" w:rsidRDefault="00FD1A06" w:rsidP="00E001DB">
            <w:pPr>
              <w:suppressAutoHyphens/>
              <w:jc w:val="center"/>
              <w:rPr>
                <w:color w:val="FF0000"/>
              </w:rPr>
            </w:pPr>
            <w:r w:rsidRPr="00CF6BE8">
              <w:rPr>
                <w:b/>
                <w:bCs/>
              </w:rPr>
              <w:lastRenderedPageBreak/>
              <w:t>Спортивные сооружения</w:t>
            </w:r>
          </w:p>
        </w:tc>
      </w:tr>
      <w:tr w:rsidR="00A77924" w:rsidRPr="00CF6BE8" w:rsidTr="00A77924">
        <w:trPr>
          <w:trHeight w:val="765"/>
        </w:trPr>
        <w:tc>
          <w:tcPr>
            <w:tcW w:w="171" w:type="pct"/>
            <w:vAlign w:val="center"/>
            <w:hideMark/>
          </w:tcPr>
          <w:p w:rsidR="00FD1A06" w:rsidRPr="00CF6BE8" w:rsidRDefault="00FD1A06" w:rsidP="00E001DB">
            <w:pPr>
              <w:suppressAutoHyphens/>
              <w:jc w:val="center"/>
            </w:pPr>
            <w:r w:rsidRPr="00CF6BE8">
              <w:t>1</w:t>
            </w:r>
          </w:p>
        </w:tc>
        <w:tc>
          <w:tcPr>
            <w:tcW w:w="733" w:type="pct"/>
            <w:vAlign w:val="center"/>
            <w:hideMark/>
          </w:tcPr>
          <w:p w:rsidR="00FD1A06" w:rsidRPr="00CF6BE8" w:rsidRDefault="00FD1A06" w:rsidP="00E001DB">
            <w:pPr>
              <w:suppressAutoHyphens/>
              <w:jc w:val="center"/>
            </w:pPr>
            <w:r w:rsidRPr="00CF6BE8">
              <w:t>Территория плоскостных спортивных сооружений (на 1 тыс. чел.)</w:t>
            </w:r>
          </w:p>
        </w:tc>
        <w:tc>
          <w:tcPr>
            <w:tcW w:w="494" w:type="pct"/>
            <w:vAlign w:val="center"/>
            <w:hideMark/>
          </w:tcPr>
          <w:p w:rsidR="00FD1A06" w:rsidRPr="00CF6BE8" w:rsidRDefault="00FD1A06" w:rsidP="00E001DB">
            <w:pPr>
              <w:suppressAutoHyphens/>
              <w:jc w:val="center"/>
            </w:pPr>
            <w:r w:rsidRPr="00CF6BE8">
              <w:t>га</w:t>
            </w:r>
          </w:p>
        </w:tc>
        <w:tc>
          <w:tcPr>
            <w:tcW w:w="365" w:type="pct"/>
            <w:vAlign w:val="center"/>
            <w:hideMark/>
          </w:tcPr>
          <w:p w:rsidR="00FD1A06" w:rsidRPr="00CF6BE8" w:rsidRDefault="00FD1A06" w:rsidP="00E001DB">
            <w:pPr>
              <w:suppressAutoHyphens/>
              <w:jc w:val="center"/>
            </w:pPr>
            <w:r w:rsidRPr="00CF6BE8">
              <w:t>1</w:t>
            </w:r>
          </w:p>
        </w:tc>
        <w:tc>
          <w:tcPr>
            <w:tcW w:w="448" w:type="pct"/>
            <w:vAlign w:val="center"/>
            <w:hideMark/>
          </w:tcPr>
          <w:p w:rsidR="00FD1A06" w:rsidRPr="00CF6BE8" w:rsidRDefault="00FD1A06" w:rsidP="00E001DB">
            <w:pPr>
              <w:suppressAutoHyphens/>
              <w:jc w:val="center"/>
            </w:pPr>
            <w:r w:rsidRPr="00CF6BE8">
              <w:t>на 1 тыс. чел.</w:t>
            </w:r>
          </w:p>
        </w:tc>
        <w:tc>
          <w:tcPr>
            <w:tcW w:w="176" w:type="pct"/>
            <w:vAlign w:val="center"/>
            <w:hideMark/>
          </w:tcPr>
          <w:p w:rsidR="00FD1A06" w:rsidRPr="00CF6BE8" w:rsidRDefault="00FD1A06" w:rsidP="00E001DB">
            <w:pPr>
              <w:suppressAutoHyphens/>
              <w:jc w:val="center"/>
            </w:pPr>
            <w:r w:rsidRPr="00CF6BE8">
              <w:t>1</w:t>
            </w:r>
          </w:p>
        </w:tc>
        <w:tc>
          <w:tcPr>
            <w:tcW w:w="265" w:type="pct"/>
            <w:vAlign w:val="center"/>
            <w:hideMark/>
          </w:tcPr>
          <w:p w:rsidR="00FD1A06" w:rsidRPr="00CF6BE8" w:rsidRDefault="00FD1A06" w:rsidP="00E001DB">
            <w:pPr>
              <w:suppressAutoHyphens/>
              <w:jc w:val="center"/>
            </w:pPr>
            <w:r w:rsidRPr="00CF6BE8">
              <w:t>0,40</w:t>
            </w:r>
          </w:p>
        </w:tc>
        <w:tc>
          <w:tcPr>
            <w:tcW w:w="278" w:type="pct"/>
            <w:vAlign w:val="center"/>
            <w:hideMark/>
          </w:tcPr>
          <w:p w:rsidR="00FD1A06" w:rsidRPr="00CF6BE8" w:rsidRDefault="00FD1A06" w:rsidP="00E001DB">
            <w:pPr>
              <w:suppressAutoHyphens/>
              <w:jc w:val="center"/>
            </w:pPr>
            <w:r w:rsidRPr="00CF6BE8">
              <w:t>39</w:t>
            </w:r>
          </w:p>
        </w:tc>
        <w:tc>
          <w:tcPr>
            <w:tcW w:w="216" w:type="pct"/>
            <w:vAlign w:val="center"/>
            <w:hideMark/>
          </w:tcPr>
          <w:p w:rsidR="00FD1A06" w:rsidRPr="00CF6BE8" w:rsidRDefault="00FD1A06" w:rsidP="00E001DB">
            <w:pPr>
              <w:suppressAutoHyphens/>
              <w:jc w:val="center"/>
            </w:pPr>
            <w:r w:rsidRPr="00CF6BE8">
              <w:t>1</w:t>
            </w:r>
          </w:p>
        </w:tc>
        <w:tc>
          <w:tcPr>
            <w:tcW w:w="233" w:type="pct"/>
            <w:vAlign w:val="center"/>
            <w:hideMark/>
          </w:tcPr>
          <w:p w:rsidR="00FD1A06" w:rsidRPr="00CF6BE8" w:rsidRDefault="00FD1A06" w:rsidP="00E001DB">
            <w:pPr>
              <w:suppressAutoHyphens/>
              <w:jc w:val="center"/>
            </w:pPr>
            <w:r w:rsidRPr="00CF6BE8">
              <w:t>61</w:t>
            </w:r>
          </w:p>
        </w:tc>
        <w:tc>
          <w:tcPr>
            <w:tcW w:w="850" w:type="pct"/>
            <w:gridSpan w:val="2"/>
            <w:vAlign w:val="center"/>
          </w:tcPr>
          <w:p w:rsidR="00FD1A06" w:rsidRPr="00A77924" w:rsidRDefault="00A77924" w:rsidP="00E001DB">
            <w:pPr>
              <w:suppressAutoHyphens/>
              <w:jc w:val="center"/>
            </w:pPr>
            <w:r w:rsidRPr="00A77924">
              <w:t>-</w:t>
            </w:r>
          </w:p>
        </w:tc>
        <w:tc>
          <w:tcPr>
            <w:tcW w:w="771" w:type="pct"/>
            <w:vAlign w:val="center"/>
          </w:tcPr>
          <w:p w:rsidR="00FD1A06" w:rsidRPr="00A77924" w:rsidRDefault="00A77924" w:rsidP="00E001DB">
            <w:pPr>
              <w:suppressAutoHyphens/>
              <w:jc w:val="center"/>
            </w:pPr>
            <w:r w:rsidRPr="00A77924">
              <w:t>Строительство спортивного ядра</w:t>
            </w:r>
          </w:p>
        </w:tc>
      </w:tr>
      <w:tr w:rsidR="00A77924" w:rsidRPr="00CF6BE8" w:rsidTr="00A77924">
        <w:trPr>
          <w:trHeight w:val="315"/>
        </w:trPr>
        <w:tc>
          <w:tcPr>
            <w:tcW w:w="171" w:type="pct"/>
            <w:vAlign w:val="center"/>
            <w:hideMark/>
          </w:tcPr>
          <w:p w:rsidR="00FD1A06" w:rsidRPr="00CF6BE8" w:rsidRDefault="00FD1A06" w:rsidP="00E001DB">
            <w:pPr>
              <w:suppressAutoHyphens/>
              <w:jc w:val="center"/>
            </w:pPr>
            <w:r w:rsidRPr="00CF6BE8">
              <w:t>2</w:t>
            </w:r>
          </w:p>
        </w:tc>
        <w:tc>
          <w:tcPr>
            <w:tcW w:w="733" w:type="pct"/>
            <w:vAlign w:val="center"/>
            <w:hideMark/>
          </w:tcPr>
          <w:p w:rsidR="00FD1A06" w:rsidRPr="00CF6BE8" w:rsidRDefault="00FD1A06" w:rsidP="00E001DB">
            <w:pPr>
              <w:suppressAutoHyphens/>
              <w:jc w:val="center"/>
            </w:pPr>
            <w:r w:rsidRPr="00CF6BE8">
              <w:t>Спортивные залы, в том числе:</w:t>
            </w:r>
          </w:p>
        </w:tc>
        <w:tc>
          <w:tcPr>
            <w:tcW w:w="494" w:type="pct"/>
            <w:vAlign w:val="center"/>
            <w:hideMark/>
          </w:tcPr>
          <w:p w:rsidR="00FD1A06" w:rsidRPr="00CF6BE8" w:rsidRDefault="00FD1A06" w:rsidP="00E001DB">
            <w:pPr>
              <w:suppressAutoHyphens/>
              <w:jc w:val="center"/>
            </w:pPr>
            <w:r w:rsidRPr="00CF6BE8">
              <w:t>м</w:t>
            </w:r>
            <w:r w:rsidRPr="00CF6BE8">
              <w:rPr>
                <w:vertAlign w:val="superscript"/>
              </w:rPr>
              <w:t>2</w:t>
            </w:r>
            <w:r w:rsidRPr="00CF6BE8">
              <w:t xml:space="preserve"> площ. зала</w:t>
            </w:r>
          </w:p>
        </w:tc>
        <w:tc>
          <w:tcPr>
            <w:tcW w:w="365" w:type="pct"/>
            <w:vAlign w:val="center"/>
            <w:hideMark/>
          </w:tcPr>
          <w:p w:rsidR="00FD1A06" w:rsidRPr="00CF6BE8" w:rsidRDefault="00FD1A06" w:rsidP="00E001DB">
            <w:pPr>
              <w:suppressAutoHyphens/>
              <w:jc w:val="center"/>
            </w:pPr>
            <w:r w:rsidRPr="00CF6BE8">
              <w:t>60</w:t>
            </w:r>
          </w:p>
        </w:tc>
        <w:tc>
          <w:tcPr>
            <w:tcW w:w="448" w:type="pct"/>
            <w:vAlign w:val="center"/>
            <w:hideMark/>
          </w:tcPr>
          <w:p w:rsidR="00FD1A06" w:rsidRPr="00CF6BE8" w:rsidRDefault="00FD1A06" w:rsidP="00E001DB">
            <w:pPr>
              <w:suppressAutoHyphens/>
              <w:jc w:val="center"/>
            </w:pPr>
            <w:r w:rsidRPr="00CF6BE8">
              <w:t>на 1 тыс. чел.</w:t>
            </w:r>
          </w:p>
        </w:tc>
        <w:tc>
          <w:tcPr>
            <w:tcW w:w="176" w:type="pct"/>
            <w:vAlign w:val="center"/>
            <w:hideMark/>
          </w:tcPr>
          <w:p w:rsidR="00FD1A06" w:rsidRPr="00CF6BE8" w:rsidRDefault="00FD1A06" w:rsidP="00E001DB">
            <w:pPr>
              <w:suppressAutoHyphens/>
              <w:jc w:val="center"/>
            </w:pPr>
            <w:r w:rsidRPr="00CF6BE8">
              <w:t>88</w:t>
            </w:r>
          </w:p>
        </w:tc>
        <w:tc>
          <w:tcPr>
            <w:tcW w:w="265" w:type="pct"/>
            <w:vAlign w:val="center"/>
            <w:hideMark/>
          </w:tcPr>
          <w:p w:rsidR="00FD1A06" w:rsidRPr="00CF6BE8" w:rsidRDefault="00FD1A06" w:rsidP="00E001DB">
            <w:pPr>
              <w:suppressAutoHyphens/>
              <w:jc w:val="center"/>
            </w:pPr>
            <w:r w:rsidRPr="00CF6BE8">
              <w:t>240</w:t>
            </w:r>
          </w:p>
        </w:tc>
        <w:tc>
          <w:tcPr>
            <w:tcW w:w="278" w:type="pct"/>
            <w:vAlign w:val="center"/>
            <w:hideMark/>
          </w:tcPr>
          <w:p w:rsidR="00FD1A06" w:rsidRPr="00CF6BE8" w:rsidRDefault="00FD1A06" w:rsidP="00E001DB">
            <w:pPr>
              <w:suppressAutoHyphens/>
              <w:jc w:val="center"/>
            </w:pPr>
            <w:r w:rsidRPr="00CF6BE8">
              <w:t>272</w:t>
            </w:r>
          </w:p>
        </w:tc>
        <w:tc>
          <w:tcPr>
            <w:tcW w:w="216" w:type="pct"/>
            <w:vAlign w:val="center"/>
            <w:hideMark/>
          </w:tcPr>
          <w:p w:rsidR="00FD1A06" w:rsidRPr="00CF6BE8" w:rsidRDefault="00FD1A06" w:rsidP="00E001DB">
            <w:pPr>
              <w:suppressAutoHyphens/>
              <w:jc w:val="center"/>
            </w:pPr>
            <w:r w:rsidRPr="00CF6BE8">
              <w:t>152</w:t>
            </w:r>
          </w:p>
        </w:tc>
        <w:tc>
          <w:tcPr>
            <w:tcW w:w="233" w:type="pct"/>
            <w:vAlign w:val="center"/>
            <w:hideMark/>
          </w:tcPr>
          <w:p w:rsidR="00FD1A06" w:rsidRPr="00CF6BE8" w:rsidRDefault="00FD1A06" w:rsidP="00E001DB">
            <w:pPr>
              <w:suppressAutoHyphens/>
              <w:jc w:val="center"/>
            </w:pPr>
            <w:r w:rsidRPr="00CF6BE8">
              <w:t>172</w:t>
            </w:r>
          </w:p>
        </w:tc>
        <w:tc>
          <w:tcPr>
            <w:tcW w:w="850" w:type="pct"/>
            <w:gridSpan w:val="2"/>
            <w:vAlign w:val="center"/>
          </w:tcPr>
          <w:p w:rsidR="00FD1A06" w:rsidRPr="00A77924" w:rsidRDefault="00A77924" w:rsidP="00E001DB">
            <w:pPr>
              <w:suppressAutoHyphens/>
              <w:jc w:val="center"/>
            </w:pPr>
            <w:r>
              <w:t>Капитальный ремонт спортивных залов</w:t>
            </w:r>
          </w:p>
        </w:tc>
        <w:tc>
          <w:tcPr>
            <w:tcW w:w="771" w:type="pct"/>
            <w:vAlign w:val="center"/>
          </w:tcPr>
          <w:p w:rsidR="00FD1A06" w:rsidRPr="00A77924" w:rsidRDefault="00A77924" w:rsidP="00E001DB">
            <w:pPr>
              <w:suppressAutoHyphens/>
              <w:jc w:val="center"/>
            </w:pPr>
            <w:r>
              <w:t>-</w:t>
            </w:r>
          </w:p>
        </w:tc>
      </w:tr>
      <w:tr w:rsidR="00AE05D6" w:rsidRPr="00CF6BE8" w:rsidTr="00A77924">
        <w:trPr>
          <w:trHeight w:val="315"/>
        </w:trPr>
        <w:tc>
          <w:tcPr>
            <w:tcW w:w="5000" w:type="pct"/>
            <w:gridSpan w:val="13"/>
            <w:vAlign w:val="center"/>
          </w:tcPr>
          <w:p w:rsidR="00AE05D6" w:rsidRPr="00CF6BE8" w:rsidRDefault="00AE05D6" w:rsidP="00E001DB">
            <w:pPr>
              <w:jc w:val="center"/>
            </w:pPr>
            <w:r w:rsidRPr="00CF6BE8">
              <w:rPr>
                <w:b/>
                <w:bCs/>
              </w:rPr>
              <w:t>Учреждения культуры</w:t>
            </w:r>
          </w:p>
        </w:tc>
      </w:tr>
      <w:tr w:rsidR="00A77924" w:rsidRPr="00CF6BE8" w:rsidTr="00A77924">
        <w:trPr>
          <w:trHeight w:val="510"/>
        </w:trPr>
        <w:tc>
          <w:tcPr>
            <w:tcW w:w="171" w:type="pct"/>
            <w:vAlign w:val="center"/>
            <w:hideMark/>
          </w:tcPr>
          <w:p w:rsidR="00FD1A06" w:rsidRPr="00CF6BE8" w:rsidRDefault="00FD1A06" w:rsidP="00E001DB">
            <w:pPr>
              <w:suppressAutoHyphens/>
              <w:jc w:val="center"/>
            </w:pPr>
            <w:r w:rsidRPr="00CF6BE8">
              <w:t>1</w:t>
            </w:r>
          </w:p>
        </w:tc>
        <w:tc>
          <w:tcPr>
            <w:tcW w:w="733" w:type="pct"/>
            <w:vAlign w:val="center"/>
            <w:hideMark/>
          </w:tcPr>
          <w:p w:rsidR="00FD1A06" w:rsidRPr="00CF6BE8" w:rsidRDefault="00FD1A06" w:rsidP="00E001DB">
            <w:pPr>
              <w:suppressAutoHyphens/>
              <w:jc w:val="center"/>
            </w:pPr>
            <w:r w:rsidRPr="00CF6BE8">
              <w:t>Клубы сельских поселений</w:t>
            </w:r>
          </w:p>
        </w:tc>
        <w:tc>
          <w:tcPr>
            <w:tcW w:w="494" w:type="pct"/>
            <w:vAlign w:val="center"/>
            <w:hideMark/>
          </w:tcPr>
          <w:p w:rsidR="00FD1A06" w:rsidRPr="00CF6BE8" w:rsidRDefault="00FD1A06" w:rsidP="00E001DB">
            <w:pPr>
              <w:suppressAutoHyphens/>
              <w:jc w:val="center"/>
            </w:pPr>
            <w:r w:rsidRPr="00CF6BE8">
              <w:t>мест</w:t>
            </w:r>
          </w:p>
        </w:tc>
        <w:tc>
          <w:tcPr>
            <w:tcW w:w="365" w:type="pct"/>
            <w:vAlign w:val="center"/>
            <w:hideMark/>
          </w:tcPr>
          <w:p w:rsidR="00FD1A06" w:rsidRPr="00CF6BE8" w:rsidRDefault="00FD1A06" w:rsidP="00E001DB">
            <w:pPr>
              <w:suppressAutoHyphens/>
              <w:jc w:val="center"/>
            </w:pPr>
            <w:r w:rsidRPr="00CF6BE8">
              <w:t>до 300</w:t>
            </w:r>
          </w:p>
        </w:tc>
        <w:tc>
          <w:tcPr>
            <w:tcW w:w="448" w:type="pct"/>
            <w:vAlign w:val="center"/>
            <w:hideMark/>
          </w:tcPr>
          <w:p w:rsidR="00FD1A06" w:rsidRPr="00CF6BE8" w:rsidRDefault="00FD1A06" w:rsidP="00E001DB">
            <w:pPr>
              <w:suppressAutoHyphens/>
              <w:jc w:val="center"/>
            </w:pPr>
            <w:r w:rsidRPr="00CF6BE8">
              <w:t>при численности населения до 1000 чел.</w:t>
            </w:r>
          </w:p>
        </w:tc>
        <w:tc>
          <w:tcPr>
            <w:tcW w:w="176" w:type="pct"/>
            <w:vAlign w:val="center"/>
            <w:hideMark/>
          </w:tcPr>
          <w:p w:rsidR="00FD1A06" w:rsidRPr="00CF6BE8" w:rsidRDefault="00FD1A06" w:rsidP="00E001DB">
            <w:pPr>
              <w:suppressAutoHyphens/>
              <w:jc w:val="center"/>
            </w:pPr>
            <w:r w:rsidRPr="00CF6BE8">
              <w:t>300</w:t>
            </w:r>
          </w:p>
        </w:tc>
        <w:tc>
          <w:tcPr>
            <w:tcW w:w="265" w:type="pct"/>
            <w:vAlign w:val="center"/>
            <w:hideMark/>
          </w:tcPr>
          <w:p w:rsidR="00FD1A06" w:rsidRPr="00CF6BE8" w:rsidRDefault="00FD1A06" w:rsidP="00E001DB">
            <w:pPr>
              <w:suppressAutoHyphens/>
              <w:jc w:val="center"/>
            </w:pPr>
            <w:r w:rsidRPr="00CF6BE8">
              <w:t>832</w:t>
            </w:r>
          </w:p>
        </w:tc>
        <w:tc>
          <w:tcPr>
            <w:tcW w:w="278" w:type="pct"/>
            <w:vAlign w:val="center"/>
            <w:hideMark/>
          </w:tcPr>
          <w:p w:rsidR="00FD1A06" w:rsidRPr="00CF6BE8" w:rsidRDefault="00FD1A06" w:rsidP="00E001DB">
            <w:pPr>
              <w:suppressAutoHyphens/>
              <w:jc w:val="center"/>
            </w:pPr>
            <w:r w:rsidRPr="00CF6BE8">
              <w:t>277</w:t>
            </w:r>
          </w:p>
        </w:tc>
        <w:tc>
          <w:tcPr>
            <w:tcW w:w="216" w:type="pct"/>
            <w:vAlign w:val="center"/>
            <w:hideMark/>
          </w:tcPr>
          <w:p w:rsidR="00FD1A06" w:rsidRPr="00CF6BE8" w:rsidRDefault="00FD1A06" w:rsidP="00E001DB">
            <w:pPr>
              <w:suppressAutoHyphens/>
              <w:jc w:val="center"/>
            </w:pPr>
            <w:r w:rsidRPr="00CF6BE8">
              <w:t>532</w:t>
            </w:r>
          </w:p>
        </w:tc>
        <w:tc>
          <w:tcPr>
            <w:tcW w:w="233" w:type="pct"/>
            <w:vAlign w:val="center"/>
            <w:hideMark/>
          </w:tcPr>
          <w:p w:rsidR="00FD1A06" w:rsidRPr="00CF6BE8" w:rsidRDefault="00FD1A06" w:rsidP="00E001DB">
            <w:pPr>
              <w:suppressAutoHyphens/>
              <w:jc w:val="center"/>
            </w:pPr>
            <w:r w:rsidRPr="00CF6BE8">
              <w:t>177</w:t>
            </w:r>
          </w:p>
        </w:tc>
        <w:tc>
          <w:tcPr>
            <w:tcW w:w="850" w:type="pct"/>
            <w:gridSpan w:val="2"/>
            <w:vAlign w:val="center"/>
          </w:tcPr>
          <w:p w:rsidR="00FD1A06" w:rsidRPr="00CF6BE8" w:rsidRDefault="00A77924" w:rsidP="00E001DB">
            <w:pPr>
              <w:suppressAutoHyphens/>
              <w:jc w:val="center"/>
            </w:pPr>
            <w:r>
              <w:t>Капитальный ремонт учреждений культуры</w:t>
            </w:r>
          </w:p>
        </w:tc>
        <w:tc>
          <w:tcPr>
            <w:tcW w:w="771" w:type="pct"/>
            <w:vAlign w:val="center"/>
          </w:tcPr>
          <w:p w:rsidR="00FD1A06" w:rsidRPr="00CF6BE8" w:rsidRDefault="00A77924" w:rsidP="00E001DB">
            <w:pPr>
              <w:suppressAutoHyphens/>
              <w:jc w:val="center"/>
            </w:pPr>
            <w:r>
              <w:t>-</w:t>
            </w:r>
          </w:p>
        </w:tc>
      </w:tr>
      <w:tr w:rsidR="00A77924" w:rsidRPr="00CF6BE8" w:rsidTr="00A77924">
        <w:trPr>
          <w:trHeight w:val="510"/>
        </w:trPr>
        <w:tc>
          <w:tcPr>
            <w:tcW w:w="171" w:type="pct"/>
            <w:vAlign w:val="center"/>
            <w:hideMark/>
          </w:tcPr>
          <w:p w:rsidR="00FD1A06" w:rsidRPr="00CF6BE8" w:rsidRDefault="00FD1A06" w:rsidP="00E001DB">
            <w:pPr>
              <w:suppressAutoHyphens/>
              <w:jc w:val="center"/>
            </w:pPr>
            <w:r w:rsidRPr="00CF6BE8">
              <w:t>2</w:t>
            </w:r>
          </w:p>
        </w:tc>
        <w:tc>
          <w:tcPr>
            <w:tcW w:w="733" w:type="pct"/>
            <w:vAlign w:val="center"/>
            <w:hideMark/>
          </w:tcPr>
          <w:p w:rsidR="00FD1A06" w:rsidRPr="00CF6BE8" w:rsidRDefault="00FD1A06" w:rsidP="00E001DB">
            <w:pPr>
              <w:suppressAutoHyphens/>
              <w:jc w:val="center"/>
            </w:pPr>
            <w:r w:rsidRPr="00CF6BE8">
              <w:t>Сельские массовые библиотеки</w:t>
            </w:r>
          </w:p>
        </w:tc>
        <w:tc>
          <w:tcPr>
            <w:tcW w:w="494" w:type="pct"/>
            <w:vAlign w:val="center"/>
            <w:hideMark/>
          </w:tcPr>
          <w:p w:rsidR="00FD1A06" w:rsidRPr="00CF6BE8" w:rsidRDefault="00FD1A06" w:rsidP="00E001DB">
            <w:pPr>
              <w:suppressAutoHyphens/>
              <w:jc w:val="center"/>
            </w:pPr>
            <w:r w:rsidRPr="00CF6BE8">
              <w:t>тыс. единиц хранения/мест</w:t>
            </w:r>
          </w:p>
        </w:tc>
        <w:tc>
          <w:tcPr>
            <w:tcW w:w="365" w:type="pct"/>
            <w:vAlign w:val="center"/>
            <w:hideMark/>
          </w:tcPr>
          <w:p w:rsidR="00FD1A06" w:rsidRPr="00CF6BE8" w:rsidRDefault="00FD1A06" w:rsidP="00E001DB">
            <w:pPr>
              <w:suppressAutoHyphens/>
              <w:jc w:val="center"/>
            </w:pPr>
            <w:r w:rsidRPr="00CF6BE8">
              <w:t>6-7,5/5-6</w:t>
            </w:r>
          </w:p>
        </w:tc>
        <w:tc>
          <w:tcPr>
            <w:tcW w:w="448" w:type="pct"/>
            <w:vAlign w:val="center"/>
            <w:hideMark/>
          </w:tcPr>
          <w:p w:rsidR="00FD1A06" w:rsidRPr="00CF6BE8" w:rsidRDefault="00FD1A06" w:rsidP="00E001DB">
            <w:pPr>
              <w:suppressAutoHyphens/>
              <w:jc w:val="center"/>
            </w:pPr>
          </w:p>
        </w:tc>
        <w:tc>
          <w:tcPr>
            <w:tcW w:w="176" w:type="pct"/>
            <w:vAlign w:val="center"/>
            <w:hideMark/>
          </w:tcPr>
          <w:p w:rsidR="00FD1A06" w:rsidRPr="00CF6BE8" w:rsidRDefault="00FD1A06" w:rsidP="00E001DB">
            <w:pPr>
              <w:suppressAutoHyphens/>
              <w:jc w:val="center"/>
            </w:pPr>
            <w:r w:rsidRPr="00CF6BE8">
              <w:t>11</w:t>
            </w:r>
          </w:p>
        </w:tc>
        <w:tc>
          <w:tcPr>
            <w:tcW w:w="265" w:type="pct"/>
            <w:vAlign w:val="center"/>
            <w:hideMark/>
          </w:tcPr>
          <w:p w:rsidR="00FD1A06" w:rsidRPr="00CF6BE8" w:rsidRDefault="00FD1A06" w:rsidP="00E001DB">
            <w:pPr>
              <w:suppressAutoHyphens/>
              <w:jc w:val="center"/>
            </w:pPr>
            <w:r w:rsidRPr="00CF6BE8">
              <w:t>20</w:t>
            </w:r>
          </w:p>
        </w:tc>
        <w:tc>
          <w:tcPr>
            <w:tcW w:w="278" w:type="pct"/>
            <w:vAlign w:val="center"/>
            <w:hideMark/>
          </w:tcPr>
          <w:p w:rsidR="00FD1A06" w:rsidRPr="00CF6BE8" w:rsidRDefault="00FD1A06" w:rsidP="00E001DB">
            <w:pPr>
              <w:suppressAutoHyphens/>
              <w:jc w:val="center"/>
            </w:pPr>
            <w:r w:rsidRPr="00CF6BE8">
              <w:t>181</w:t>
            </w:r>
          </w:p>
        </w:tc>
        <w:tc>
          <w:tcPr>
            <w:tcW w:w="216" w:type="pct"/>
            <w:vAlign w:val="center"/>
            <w:hideMark/>
          </w:tcPr>
          <w:p w:rsidR="00FD1A06" w:rsidRPr="00CF6BE8" w:rsidRDefault="00FD1A06" w:rsidP="00E001DB">
            <w:pPr>
              <w:suppressAutoHyphens/>
              <w:jc w:val="center"/>
            </w:pPr>
            <w:r w:rsidRPr="00CF6BE8">
              <w:t>9</w:t>
            </w:r>
          </w:p>
        </w:tc>
        <w:tc>
          <w:tcPr>
            <w:tcW w:w="233" w:type="pct"/>
            <w:vAlign w:val="center"/>
            <w:hideMark/>
          </w:tcPr>
          <w:p w:rsidR="00FD1A06" w:rsidRPr="00CF6BE8" w:rsidRDefault="00FD1A06" w:rsidP="00E001DB">
            <w:pPr>
              <w:suppressAutoHyphens/>
              <w:jc w:val="center"/>
            </w:pPr>
            <w:r w:rsidRPr="00CF6BE8">
              <w:t>81</w:t>
            </w:r>
          </w:p>
        </w:tc>
        <w:tc>
          <w:tcPr>
            <w:tcW w:w="850" w:type="pct"/>
            <w:gridSpan w:val="2"/>
            <w:vAlign w:val="center"/>
          </w:tcPr>
          <w:p w:rsidR="00FD1A06" w:rsidRPr="00CF6BE8" w:rsidRDefault="00A77924" w:rsidP="00E001DB">
            <w:pPr>
              <w:suppressAutoHyphens/>
              <w:jc w:val="center"/>
            </w:pPr>
            <w:r>
              <w:t>Капитальный ремонт библиотек</w:t>
            </w:r>
          </w:p>
        </w:tc>
        <w:tc>
          <w:tcPr>
            <w:tcW w:w="771" w:type="pct"/>
            <w:vAlign w:val="center"/>
          </w:tcPr>
          <w:p w:rsidR="00FD1A06" w:rsidRPr="00CF6BE8" w:rsidRDefault="00A77924" w:rsidP="00E001DB">
            <w:pPr>
              <w:suppressAutoHyphens/>
              <w:jc w:val="center"/>
            </w:pPr>
            <w:r>
              <w:t>-</w:t>
            </w:r>
          </w:p>
        </w:tc>
      </w:tr>
      <w:tr w:rsidR="00A77924" w:rsidRPr="00CF6BE8" w:rsidTr="00A77924">
        <w:trPr>
          <w:trHeight w:val="255"/>
        </w:trPr>
        <w:tc>
          <w:tcPr>
            <w:tcW w:w="171" w:type="pct"/>
            <w:vAlign w:val="center"/>
            <w:hideMark/>
          </w:tcPr>
          <w:p w:rsidR="00FD1A06" w:rsidRPr="00CF6BE8" w:rsidRDefault="00FD1A06" w:rsidP="00E001DB">
            <w:pPr>
              <w:suppressAutoHyphens/>
              <w:jc w:val="center"/>
            </w:pPr>
            <w:r w:rsidRPr="00CF6BE8">
              <w:t>3</w:t>
            </w:r>
          </w:p>
        </w:tc>
        <w:tc>
          <w:tcPr>
            <w:tcW w:w="733" w:type="pct"/>
            <w:vAlign w:val="center"/>
            <w:hideMark/>
          </w:tcPr>
          <w:p w:rsidR="00FD1A06" w:rsidRPr="00CF6BE8" w:rsidRDefault="00FD1A06" w:rsidP="00E001DB">
            <w:pPr>
              <w:suppressAutoHyphens/>
              <w:jc w:val="center"/>
            </w:pPr>
            <w:r w:rsidRPr="00CF6BE8">
              <w:t>Кинотеатры</w:t>
            </w:r>
          </w:p>
        </w:tc>
        <w:tc>
          <w:tcPr>
            <w:tcW w:w="494" w:type="pct"/>
            <w:vAlign w:val="center"/>
            <w:hideMark/>
          </w:tcPr>
          <w:p w:rsidR="00FD1A06" w:rsidRPr="00CF6BE8" w:rsidRDefault="00FD1A06" w:rsidP="00E001DB">
            <w:pPr>
              <w:suppressAutoHyphens/>
              <w:jc w:val="center"/>
            </w:pPr>
            <w:r w:rsidRPr="00CF6BE8">
              <w:t>мест</w:t>
            </w:r>
          </w:p>
        </w:tc>
        <w:tc>
          <w:tcPr>
            <w:tcW w:w="365" w:type="pct"/>
            <w:vAlign w:val="center"/>
            <w:hideMark/>
          </w:tcPr>
          <w:p w:rsidR="00FD1A06" w:rsidRPr="00CF6BE8" w:rsidRDefault="00FD1A06" w:rsidP="00E001DB">
            <w:pPr>
              <w:suppressAutoHyphens/>
              <w:jc w:val="center"/>
            </w:pPr>
            <w:r w:rsidRPr="00CF6BE8">
              <w:t>25</w:t>
            </w:r>
          </w:p>
        </w:tc>
        <w:tc>
          <w:tcPr>
            <w:tcW w:w="448" w:type="pct"/>
            <w:vAlign w:val="center"/>
            <w:hideMark/>
          </w:tcPr>
          <w:p w:rsidR="00FD1A06" w:rsidRPr="00CF6BE8" w:rsidRDefault="00FD1A06" w:rsidP="00E001DB">
            <w:pPr>
              <w:suppressAutoHyphens/>
              <w:jc w:val="center"/>
            </w:pPr>
            <w:r w:rsidRPr="00CF6BE8">
              <w:t>на 1 тыс. чел.</w:t>
            </w:r>
          </w:p>
        </w:tc>
        <w:tc>
          <w:tcPr>
            <w:tcW w:w="176" w:type="pct"/>
            <w:vAlign w:val="center"/>
            <w:hideMark/>
          </w:tcPr>
          <w:p w:rsidR="00FD1A06" w:rsidRPr="00CF6BE8" w:rsidRDefault="00FD1A06" w:rsidP="00E001DB">
            <w:pPr>
              <w:suppressAutoHyphens/>
              <w:jc w:val="center"/>
            </w:pPr>
            <w:r w:rsidRPr="00CF6BE8">
              <w:t>37</w:t>
            </w:r>
          </w:p>
        </w:tc>
        <w:tc>
          <w:tcPr>
            <w:tcW w:w="265" w:type="pct"/>
            <w:vAlign w:val="center"/>
            <w:hideMark/>
          </w:tcPr>
          <w:p w:rsidR="00FD1A06" w:rsidRPr="00CF6BE8" w:rsidRDefault="00FD1A06" w:rsidP="00E001DB">
            <w:pPr>
              <w:suppressAutoHyphens/>
              <w:jc w:val="center"/>
            </w:pPr>
            <w:r w:rsidRPr="00CF6BE8">
              <w:t>550</w:t>
            </w:r>
          </w:p>
        </w:tc>
        <w:tc>
          <w:tcPr>
            <w:tcW w:w="278" w:type="pct"/>
            <w:vAlign w:val="center"/>
            <w:hideMark/>
          </w:tcPr>
          <w:p w:rsidR="00FD1A06" w:rsidRPr="00CF6BE8" w:rsidRDefault="00FD1A06" w:rsidP="00E001DB">
            <w:pPr>
              <w:suppressAutoHyphens/>
              <w:jc w:val="center"/>
            </w:pPr>
            <w:r w:rsidRPr="00CF6BE8">
              <w:t>1 494</w:t>
            </w:r>
          </w:p>
        </w:tc>
        <w:tc>
          <w:tcPr>
            <w:tcW w:w="216" w:type="pct"/>
            <w:vAlign w:val="center"/>
            <w:hideMark/>
          </w:tcPr>
          <w:p w:rsidR="00FD1A06" w:rsidRPr="00CF6BE8" w:rsidRDefault="00FD1A06" w:rsidP="00E001DB">
            <w:pPr>
              <w:suppressAutoHyphens/>
              <w:jc w:val="center"/>
            </w:pPr>
            <w:r w:rsidRPr="00CF6BE8">
              <w:t>513</w:t>
            </w:r>
          </w:p>
        </w:tc>
        <w:tc>
          <w:tcPr>
            <w:tcW w:w="233" w:type="pct"/>
            <w:vAlign w:val="center"/>
            <w:hideMark/>
          </w:tcPr>
          <w:p w:rsidR="00FD1A06" w:rsidRPr="00CF6BE8" w:rsidRDefault="00FD1A06" w:rsidP="00E001DB">
            <w:pPr>
              <w:suppressAutoHyphens/>
              <w:jc w:val="center"/>
            </w:pPr>
            <w:r w:rsidRPr="00CF6BE8">
              <w:t>1 394</w:t>
            </w:r>
          </w:p>
        </w:tc>
        <w:tc>
          <w:tcPr>
            <w:tcW w:w="850" w:type="pct"/>
            <w:gridSpan w:val="2"/>
            <w:vAlign w:val="center"/>
          </w:tcPr>
          <w:p w:rsidR="00FD1A06" w:rsidRPr="00CF6BE8" w:rsidRDefault="00A77924" w:rsidP="00E001DB">
            <w:pPr>
              <w:suppressAutoHyphens/>
              <w:jc w:val="center"/>
            </w:pPr>
            <w:r>
              <w:t>-</w:t>
            </w:r>
          </w:p>
        </w:tc>
        <w:tc>
          <w:tcPr>
            <w:tcW w:w="771" w:type="pct"/>
            <w:vAlign w:val="center"/>
          </w:tcPr>
          <w:p w:rsidR="00FD1A06" w:rsidRPr="00CF6BE8" w:rsidRDefault="00A77924" w:rsidP="00E001DB">
            <w:pPr>
              <w:suppressAutoHyphens/>
              <w:jc w:val="center"/>
            </w:pPr>
            <w:r>
              <w:t>-</w:t>
            </w:r>
          </w:p>
        </w:tc>
      </w:tr>
      <w:tr w:rsidR="00AE05D6" w:rsidRPr="00CF6BE8" w:rsidTr="00A77924">
        <w:trPr>
          <w:trHeight w:val="315"/>
        </w:trPr>
        <w:tc>
          <w:tcPr>
            <w:tcW w:w="5000" w:type="pct"/>
            <w:gridSpan w:val="13"/>
            <w:vAlign w:val="center"/>
          </w:tcPr>
          <w:p w:rsidR="00AE05D6" w:rsidRPr="00CF6BE8" w:rsidRDefault="00AE05D6" w:rsidP="00E001DB">
            <w:pPr>
              <w:suppressAutoHyphens/>
              <w:jc w:val="center"/>
            </w:pPr>
            <w:r w:rsidRPr="00CF6BE8">
              <w:rPr>
                <w:b/>
                <w:bCs/>
              </w:rPr>
              <w:t>Предприятия торговли, общественного питания и бытового обслуживания</w:t>
            </w:r>
          </w:p>
        </w:tc>
      </w:tr>
      <w:tr w:rsidR="00A77924" w:rsidRPr="00CF6BE8" w:rsidTr="00A77924">
        <w:trPr>
          <w:trHeight w:val="315"/>
        </w:trPr>
        <w:tc>
          <w:tcPr>
            <w:tcW w:w="171" w:type="pct"/>
            <w:vAlign w:val="center"/>
            <w:hideMark/>
          </w:tcPr>
          <w:p w:rsidR="00FD1A06" w:rsidRPr="00CF6BE8" w:rsidRDefault="00FD1A06" w:rsidP="00E001DB">
            <w:pPr>
              <w:suppressAutoHyphens/>
              <w:jc w:val="center"/>
            </w:pPr>
            <w:r w:rsidRPr="00CF6BE8">
              <w:t>1</w:t>
            </w:r>
          </w:p>
        </w:tc>
        <w:tc>
          <w:tcPr>
            <w:tcW w:w="733" w:type="pct"/>
            <w:vAlign w:val="center"/>
            <w:hideMark/>
          </w:tcPr>
          <w:p w:rsidR="00FD1A06" w:rsidRPr="00CF6BE8" w:rsidRDefault="00FD1A06" w:rsidP="00E001DB">
            <w:pPr>
              <w:suppressAutoHyphens/>
              <w:jc w:val="center"/>
            </w:pPr>
            <w:r w:rsidRPr="00CF6BE8">
              <w:t>Магазины,       в том числе:</w:t>
            </w:r>
          </w:p>
        </w:tc>
        <w:tc>
          <w:tcPr>
            <w:tcW w:w="494" w:type="pct"/>
            <w:vAlign w:val="center"/>
            <w:hideMark/>
          </w:tcPr>
          <w:p w:rsidR="00FD1A06" w:rsidRPr="00CF6BE8" w:rsidRDefault="00FD1A06" w:rsidP="00E001DB">
            <w:pPr>
              <w:suppressAutoHyphens/>
              <w:jc w:val="center"/>
            </w:pPr>
            <w:r w:rsidRPr="00CF6BE8">
              <w:t>м</w:t>
            </w:r>
            <w:r w:rsidRPr="00CF6BE8">
              <w:rPr>
                <w:vertAlign w:val="superscript"/>
              </w:rPr>
              <w:t xml:space="preserve">2  </w:t>
            </w:r>
            <w:r w:rsidRPr="00CF6BE8">
              <w:t>торг.площ.</w:t>
            </w:r>
          </w:p>
        </w:tc>
        <w:tc>
          <w:tcPr>
            <w:tcW w:w="365" w:type="pct"/>
            <w:vAlign w:val="center"/>
            <w:hideMark/>
          </w:tcPr>
          <w:p w:rsidR="00FD1A06" w:rsidRPr="00CF6BE8" w:rsidRDefault="00FD1A06" w:rsidP="00E001DB">
            <w:pPr>
              <w:suppressAutoHyphens/>
              <w:jc w:val="center"/>
            </w:pPr>
            <w:r w:rsidRPr="00CF6BE8">
              <w:t>495</w:t>
            </w:r>
          </w:p>
        </w:tc>
        <w:tc>
          <w:tcPr>
            <w:tcW w:w="448" w:type="pct"/>
            <w:vAlign w:val="center"/>
            <w:hideMark/>
          </w:tcPr>
          <w:p w:rsidR="00FD1A06" w:rsidRPr="00CF6BE8" w:rsidRDefault="00FD1A06" w:rsidP="00E001DB">
            <w:pPr>
              <w:suppressAutoHyphens/>
              <w:jc w:val="center"/>
            </w:pPr>
            <w:r w:rsidRPr="00CF6BE8">
              <w:t>на 1 тыс. чел.</w:t>
            </w:r>
          </w:p>
        </w:tc>
        <w:tc>
          <w:tcPr>
            <w:tcW w:w="176" w:type="pct"/>
            <w:vAlign w:val="center"/>
            <w:hideMark/>
          </w:tcPr>
          <w:p w:rsidR="00FD1A06" w:rsidRPr="00CF6BE8" w:rsidRDefault="00FD1A06" w:rsidP="00E001DB">
            <w:pPr>
              <w:suppressAutoHyphens/>
              <w:jc w:val="center"/>
            </w:pPr>
            <w:r w:rsidRPr="00CF6BE8">
              <w:t>729</w:t>
            </w:r>
          </w:p>
        </w:tc>
        <w:tc>
          <w:tcPr>
            <w:tcW w:w="265" w:type="pct"/>
            <w:vAlign w:val="center"/>
            <w:hideMark/>
          </w:tcPr>
          <w:p w:rsidR="00FD1A06" w:rsidRPr="00CF6BE8" w:rsidRDefault="00FD1A06" w:rsidP="00E001DB">
            <w:pPr>
              <w:suppressAutoHyphens/>
              <w:jc w:val="center"/>
            </w:pPr>
            <w:r w:rsidRPr="00CF6BE8">
              <w:t>320</w:t>
            </w:r>
          </w:p>
        </w:tc>
        <w:tc>
          <w:tcPr>
            <w:tcW w:w="278" w:type="pct"/>
            <w:vAlign w:val="center"/>
            <w:hideMark/>
          </w:tcPr>
          <w:p w:rsidR="00FD1A06" w:rsidRPr="00CF6BE8" w:rsidRDefault="00FD1A06" w:rsidP="00E001DB">
            <w:pPr>
              <w:suppressAutoHyphens/>
              <w:jc w:val="center"/>
            </w:pPr>
            <w:r w:rsidRPr="00CF6BE8">
              <w:t>44</w:t>
            </w:r>
          </w:p>
        </w:tc>
        <w:tc>
          <w:tcPr>
            <w:tcW w:w="216" w:type="pct"/>
            <w:vAlign w:val="center"/>
            <w:hideMark/>
          </w:tcPr>
          <w:p w:rsidR="00FD1A06" w:rsidRPr="00CF6BE8" w:rsidRDefault="00FD1A06" w:rsidP="00E001DB">
            <w:pPr>
              <w:suppressAutoHyphens/>
              <w:jc w:val="center"/>
            </w:pPr>
            <w:r w:rsidRPr="00CF6BE8">
              <w:t>409</w:t>
            </w:r>
          </w:p>
        </w:tc>
        <w:tc>
          <w:tcPr>
            <w:tcW w:w="233" w:type="pct"/>
            <w:vAlign w:val="center"/>
            <w:hideMark/>
          </w:tcPr>
          <w:p w:rsidR="00FD1A06" w:rsidRPr="00CF6BE8" w:rsidRDefault="00FD1A06" w:rsidP="00E001DB">
            <w:pPr>
              <w:suppressAutoHyphens/>
              <w:jc w:val="center"/>
            </w:pPr>
            <w:r w:rsidRPr="00CF6BE8">
              <w:t>56</w:t>
            </w:r>
          </w:p>
        </w:tc>
        <w:tc>
          <w:tcPr>
            <w:tcW w:w="850" w:type="pct"/>
            <w:gridSpan w:val="2"/>
            <w:vAlign w:val="center"/>
          </w:tcPr>
          <w:p w:rsidR="00FD1A06" w:rsidRPr="00CF6BE8" w:rsidRDefault="00A77924" w:rsidP="00E001DB">
            <w:pPr>
              <w:suppressAutoHyphens/>
              <w:jc w:val="center"/>
              <w:rPr>
                <w:color w:val="FF0000"/>
              </w:rPr>
            </w:pPr>
            <w:r>
              <w:t>Капитальный ремонт существующих магазинов</w:t>
            </w:r>
          </w:p>
        </w:tc>
        <w:tc>
          <w:tcPr>
            <w:tcW w:w="771" w:type="pct"/>
            <w:vAlign w:val="center"/>
          </w:tcPr>
          <w:p w:rsidR="00FD1A06" w:rsidRPr="00A77924" w:rsidRDefault="00A77924" w:rsidP="00E001DB">
            <w:pPr>
              <w:suppressAutoHyphens/>
              <w:jc w:val="center"/>
            </w:pPr>
            <w:r w:rsidRPr="00A77924">
              <w:t xml:space="preserve">Строительство магазина </w:t>
            </w:r>
            <w:r w:rsidR="0022150A">
              <w:t xml:space="preserve">самообслуживания </w:t>
            </w:r>
            <w:r w:rsidRPr="00A77924">
              <w:t>торговой площадью 150 м</w:t>
            </w:r>
            <w:r w:rsidRPr="00A77924">
              <w:rPr>
                <w:vertAlign w:val="superscript"/>
              </w:rPr>
              <w:t>2</w:t>
            </w:r>
          </w:p>
        </w:tc>
      </w:tr>
      <w:tr w:rsidR="00A77924" w:rsidRPr="00CF6BE8" w:rsidTr="00A77924">
        <w:trPr>
          <w:trHeight w:val="510"/>
        </w:trPr>
        <w:tc>
          <w:tcPr>
            <w:tcW w:w="171" w:type="pct"/>
            <w:vAlign w:val="center"/>
            <w:hideMark/>
          </w:tcPr>
          <w:p w:rsidR="00A77924" w:rsidRPr="00CF6BE8" w:rsidRDefault="00A77924" w:rsidP="00E001DB">
            <w:pPr>
              <w:suppressAutoHyphens/>
              <w:jc w:val="center"/>
            </w:pPr>
            <w:r w:rsidRPr="00CF6BE8">
              <w:t>2</w:t>
            </w:r>
          </w:p>
        </w:tc>
        <w:tc>
          <w:tcPr>
            <w:tcW w:w="733" w:type="pct"/>
            <w:vAlign w:val="center"/>
            <w:hideMark/>
          </w:tcPr>
          <w:p w:rsidR="00A77924" w:rsidRPr="00CF6BE8" w:rsidRDefault="00A77924" w:rsidP="00E001DB">
            <w:pPr>
              <w:suppressAutoHyphens/>
              <w:jc w:val="center"/>
            </w:pPr>
            <w:r w:rsidRPr="00CF6BE8">
              <w:t>Предприятия бытового обслуживания</w:t>
            </w:r>
          </w:p>
        </w:tc>
        <w:tc>
          <w:tcPr>
            <w:tcW w:w="494" w:type="pct"/>
            <w:vAlign w:val="center"/>
            <w:hideMark/>
          </w:tcPr>
          <w:p w:rsidR="00A77924" w:rsidRPr="00CF6BE8" w:rsidRDefault="00A77924" w:rsidP="00E001DB">
            <w:pPr>
              <w:suppressAutoHyphens/>
              <w:jc w:val="center"/>
            </w:pPr>
            <w:r w:rsidRPr="00CF6BE8">
              <w:t>раб. мест</w:t>
            </w:r>
          </w:p>
        </w:tc>
        <w:tc>
          <w:tcPr>
            <w:tcW w:w="365" w:type="pct"/>
            <w:vAlign w:val="center"/>
            <w:hideMark/>
          </w:tcPr>
          <w:p w:rsidR="00A77924" w:rsidRPr="00CF6BE8" w:rsidRDefault="00A77924" w:rsidP="00E001DB">
            <w:pPr>
              <w:suppressAutoHyphens/>
              <w:jc w:val="center"/>
            </w:pPr>
            <w:r w:rsidRPr="00CF6BE8">
              <w:t>7</w:t>
            </w:r>
          </w:p>
        </w:tc>
        <w:tc>
          <w:tcPr>
            <w:tcW w:w="448" w:type="pct"/>
            <w:vAlign w:val="center"/>
            <w:hideMark/>
          </w:tcPr>
          <w:p w:rsidR="00A77924" w:rsidRPr="00CF6BE8" w:rsidRDefault="00A77924" w:rsidP="00E001DB">
            <w:pPr>
              <w:suppressAutoHyphens/>
              <w:jc w:val="center"/>
            </w:pPr>
            <w:r w:rsidRPr="00CF6BE8">
              <w:t>на 1 тыс. чел.</w:t>
            </w:r>
          </w:p>
        </w:tc>
        <w:tc>
          <w:tcPr>
            <w:tcW w:w="176" w:type="pct"/>
            <w:vAlign w:val="center"/>
            <w:hideMark/>
          </w:tcPr>
          <w:p w:rsidR="00A77924" w:rsidRPr="00CF6BE8" w:rsidRDefault="00A77924" w:rsidP="00E001DB">
            <w:pPr>
              <w:suppressAutoHyphens/>
              <w:jc w:val="center"/>
            </w:pPr>
            <w:r w:rsidRPr="00CF6BE8">
              <w:t>10</w:t>
            </w:r>
          </w:p>
        </w:tc>
        <w:tc>
          <w:tcPr>
            <w:tcW w:w="265" w:type="pct"/>
            <w:vAlign w:val="center"/>
            <w:hideMark/>
          </w:tcPr>
          <w:p w:rsidR="00A77924" w:rsidRPr="00CF6BE8" w:rsidRDefault="00A77924" w:rsidP="00E001DB">
            <w:pPr>
              <w:suppressAutoHyphens/>
              <w:jc w:val="center"/>
            </w:pPr>
            <w:r w:rsidRPr="00CF6BE8">
              <w:t>0</w:t>
            </w:r>
          </w:p>
        </w:tc>
        <w:tc>
          <w:tcPr>
            <w:tcW w:w="278" w:type="pct"/>
            <w:vAlign w:val="center"/>
            <w:hideMark/>
          </w:tcPr>
          <w:p w:rsidR="00A77924" w:rsidRPr="00CF6BE8" w:rsidRDefault="00A77924" w:rsidP="00E001DB">
            <w:pPr>
              <w:suppressAutoHyphens/>
              <w:jc w:val="center"/>
            </w:pPr>
            <w:r w:rsidRPr="00CF6BE8">
              <w:t>0</w:t>
            </w:r>
          </w:p>
        </w:tc>
        <w:tc>
          <w:tcPr>
            <w:tcW w:w="216" w:type="pct"/>
            <w:vAlign w:val="center"/>
            <w:hideMark/>
          </w:tcPr>
          <w:p w:rsidR="00A77924" w:rsidRPr="00CF6BE8" w:rsidRDefault="00A77924" w:rsidP="00E001DB">
            <w:pPr>
              <w:suppressAutoHyphens/>
              <w:jc w:val="center"/>
            </w:pPr>
            <w:r w:rsidRPr="00CF6BE8">
              <w:t>10</w:t>
            </w:r>
          </w:p>
        </w:tc>
        <w:tc>
          <w:tcPr>
            <w:tcW w:w="233" w:type="pct"/>
            <w:vAlign w:val="center"/>
            <w:hideMark/>
          </w:tcPr>
          <w:p w:rsidR="00A77924" w:rsidRPr="00CF6BE8" w:rsidRDefault="00A77924" w:rsidP="00E001DB">
            <w:pPr>
              <w:suppressAutoHyphens/>
              <w:jc w:val="center"/>
            </w:pPr>
            <w:r w:rsidRPr="00CF6BE8">
              <w:t>100</w:t>
            </w:r>
          </w:p>
        </w:tc>
        <w:tc>
          <w:tcPr>
            <w:tcW w:w="1621" w:type="pct"/>
            <w:gridSpan w:val="3"/>
            <w:vAlign w:val="center"/>
          </w:tcPr>
          <w:p w:rsidR="00A77924" w:rsidRPr="00A77924" w:rsidRDefault="00A77924" w:rsidP="00E001DB">
            <w:pPr>
              <w:suppressAutoHyphens/>
              <w:jc w:val="center"/>
            </w:pPr>
            <w:r w:rsidRPr="00A77924">
              <w:t>Нет потребности</w:t>
            </w:r>
          </w:p>
        </w:tc>
      </w:tr>
      <w:tr w:rsidR="0022150A" w:rsidRPr="00CF6BE8" w:rsidTr="0022150A">
        <w:trPr>
          <w:trHeight w:val="510"/>
        </w:trPr>
        <w:tc>
          <w:tcPr>
            <w:tcW w:w="171" w:type="pct"/>
            <w:vAlign w:val="center"/>
            <w:hideMark/>
          </w:tcPr>
          <w:p w:rsidR="0022150A" w:rsidRPr="00CF6BE8" w:rsidRDefault="0022150A" w:rsidP="00E001DB">
            <w:pPr>
              <w:suppressAutoHyphens/>
              <w:jc w:val="center"/>
            </w:pPr>
            <w:r w:rsidRPr="00CF6BE8">
              <w:t>3</w:t>
            </w:r>
          </w:p>
        </w:tc>
        <w:tc>
          <w:tcPr>
            <w:tcW w:w="733" w:type="pct"/>
            <w:vAlign w:val="center"/>
            <w:hideMark/>
          </w:tcPr>
          <w:p w:rsidR="0022150A" w:rsidRPr="00CF6BE8" w:rsidRDefault="0022150A" w:rsidP="00E001DB">
            <w:pPr>
              <w:suppressAutoHyphens/>
              <w:jc w:val="center"/>
            </w:pPr>
            <w:r w:rsidRPr="00CF6BE8">
              <w:t>Предприятия общественного питания</w:t>
            </w:r>
          </w:p>
        </w:tc>
        <w:tc>
          <w:tcPr>
            <w:tcW w:w="494" w:type="pct"/>
            <w:vAlign w:val="center"/>
            <w:hideMark/>
          </w:tcPr>
          <w:p w:rsidR="0022150A" w:rsidRPr="00CF6BE8" w:rsidRDefault="0022150A" w:rsidP="00E001DB">
            <w:pPr>
              <w:suppressAutoHyphens/>
              <w:jc w:val="center"/>
            </w:pPr>
            <w:r w:rsidRPr="00CF6BE8">
              <w:t>пос. мест</w:t>
            </w:r>
          </w:p>
        </w:tc>
        <w:tc>
          <w:tcPr>
            <w:tcW w:w="365" w:type="pct"/>
            <w:vAlign w:val="center"/>
            <w:hideMark/>
          </w:tcPr>
          <w:p w:rsidR="0022150A" w:rsidRPr="00CF6BE8" w:rsidRDefault="0022150A" w:rsidP="00E001DB">
            <w:pPr>
              <w:suppressAutoHyphens/>
              <w:jc w:val="center"/>
            </w:pPr>
            <w:r w:rsidRPr="00CF6BE8">
              <w:t>40</w:t>
            </w:r>
          </w:p>
        </w:tc>
        <w:tc>
          <w:tcPr>
            <w:tcW w:w="448" w:type="pct"/>
            <w:vAlign w:val="center"/>
            <w:hideMark/>
          </w:tcPr>
          <w:p w:rsidR="0022150A" w:rsidRPr="00CF6BE8" w:rsidRDefault="0022150A" w:rsidP="00E001DB">
            <w:pPr>
              <w:suppressAutoHyphens/>
              <w:jc w:val="center"/>
            </w:pPr>
            <w:r w:rsidRPr="00CF6BE8">
              <w:t>на 1 тыс. чел.</w:t>
            </w:r>
          </w:p>
        </w:tc>
        <w:tc>
          <w:tcPr>
            <w:tcW w:w="176" w:type="pct"/>
            <w:vAlign w:val="center"/>
            <w:hideMark/>
          </w:tcPr>
          <w:p w:rsidR="0022150A" w:rsidRPr="00CF6BE8" w:rsidRDefault="0022150A" w:rsidP="00E001DB">
            <w:pPr>
              <w:suppressAutoHyphens/>
              <w:jc w:val="center"/>
            </w:pPr>
            <w:r w:rsidRPr="00CF6BE8">
              <w:t>59</w:t>
            </w:r>
          </w:p>
        </w:tc>
        <w:tc>
          <w:tcPr>
            <w:tcW w:w="265" w:type="pct"/>
            <w:vAlign w:val="center"/>
            <w:hideMark/>
          </w:tcPr>
          <w:p w:rsidR="0022150A" w:rsidRPr="00CF6BE8" w:rsidRDefault="0022150A" w:rsidP="00E001DB">
            <w:pPr>
              <w:suppressAutoHyphens/>
              <w:jc w:val="center"/>
            </w:pPr>
            <w:r w:rsidRPr="00CF6BE8">
              <w:t>0</w:t>
            </w:r>
          </w:p>
        </w:tc>
        <w:tc>
          <w:tcPr>
            <w:tcW w:w="278" w:type="pct"/>
            <w:vAlign w:val="center"/>
            <w:hideMark/>
          </w:tcPr>
          <w:p w:rsidR="0022150A" w:rsidRPr="00CF6BE8" w:rsidRDefault="0022150A" w:rsidP="00E001DB">
            <w:pPr>
              <w:suppressAutoHyphens/>
              <w:jc w:val="center"/>
            </w:pPr>
            <w:r w:rsidRPr="00CF6BE8">
              <w:t>0</w:t>
            </w:r>
          </w:p>
        </w:tc>
        <w:tc>
          <w:tcPr>
            <w:tcW w:w="216" w:type="pct"/>
            <w:vAlign w:val="center"/>
            <w:hideMark/>
          </w:tcPr>
          <w:p w:rsidR="0022150A" w:rsidRPr="00CF6BE8" w:rsidRDefault="0022150A" w:rsidP="00E001DB">
            <w:pPr>
              <w:suppressAutoHyphens/>
              <w:jc w:val="center"/>
            </w:pPr>
            <w:r w:rsidRPr="00CF6BE8">
              <w:t>59</w:t>
            </w:r>
          </w:p>
        </w:tc>
        <w:tc>
          <w:tcPr>
            <w:tcW w:w="233" w:type="pct"/>
            <w:vAlign w:val="center"/>
            <w:hideMark/>
          </w:tcPr>
          <w:p w:rsidR="0022150A" w:rsidRPr="00CF6BE8" w:rsidRDefault="0022150A" w:rsidP="00E001DB">
            <w:pPr>
              <w:suppressAutoHyphens/>
              <w:jc w:val="center"/>
            </w:pPr>
            <w:r w:rsidRPr="00CF6BE8">
              <w:t>100</w:t>
            </w:r>
          </w:p>
        </w:tc>
        <w:tc>
          <w:tcPr>
            <w:tcW w:w="810" w:type="pct"/>
            <w:vAlign w:val="center"/>
          </w:tcPr>
          <w:p w:rsidR="0022150A" w:rsidRPr="00A77924" w:rsidRDefault="0022150A" w:rsidP="00E001DB">
            <w:pPr>
              <w:suppressAutoHyphens/>
              <w:jc w:val="center"/>
            </w:pPr>
            <w:r>
              <w:t>-</w:t>
            </w:r>
          </w:p>
        </w:tc>
        <w:tc>
          <w:tcPr>
            <w:tcW w:w="811" w:type="pct"/>
            <w:gridSpan w:val="2"/>
            <w:vAlign w:val="center"/>
          </w:tcPr>
          <w:p w:rsidR="0022150A" w:rsidRPr="00A77924" w:rsidRDefault="0022150A" w:rsidP="00E001DB">
            <w:pPr>
              <w:suppressAutoHyphens/>
              <w:jc w:val="center"/>
            </w:pPr>
            <w:r>
              <w:t>Строительство кафе на 40 мест</w:t>
            </w:r>
          </w:p>
        </w:tc>
      </w:tr>
      <w:tr w:rsidR="00A77924" w:rsidRPr="00CF6BE8" w:rsidTr="00A77924">
        <w:trPr>
          <w:trHeight w:val="255"/>
        </w:trPr>
        <w:tc>
          <w:tcPr>
            <w:tcW w:w="171" w:type="pct"/>
            <w:vAlign w:val="center"/>
            <w:hideMark/>
          </w:tcPr>
          <w:p w:rsidR="00A77924" w:rsidRPr="00CF6BE8" w:rsidRDefault="00A77924" w:rsidP="00E001DB">
            <w:pPr>
              <w:suppressAutoHyphens/>
              <w:jc w:val="center"/>
            </w:pPr>
            <w:r w:rsidRPr="00CF6BE8">
              <w:t>4</w:t>
            </w:r>
          </w:p>
        </w:tc>
        <w:tc>
          <w:tcPr>
            <w:tcW w:w="733" w:type="pct"/>
            <w:vAlign w:val="center"/>
            <w:hideMark/>
          </w:tcPr>
          <w:p w:rsidR="00A77924" w:rsidRPr="00CF6BE8" w:rsidRDefault="00A77924" w:rsidP="00E001DB">
            <w:pPr>
              <w:suppressAutoHyphens/>
              <w:jc w:val="center"/>
            </w:pPr>
            <w:r w:rsidRPr="00CF6BE8">
              <w:t>Банно-оздоровительный комплекс</w:t>
            </w:r>
          </w:p>
        </w:tc>
        <w:tc>
          <w:tcPr>
            <w:tcW w:w="494" w:type="pct"/>
            <w:vAlign w:val="center"/>
            <w:hideMark/>
          </w:tcPr>
          <w:p w:rsidR="00A77924" w:rsidRPr="00CF6BE8" w:rsidRDefault="00A77924" w:rsidP="00E001DB">
            <w:pPr>
              <w:suppressAutoHyphens/>
              <w:jc w:val="center"/>
            </w:pPr>
            <w:r w:rsidRPr="00CF6BE8">
              <w:t>помывочное место</w:t>
            </w:r>
          </w:p>
        </w:tc>
        <w:tc>
          <w:tcPr>
            <w:tcW w:w="365" w:type="pct"/>
            <w:vAlign w:val="center"/>
            <w:hideMark/>
          </w:tcPr>
          <w:p w:rsidR="00A77924" w:rsidRPr="00CF6BE8" w:rsidRDefault="00A77924" w:rsidP="00E001DB">
            <w:pPr>
              <w:suppressAutoHyphens/>
              <w:jc w:val="center"/>
            </w:pPr>
            <w:r w:rsidRPr="00CF6BE8">
              <w:t>7</w:t>
            </w:r>
          </w:p>
        </w:tc>
        <w:tc>
          <w:tcPr>
            <w:tcW w:w="448" w:type="pct"/>
            <w:vAlign w:val="center"/>
            <w:hideMark/>
          </w:tcPr>
          <w:p w:rsidR="00A77924" w:rsidRPr="00CF6BE8" w:rsidRDefault="00A77924" w:rsidP="00E001DB">
            <w:pPr>
              <w:suppressAutoHyphens/>
              <w:jc w:val="center"/>
            </w:pPr>
            <w:r w:rsidRPr="00CF6BE8">
              <w:t>на 1 тыс. чел.</w:t>
            </w:r>
          </w:p>
        </w:tc>
        <w:tc>
          <w:tcPr>
            <w:tcW w:w="176" w:type="pct"/>
            <w:vAlign w:val="center"/>
            <w:hideMark/>
          </w:tcPr>
          <w:p w:rsidR="00A77924" w:rsidRPr="00CF6BE8" w:rsidRDefault="00A77924" w:rsidP="00E001DB">
            <w:pPr>
              <w:suppressAutoHyphens/>
              <w:jc w:val="center"/>
            </w:pPr>
            <w:r w:rsidRPr="00CF6BE8">
              <w:t>10</w:t>
            </w:r>
          </w:p>
        </w:tc>
        <w:tc>
          <w:tcPr>
            <w:tcW w:w="265" w:type="pct"/>
            <w:vAlign w:val="center"/>
            <w:hideMark/>
          </w:tcPr>
          <w:p w:rsidR="00A77924" w:rsidRPr="00CF6BE8" w:rsidRDefault="00A77924" w:rsidP="00E001DB">
            <w:pPr>
              <w:suppressAutoHyphens/>
              <w:jc w:val="center"/>
            </w:pPr>
            <w:r w:rsidRPr="00CF6BE8">
              <w:t>0</w:t>
            </w:r>
          </w:p>
        </w:tc>
        <w:tc>
          <w:tcPr>
            <w:tcW w:w="278" w:type="pct"/>
            <w:vAlign w:val="center"/>
            <w:hideMark/>
          </w:tcPr>
          <w:p w:rsidR="00A77924" w:rsidRPr="00CF6BE8" w:rsidRDefault="00A77924" w:rsidP="00E001DB">
            <w:pPr>
              <w:suppressAutoHyphens/>
              <w:jc w:val="center"/>
            </w:pPr>
            <w:r w:rsidRPr="00CF6BE8">
              <w:t>0</w:t>
            </w:r>
          </w:p>
        </w:tc>
        <w:tc>
          <w:tcPr>
            <w:tcW w:w="216" w:type="pct"/>
            <w:vAlign w:val="center"/>
            <w:hideMark/>
          </w:tcPr>
          <w:p w:rsidR="00A77924" w:rsidRPr="00CF6BE8" w:rsidRDefault="00A77924" w:rsidP="00E001DB">
            <w:pPr>
              <w:suppressAutoHyphens/>
              <w:jc w:val="center"/>
            </w:pPr>
            <w:r w:rsidRPr="00CF6BE8">
              <w:t>10</w:t>
            </w:r>
          </w:p>
        </w:tc>
        <w:tc>
          <w:tcPr>
            <w:tcW w:w="233" w:type="pct"/>
            <w:vAlign w:val="center"/>
            <w:hideMark/>
          </w:tcPr>
          <w:p w:rsidR="00A77924" w:rsidRPr="00CF6BE8" w:rsidRDefault="00A77924" w:rsidP="00E001DB">
            <w:pPr>
              <w:suppressAutoHyphens/>
              <w:jc w:val="center"/>
            </w:pPr>
            <w:r w:rsidRPr="00CF6BE8">
              <w:t>100</w:t>
            </w:r>
          </w:p>
        </w:tc>
        <w:tc>
          <w:tcPr>
            <w:tcW w:w="1621" w:type="pct"/>
            <w:gridSpan w:val="3"/>
            <w:vAlign w:val="center"/>
          </w:tcPr>
          <w:p w:rsidR="00A77924" w:rsidRPr="00A77924" w:rsidRDefault="00A77924" w:rsidP="00E001DB">
            <w:pPr>
              <w:suppressAutoHyphens/>
              <w:jc w:val="center"/>
            </w:pPr>
            <w:r w:rsidRPr="00A77924">
              <w:t>Нет потребности</w:t>
            </w:r>
          </w:p>
        </w:tc>
      </w:tr>
      <w:tr w:rsidR="00AE05D6" w:rsidRPr="00CF6BE8" w:rsidTr="00A77924">
        <w:trPr>
          <w:trHeight w:val="315"/>
        </w:trPr>
        <w:tc>
          <w:tcPr>
            <w:tcW w:w="5000" w:type="pct"/>
            <w:gridSpan w:val="13"/>
            <w:vAlign w:val="center"/>
          </w:tcPr>
          <w:p w:rsidR="00AE05D6" w:rsidRPr="00CF6BE8" w:rsidRDefault="00CF6BE8" w:rsidP="00E001DB">
            <w:pPr>
              <w:jc w:val="center"/>
            </w:pPr>
            <w:r w:rsidRPr="00CF6BE8">
              <w:rPr>
                <w:b/>
                <w:bCs/>
              </w:rPr>
              <w:t>Административно-деловые, коммунальные объекты</w:t>
            </w:r>
          </w:p>
        </w:tc>
      </w:tr>
      <w:tr w:rsidR="00A77924" w:rsidRPr="00A77924" w:rsidTr="00A77924">
        <w:trPr>
          <w:trHeight w:val="255"/>
        </w:trPr>
        <w:tc>
          <w:tcPr>
            <w:tcW w:w="171" w:type="pct"/>
            <w:vAlign w:val="center"/>
            <w:hideMark/>
          </w:tcPr>
          <w:p w:rsidR="00FD1A06" w:rsidRPr="00CF6BE8" w:rsidRDefault="00FD1A06" w:rsidP="00E001DB">
            <w:pPr>
              <w:suppressAutoHyphens/>
              <w:jc w:val="center"/>
            </w:pPr>
            <w:r w:rsidRPr="00CF6BE8">
              <w:t>1</w:t>
            </w:r>
          </w:p>
        </w:tc>
        <w:tc>
          <w:tcPr>
            <w:tcW w:w="733" w:type="pct"/>
            <w:vAlign w:val="center"/>
            <w:hideMark/>
          </w:tcPr>
          <w:p w:rsidR="00FD1A06" w:rsidRPr="00CF6BE8" w:rsidRDefault="00FD1A06" w:rsidP="00E001DB">
            <w:pPr>
              <w:suppressAutoHyphens/>
              <w:jc w:val="center"/>
            </w:pPr>
            <w:r w:rsidRPr="00CF6BE8">
              <w:t>Отделения связи</w:t>
            </w:r>
          </w:p>
        </w:tc>
        <w:tc>
          <w:tcPr>
            <w:tcW w:w="494" w:type="pct"/>
            <w:vAlign w:val="center"/>
            <w:hideMark/>
          </w:tcPr>
          <w:p w:rsidR="00FD1A06" w:rsidRPr="00CF6BE8" w:rsidRDefault="00FD1A06" w:rsidP="00E001DB">
            <w:pPr>
              <w:suppressAutoHyphens/>
              <w:jc w:val="center"/>
            </w:pPr>
            <w:r w:rsidRPr="00CF6BE8">
              <w:t>объект</w:t>
            </w:r>
          </w:p>
        </w:tc>
        <w:tc>
          <w:tcPr>
            <w:tcW w:w="813" w:type="pct"/>
            <w:gridSpan w:val="2"/>
            <w:vAlign w:val="center"/>
            <w:hideMark/>
          </w:tcPr>
          <w:p w:rsidR="00FD1A06" w:rsidRPr="00CF6BE8" w:rsidRDefault="00FD1A06" w:rsidP="00E001DB">
            <w:pPr>
              <w:suppressAutoHyphens/>
              <w:jc w:val="center"/>
            </w:pPr>
            <w:r w:rsidRPr="00CF6BE8">
              <w:t>1 на 0,5-6 тыс.чел.</w:t>
            </w:r>
          </w:p>
        </w:tc>
        <w:tc>
          <w:tcPr>
            <w:tcW w:w="176" w:type="pct"/>
            <w:vAlign w:val="center"/>
            <w:hideMark/>
          </w:tcPr>
          <w:p w:rsidR="00FD1A06" w:rsidRPr="00CF6BE8" w:rsidRDefault="00FD1A06" w:rsidP="00E001DB">
            <w:pPr>
              <w:suppressAutoHyphens/>
              <w:jc w:val="center"/>
            </w:pPr>
            <w:r w:rsidRPr="00CF6BE8">
              <w:t>1</w:t>
            </w:r>
          </w:p>
        </w:tc>
        <w:tc>
          <w:tcPr>
            <w:tcW w:w="265" w:type="pct"/>
            <w:vAlign w:val="center"/>
            <w:hideMark/>
          </w:tcPr>
          <w:p w:rsidR="00FD1A06" w:rsidRPr="00CF6BE8" w:rsidRDefault="00FD1A06" w:rsidP="00E001DB">
            <w:pPr>
              <w:suppressAutoHyphens/>
              <w:jc w:val="center"/>
            </w:pPr>
            <w:r w:rsidRPr="00CF6BE8">
              <w:t>2</w:t>
            </w:r>
          </w:p>
        </w:tc>
        <w:tc>
          <w:tcPr>
            <w:tcW w:w="278" w:type="pct"/>
            <w:vAlign w:val="center"/>
            <w:hideMark/>
          </w:tcPr>
          <w:p w:rsidR="00FD1A06" w:rsidRPr="00CF6BE8" w:rsidRDefault="00FD1A06" w:rsidP="00E001DB">
            <w:pPr>
              <w:suppressAutoHyphens/>
              <w:jc w:val="center"/>
            </w:pPr>
            <w:r w:rsidRPr="00CF6BE8">
              <w:t>200</w:t>
            </w:r>
          </w:p>
        </w:tc>
        <w:tc>
          <w:tcPr>
            <w:tcW w:w="216" w:type="pct"/>
            <w:vAlign w:val="center"/>
            <w:hideMark/>
          </w:tcPr>
          <w:p w:rsidR="00FD1A06" w:rsidRPr="00CF6BE8" w:rsidRDefault="00FD1A06" w:rsidP="00E001DB">
            <w:pPr>
              <w:suppressAutoHyphens/>
              <w:jc w:val="center"/>
            </w:pPr>
            <w:r w:rsidRPr="00CF6BE8">
              <w:t>1</w:t>
            </w:r>
          </w:p>
        </w:tc>
        <w:tc>
          <w:tcPr>
            <w:tcW w:w="233" w:type="pct"/>
            <w:vAlign w:val="center"/>
            <w:hideMark/>
          </w:tcPr>
          <w:p w:rsidR="00FD1A06" w:rsidRPr="00CF6BE8" w:rsidRDefault="00FD1A06" w:rsidP="00E001DB">
            <w:pPr>
              <w:suppressAutoHyphens/>
              <w:jc w:val="center"/>
            </w:pPr>
            <w:r w:rsidRPr="00CF6BE8">
              <w:t>100</w:t>
            </w:r>
          </w:p>
        </w:tc>
        <w:tc>
          <w:tcPr>
            <w:tcW w:w="850" w:type="pct"/>
            <w:gridSpan w:val="2"/>
            <w:vAlign w:val="center"/>
          </w:tcPr>
          <w:p w:rsidR="00FD1A06" w:rsidRPr="00CF6BE8" w:rsidRDefault="00A77924" w:rsidP="00E001DB">
            <w:pPr>
              <w:suppressAutoHyphens/>
              <w:jc w:val="center"/>
              <w:rPr>
                <w:color w:val="FF0000"/>
              </w:rPr>
            </w:pPr>
            <w:r>
              <w:t xml:space="preserve">Капитальный ремонт существующих </w:t>
            </w:r>
            <w:r w:rsidR="005974FB">
              <w:t xml:space="preserve">отделений </w:t>
            </w:r>
            <w:r w:rsidR="005974FB">
              <w:lastRenderedPageBreak/>
              <w:t>связи</w:t>
            </w:r>
          </w:p>
        </w:tc>
        <w:tc>
          <w:tcPr>
            <w:tcW w:w="771" w:type="pct"/>
            <w:vAlign w:val="center"/>
          </w:tcPr>
          <w:p w:rsidR="00FD1A06" w:rsidRPr="00A77924" w:rsidRDefault="00A77924" w:rsidP="00E001DB">
            <w:pPr>
              <w:suppressAutoHyphens/>
              <w:jc w:val="center"/>
            </w:pPr>
            <w:r w:rsidRPr="00A77924">
              <w:lastRenderedPageBreak/>
              <w:t>-</w:t>
            </w:r>
          </w:p>
        </w:tc>
      </w:tr>
      <w:tr w:rsidR="00A77924" w:rsidRPr="00CF6BE8" w:rsidTr="00A77924">
        <w:trPr>
          <w:trHeight w:val="255"/>
        </w:trPr>
        <w:tc>
          <w:tcPr>
            <w:tcW w:w="171" w:type="pct"/>
            <w:vAlign w:val="center"/>
            <w:hideMark/>
          </w:tcPr>
          <w:p w:rsidR="00A77924" w:rsidRPr="00CF6BE8" w:rsidRDefault="00A77924" w:rsidP="00E001DB">
            <w:pPr>
              <w:suppressAutoHyphens/>
              <w:jc w:val="center"/>
            </w:pPr>
            <w:r w:rsidRPr="00CF6BE8">
              <w:t>2</w:t>
            </w:r>
          </w:p>
        </w:tc>
        <w:tc>
          <w:tcPr>
            <w:tcW w:w="733" w:type="pct"/>
            <w:vAlign w:val="center"/>
            <w:hideMark/>
          </w:tcPr>
          <w:p w:rsidR="00A77924" w:rsidRPr="00CF6BE8" w:rsidRDefault="00A77924" w:rsidP="00E001DB">
            <w:pPr>
              <w:suppressAutoHyphens/>
              <w:jc w:val="center"/>
            </w:pPr>
            <w:r w:rsidRPr="00CF6BE8">
              <w:t>Отделение, филиал  банка</w:t>
            </w:r>
          </w:p>
        </w:tc>
        <w:tc>
          <w:tcPr>
            <w:tcW w:w="494" w:type="pct"/>
            <w:vAlign w:val="center"/>
            <w:hideMark/>
          </w:tcPr>
          <w:p w:rsidR="00A77924" w:rsidRPr="00CF6BE8" w:rsidRDefault="00A77924" w:rsidP="00E001DB">
            <w:pPr>
              <w:suppressAutoHyphens/>
              <w:jc w:val="center"/>
            </w:pPr>
            <w:r w:rsidRPr="00CF6BE8">
              <w:t>опер. место</w:t>
            </w:r>
          </w:p>
        </w:tc>
        <w:tc>
          <w:tcPr>
            <w:tcW w:w="813" w:type="pct"/>
            <w:gridSpan w:val="2"/>
            <w:vAlign w:val="center"/>
            <w:hideMark/>
          </w:tcPr>
          <w:p w:rsidR="00A77924" w:rsidRPr="00CF6BE8" w:rsidRDefault="00A77924" w:rsidP="00E001DB">
            <w:pPr>
              <w:suppressAutoHyphens/>
              <w:jc w:val="center"/>
            </w:pPr>
            <w:r w:rsidRPr="00CF6BE8">
              <w:t>1</w:t>
            </w:r>
          </w:p>
        </w:tc>
        <w:tc>
          <w:tcPr>
            <w:tcW w:w="176" w:type="pct"/>
            <w:vAlign w:val="center"/>
            <w:hideMark/>
          </w:tcPr>
          <w:p w:rsidR="00A77924" w:rsidRPr="00CF6BE8" w:rsidRDefault="00A77924" w:rsidP="00E001DB">
            <w:pPr>
              <w:suppressAutoHyphens/>
              <w:jc w:val="center"/>
            </w:pPr>
            <w:r w:rsidRPr="00CF6BE8">
              <w:t>1</w:t>
            </w:r>
          </w:p>
        </w:tc>
        <w:tc>
          <w:tcPr>
            <w:tcW w:w="265" w:type="pct"/>
            <w:vAlign w:val="center"/>
            <w:hideMark/>
          </w:tcPr>
          <w:p w:rsidR="00A77924" w:rsidRPr="00CF6BE8" w:rsidRDefault="00A77924" w:rsidP="00E001DB">
            <w:pPr>
              <w:suppressAutoHyphens/>
              <w:jc w:val="center"/>
            </w:pPr>
            <w:r w:rsidRPr="00CF6BE8">
              <w:t>0</w:t>
            </w:r>
          </w:p>
        </w:tc>
        <w:tc>
          <w:tcPr>
            <w:tcW w:w="278" w:type="pct"/>
            <w:vAlign w:val="center"/>
            <w:hideMark/>
          </w:tcPr>
          <w:p w:rsidR="00A77924" w:rsidRPr="00CF6BE8" w:rsidRDefault="00A77924" w:rsidP="00E001DB">
            <w:pPr>
              <w:suppressAutoHyphens/>
              <w:jc w:val="center"/>
            </w:pPr>
            <w:r w:rsidRPr="00CF6BE8">
              <w:t>0</w:t>
            </w:r>
          </w:p>
        </w:tc>
        <w:tc>
          <w:tcPr>
            <w:tcW w:w="216" w:type="pct"/>
            <w:vAlign w:val="center"/>
            <w:hideMark/>
          </w:tcPr>
          <w:p w:rsidR="00A77924" w:rsidRPr="00CF6BE8" w:rsidRDefault="00A77924" w:rsidP="00E001DB">
            <w:pPr>
              <w:suppressAutoHyphens/>
              <w:jc w:val="center"/>
            </w:pPr>
            <w:r w:rsidRPr="00CF6BE8">
              <w:t>1</w:t>
            </w:r>
          </w:p>
        </w:tc>
        <w:tc>
          <w:tcPr>
            <w:tcW w:w="233" w:type="pct"/>
            <w:vAlign w:val="center"/>
            <w:hideMark/>
          </w:tcPr>
          <w:p w:rsidR="00A77924" w:rsidRPr="00CF6BE8" w:rsidRDefault="00A77924" w:rsidP="00E001DB">
            <w:pPr>
              <w:suppressAutoHyphens/>
              <w:jc w:val="center"/>
            </w:pPr>
            <w:r w:rsidRPr="00CF6BE8">
              <w:t>100</w:t>
            </w:r>
          </w:p>
        </w:tc>
        <w:tc>
          <w:tcPr>
            <w:tcW w:w="1621" w:type="pct"/>
            <w:gridSpan w:val="3"/>
            <w:vAlign w:val="center"/>
          </w:tcPr>
          <w:p w:rsidR="00A77924" w:rsidRPr="00A77924" w:rsidRDefault="00A77924" w:rsidP="00E001DB">
            <w:pPr>
              <w:suppressAutoHyphens/>
              <w:jc w:val="center"/>
            </w:pPr>
            <w:r w:rsidRPr="00A77924">
              <w:t>Нет потребности</w:t>
            </w:r>
          </w:p>
        </w:tc>
      </w:tr>
    </w:tbl>
    <w:p w:rsidR="009F5550" w:rsidRPr="009F5550" w:rsidRDefault="009F5550" w:rsidP="009F5550">
      <w:pPr>
        <w:spacing w:after="0" w:line="360" w:lineRule="auto"/>
        <w:ind w:firstLine="851"/>
        <w:jc w:val="center"/>
        <w:rPr>
          <w:b/>
          <w:color w:val="4F81BD" w:themeColor="accent1"/>
        </w:rPr>
        <w:sectPr w:rsidR="009F5550" w:rsidRPr="009F5550" w:rsidSect="009F5550">
          <w:pgSz w:w="16838" w:h="11906" w:orient="landscape"/>
          <w:pgMar w:top="1701" w:right="1134" w:bottom="851" w:left="1134" w:header="709" w:footer="709" w:gutter="0"/>
          <w:cols w:space="708"/>
          <w:docGrid w:linePitch="360"/>
        </w:sectPr>
      </w:pPr>
    </w:p>
    <w:p w:rsidR="009A03A2" w:rsidRPr="00F05B08" w:rsidRDefault="009A03A2" w:rsidP="00E001DB">
      <w:pPr>
        <w:pStyle w:val="a5"/>
        <w:suppressAutoHyphens/>
        <w:spacing w:after="0" w:line="240" w:lineRule="auto"/>
        <w:ind w:left="360"/>
        <w:jc w:val="center"/>
        <w:rPr>
          <w:b/>
          <w:sz w:val="26"/>
          <w:szCs w:val="26"/>
          <w:u w:val="single"/>
        </w:rPr>
      </w:pPr>
      <w:r w:rsidRPr="00F05B08">
        <w:rPr>
          <w:b/>
          <w:sz w:val="26"/>
          <w:szCs w:val="26"/>
          <w:u w:val="single"/>
        </w:rPr>
        <w:lastRenderedPageBreak/>
        <w:t>Проектные предложения</w:t>
      </w:r>
    </w:p>
    <w:p w:rsidR="00FD2524" w:rsidRDefault="009A03A2" w:rsidP="00E001DB">
      <w:pPr>
        <w:suppressAutoHyphens/>
        <w:spacing w:after="0" w:line="360" w:lineRule="auto"/>
        <w:ind w:firstLine="708"/>
        <w:jc w:val="both"/>
      </w:pPr>
      <w:r w:rsidRPr="00F05B08">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rsidR="00FD2524" w:rsidRPr="00AB6104" w:rsidRDefault="00FD2524" w:rsidP="00E001DB">
      <w:pPr>
        <w:suppressAutoHyphens/>
        <w:spacing w:after="0" w:line="360" w:lineRule="auto"/>
        <w:ind w:firstLine="851"/>
        <w:jc w:val="both"/>
      </w:pPr>
      <w:r w:rsidRPr="00AB6104">
        <w:t>Для доведения обеспеченности населения Бунинского сельсовета в услугах учреждений социального и культурно-бытового назначения до нормативов рекомендуемых в «Региональных нормативы градостроительного проектирования Курской области» Генеральным планов предлагается:</w:t>
      </w:r>
    </w:p>
    <w:p w:rsidR="00FD2524" w:rsidRPr="00AB6104" w:rsidRDefault="00FD2524" w:rsidP="00E001DB">
      <w:pPr>
        <w:suppressAutoHyphens/>
        <w:spacing w:after="0" w:line="360" w:lineRule="auto"/>
        <w:ind w:firstLine="708"/>
        <w:jc w:val="both"/>
      </w:pPr>
      <w:r w:rsidRPr="00AB6104">
        <w:t>на 1 очередь строительства:</w:t>
      </w:r>
    </w:p>
    <w:p w:rsidR="00AB6104" w:rsidRDefault="00AB6104" w:rsidP="006A1C19">
      <w:pPr>
        <w:pStyle w:val="a5"/>
        <w:numPr>
          <w:ilvl w:val="0"/>
          <w:numId w:val="50"/>
        </w:numPr>
        <w:suppressAutoHyphens/>
        <w:spacing w:after="0" w:line="360" w:lineRule="auto"/>
        <w:jc w:val="both"/>
      </w:pPr>
      <w:r w:rsidRPr="00AB6104">
        <w:t xml:space="preserve">организация в МОУ «Добро-Колодезская СОШ» и МОУ «Афанасьевская  ООШ» групп для детей дошкольного возраста </w:t>
      </w:r>
      <w:r>
        <w:t>по системе «школа и детский сад»;</w:t>
      </w:r>
    </w:p>
    <w:p w:rsidR="0022150A" w:rsidRDefault="005974FB" w:rsidP="006A1C19">
      <w:pPr>
        <w:pStyle w:val="a5"/>
        <w:numPr>
          <w:ilvl w:val="0"/>
          <w:numId w:val="50"/>
        </w:numPr>
        <w:suppressAutoHyphens/>
        <w:spacing w:after="0" w:line="360" w:lineRule="auto"/>
        <w:jc w:val="both"/>
      </w:pPr>
      <w:r>
        <w:t>к</w:t>
      </w:r>
      <w:r w:rsidR="0022150A">
        <w:t>апитальный ремонт существующих зданий школ</w:t>
      </w:r>
      <w:r>
        <w:t>;</w:t>
      </w:r>
    </w:p>
    <w:p w:rsidR="00AB6104" w:rsidRDefault="00AB6104" w:rsidP="006A1C19">
      <w:pPr>
        <w:pStyle w:val="a5"/>
        <w:numPr>
          <w:ilvl w:val="0"/>
          <w:numId w:val="50"/>
        </w:numPr>
        <w:suppressAutoHyphens/>
        <w:spacing w:after="0" w:line="360" w:lineRule="auto"/>
        <w:jc w:val="both"/>
      </w:pPr>
      <w:r>
        <w:t xml:space="preserve">строительство магазина в селе Доброе торговой площадью </w:t>
      </w:r>
      <w:r w:rsidR="0022150A">
        <w:t>10</w:t>
      </w:r>
      <w:r>
        <w:t>0 м</w:t>
      </w:r>
      <w:r w:rsidRPr="0056163A">
        <w:rPr>
          <w:vertAlign w:val="superscript"/>
        </w:rPr>
        <w:t>2</w:t>
      </w:r>
      <w:r w:rsidR="005974FB">
        <w:t>;</w:t>
      </w:r>
    </w:p>
    <w:p w:rsidR="0022150A" w:rsidRDefault="005974FB" w:rsidP="006A1C19">
      <w:pPr>
        <w:pStyle w:val="a5"/>
        <w:numPr>
          <w:ilvl w:val="0"/>
          <w:numId w:val="50"/>
        </w:numPr>
        <w:suppressAutoHyphens/>
        <w:spacing w:after="0" w:line="360" w:lineRule="auto"/>
        <w:jc w:val="both"/>
      </w:pPr>
      <w:r>
        <w:t>к</w:t>
      </w:r>
      <w:r w:rsidR="0022150A">
        <w:t xml:space="preserve">апитальный ремонт </w:t>
      </w:r>
      <w:r w:rsidR="0022150A" w:rsidRPr="00D224CE">
        <w:t>существующих объектов</w:t>
      </w:r>
      <w:r w:rsidR="0022150A">
        <w:t xml:space="preserve"> здравоохранения; </w:t>
      </w:r>
    </w:p>
    <w:p w:rsidR="0022150A" w:rsidRDefault="005974FB" w:rsidP="006A1C19">
      <w:pPr>
        <w:pStyle w:val="a5"/>
        <w:numPr>
          <w:ilvl w:val="0"/>
          <w:numId w:val="50"/>
        </w:numPr>
        <w:suppressAutoHyphens/>
        <w:spacing w:after="0" w:line="360" w:lineRule="auto"/>
        <w:jc w:val="both"/>
      </w:pPr>
      <w:r>
        <w:t>к</w:t>
      </w:r>
      <w:r w:rsidR="0022150A">
        <w:t xml:space="preserve">апитальный ремонт спортивных залов; </w:t>
      </w:r>
    </w:p>
    <w:p w:rsidR="0022150A" w:rsidRDefault="005974FB" w:rsidP="006A1C19">
      <w:pPr>
        <w:pStyle w:val="a5"/>
        <w:numPr>
          <w:ilvl w:val="0"/>
          <w:numId w:val="50"/>
        </w:numPr>
        <w:suppressAutoHyphens/>
        <w:spacing w:after="0" w:line="360" w:lineRule="auto"/>
        <w:jc w:val="both"/>
      </w:pPr>
      <w:r>
        <w:t>к</w:t>
      </w:r>
      <w:r w:rsidR="0022150A">
        <w:t xml:space="preserve">апитальный ремонт учреждений культуры; </w:t>
      </w:r>
    </w:p>
    <w:p w:rsidR="0022150A" w:rsidRDefault="005974FB" w:rsidP="006A1C19">
      <w:pPr>
        <w:pStyle w:val="a5"/>
        <w:numPr>
          <w:ilvl w:val="0"/>
          <w:numId w:val="50"/>
        </w:numPr>
        <w:suppressAutoHyphens/>
        <w:spacing w:after="0" w:line="360" w:lineRule="auto"/>
        <w:jc w:val="both"/>
      </w:pPr>
      <w:r>
        <w:t>к</w:t>
      </w:r>
      <w:r w:rsidR="0022150A">
        <w:t xml:space="preserve">апитальный ремонт библиотек; </w:t>
      </w:r>
    </w:p>
    <w:p w:rsidR="0022150A" w:rsidRDefault="005974FB" w:rsidP="006A1C19">
      <w:pPr>
        <w:pStyle w:val="a5"/>
        <w:numPr>
          <w:ilvl w:val="0"/>
          <w:numId w:val="50"/>
        </w:numPr>
        <w:suppressAutoHyphens/>
        <w:spacing w:after="0" w:line="360" w:lineRule="auto"/>
        <w:jc w:val="both"/>
      </w:pPr>
      <w:r>
        <w:t>к</w:t>
      </w:r>
      <w:r w:rsidR="0022150A">
        <w:t xml:space="preserve">апитальный ремонт существующих магазинов; </w:t>
      </w:r>
    </w:p>
    <w:p w:rsidR="005974FB" w:rsidRDefault="005974FB" w:rsidP="006A1C19">
      <w:pPr>
        <w:pStyle w:val="a5"/>
        <w:numPr>
          <w:ilvl w:val="0"/>
          <w:numId w:val="50"/>
        </w:numPr>
        <w:suppressAutoHyphens/>
        <w:spacing w:after="0" w:line="360" w:lineRule="auto"/>
        <w:jc w:val="both"/>
      </w:pPr>
      <w:r>
        <w:t>капитальный ремонт существующих отделений связи.</w:t>
      </w:r>
    </w:p>
    <w:p w:rsidR="00AB6104" w:rsidRDefault="00AB6104" w:rsidP="00E001DB">
      <w:pPr>
        <w:suppressAutoHyphens/>
        <w:spacing w:after="0" w:line="360" w:lineRule="auto"/>
        <w:ind w:firstLine="708"/>
        <w:jc w:val="both"/>
      </w:pPr>
      <w:r>
        <w:t>на расчетный срок:</w:t>
      </w:r>
    </w:p>
    <w:p w:rsidR="00AB6104" w:rsidRDefault="00AB6104" w:rsidP="006A1C19">
      <w:pPr>
        <w:pStyle w:val="a5"/>
        <w:numPr>
          <w:ilvl w:val="0"/>
          <w:numId w:val="50"/>
        </w:numPr>
        <w:suppressAutoHyphens/>
        <w:spacing w:after="0" w:line="360" w:lineRule="auto"/>
        <w:jc w:val="both"/>
      </w:pPr>
      <w:r w:rsidRPr="00AB6104">
        <w:t xml:space="preserve">строительство детского сада в селе Бунино на </w:t>
      </w:r>
      <w:r w:rsidR="0056163A">
        <w:t>4</w:t>
      </w:r>
      <w:r w:rsidRPr="00AB6104">
        <w:t>0 мест</w:t>
      </w:r>
      <w:r w:rsidR="005974FB">
        <w:t>;</w:t>
      </w:r>
    </w:p>
    <w:p w:rsidR="0022150A" w:rsidRDefault="0022150A" w:rsidP="006A1C19">
      <w:pPr>
        <w:pStyle w:val="a5"/>
        <w:numPr>
          <w:ilvl w:val="0"/>
          <w:numId w:val="50"/>
        </w:numPr>
        <w:suppressAutoHyphens/>
        <w:spacing w:after="0" w:line="360" w:lineRule="auto"/>
        <w:jc w:val="both"/>
      </w:pPr>
      <w:r w:rsidRPr="00D224CE">
        <w:t>организация кружков и секций в здании общеобразовательной школы</w:t>
      </w:r>
      <w:r>
        <w:t xml:space="preserve">; </w:t>
      </w:r>
    </w:p>
    <w:p w:rsidR="0022150A" w:rsidRDefault="005974FB" w:rsidP="006A1C19">
      <w:pPr>
        <w:pStyle w:val="a5"/>
        <w:numPr>
          <w:ilvl w:val="0"/>
          <w:numId w:val="50"/>
        </w:numPr>
        <w:suppressAutoHyphens/>
        <w:spacing w:after="0" w:line="360" w:lineRule="auto"/>
        <w:jc w:val="both"/>
      </w:pPr>
      <w:r w:rsidRPr="00A77924">
        <w:t>с</w:t>
      </w:r>
      <w:r w:rsidR="0022150A" w:rsidRPr="00A77924">
        <w:t>троительство спортивного ядра</w:t>
      </w:r>
      <w:r>
        <w:t>;</w:t>
      </w:r>
    </w:p>
    <w:p w:rsidR="005974FB" w:rsidRDefault="005974FB" w:rsidP="006A1C19">
      <w:pPr>
        <w:pStyle w:val="a5"/>
        <w:numPr>
          <w:ilvl w:val="0"/>
          <w:numId w:val="50"/>
        </w:numPr>
        <w:suppressAutoHyphens/>
        <w:spacing w:after="0" w:line="360" w:lineRule="auto"/>
        <w:jc w:val="both"/>
      </w:pPr>
      <w:r w:rsidRPr="00A77924">
        <w:t xml:space="preserve">строительство магазина </w:t>
      </w:r>
      <w:r>
        <w:t xml:space="preserve">самообслуживания </w:t>
      </w:r>
      <w:r w:rsidRPr="00A77924">
        <w:t>торговой площадью 150 м</w:t>
      </w:r>
      <w:r w:rsidRPr="00A77924">
        <w:rPr>
          <w:vertAlign w:val="superscript"/>
        </w:rPr>
        <w:t>2</w:t>
      </w:r>
      <w:r>
        <w:rPr>
          <w:vertAlign w:val="superscript"/>
        </w:rPr>
        <w:t xml:space="preserve"> </w:t>
      </w:r>
      <w:r>
        <w:t>.</w:t>
      </w:r>
    </w:p>
    <w:p w:rsidR="009F5550" w:rsidRPr="00917209" w:rsidRDefault="009F5550" w:rsidP="005974FB">
      <w:pPr>
        <w:spacing w:after="0" w:line="360" w:lineRule="auto"/>
      </w:pPr>
    </w:p>
    <w:p w:rsidR="00917209" w:rsidRPr="00917209" w:rsidRDefault="00917209" w:rsidP="005974FB">
      <w:pPr>
        <w:spacing w:after="0" w:line="360" w:lineRule="auto"/>
      </w:pPr>
    </w:p>
    <w:p w:rsidR="009F5550" w:rsidRPr="00DC4141" w:rsidRDefault="009F5550" w:rsidP="005974FB">
      <w:pPr>
        <w:pStyle w:val="2"/>
        <w:keepLines/>
        <w:numPr>
          <w:ilvl w:val="0"/>
          <w:numId w:val="4"/>
        </w:numPr>
        <w:suppressAutoHyphens/>
        <w:spacing w:before="0" w:after="0" w:line="360" w:lineRule="auto"/>
        <w:ind w:left="0" w:firstLine="0"/>
        <w:jc w:val="center"/>
        <w:rPr>
          <w:rFonts w:ascii="Times New Roman" w:hAnsi="Times New Roman" w:cs="Times New Roman"/>
          <w:i w:val="0"/>
        </w:rPr>
      </w:pPr>
      <w:bookmarkStart w:id="92" w:name="_Toc315701116"/>
      <w:bookmarkStart w:id="93" w:name="_Toc324789200"/>
      <w:bookmarkStart w:id="94" w:name="_Toc324789343"/>
      <w:bookmarkStart w:id="95" w:name="_Toc328559230"/>
      <w:bookmarkStart w:id="96" w:name="_Toc342989676"/>
      <w:bookmarkEnd w:id="92"/>
      <w:r w:rsidRPr="00DC4141">
        <w:rPr>
          <w:rFonts w:ascii="Times New Roman" w:hAnsi="Times New Roman" w:cs="Times New Roman"/>
          <w:i w:val="0"/>
        </w:rPr>
        <w:t>Транспортная инфраструктура муниципального образования</w:t>
      </w:r>
      <w:bookmarkEnd w:id="91"/>
      <w:bookmarkEnd w:id="93"/>
      <w:bookmarkEnd w:id="94"/>
      <w:bookmarkEnd w:id="95"/>
      <w:bookmarkEnd w:id="96"/>
    </w:p>
    <w:p w:rsidR="00DC4141" w:rsidRPr="00DC4141" w:rsidRDefault="00DC4141" w:rsidP="005974FB">
      <w:pPr>
        <w:spacing w:after="0" w:line="360" w:lineRule="auto"/>
        <w:rPr>
          <w:lang w:eastAsia="ru-RU"/>
        </w:rPr>
      </w:pPr>
    </w:p>
    <w:p w:rsidR="009F5550" w:rsidRPr="00DC4141" w:rsidRDefault="009F5550" w:rsidP="006A1C19">
      <w:pPr>
        <w:pStyle w:val="3"/>
        <w:numPr>
          <w:ilvl w:val="2"/>
          <w:numId w:val="51"/>
        </w:numPr>
        <w:jc w:val="center"/>
        <w:rPr>
          <w:rFonts w:ascii="Times New Roman" w:hAnsi="Times New Roman"/>
          <w:color w:val="auto"/>
          <w:kern w:val="32"/>
          <w:lang w:eastAsia="ru-RU"/>
        </w:rPr>
      </w:pPr>
      <w:bookmarkStart w:id="97" w:name="_Toc268263641"/>
      <w:bookmarkStart w:id="98" w:name="_Toc247965273"/>
      <w:bookmarkStart w:id="99" w:name="_Toc324789201"/>
      <w:bookmarkStart w:id="100" w:name="_Toc324789344"/>
      <w:bookmarkStart w:id="101" w:name="_Toc328559231"/>
      <w:bookmarkStart w:id="102" w:name="_Toc342989677"/>
      <w:r w:rsidRPr="00DC4141">
        <w:rPr>
          <w:rFonts w:ascii="Times New Roman" w:hAnsi="Times New Roman"/>
          <w:color w:val="auto"/>
          <w:kern w:val="32"/>
          <w:lang w:eastAsia="ru-RU"/>
        </w:rPr>
        <w:t>Внешн</w:t>
      </w:r>
      <w:r w:rsidR="00F94D3D" w:rsidRPr="00DC4141">
        <w:rPr>
          <w:rFonts w:ascii="Times New Roman" w:hAnsi="Times New Roman"/>
          <w:color w:val="auto"/>
          <w:kern w:val="32"/>
          <w:lang w:eastAsia="ru-RU"/>
        </w:rPr>
        <w:t>ий и внутренний</w:t>
      </w:r>
      <w:r w:rsidRPr="00DC4141">
        <w:rPr>
          <w:rFonts w:ascii="Times New Roman" w:hAnsi="Times New Roman"/>
          <w:color w:val="auto"/>
          <w:kern w:val="32"/>
          <w:lang w:eastAsia="ru-RU"/>
        </w:rPr>
        <w:t xml:space="preserve"> транспорт</w:t>
      </w:r>
      <w:bookmarkEnd w:id="97"/>
      <w:bookmarkEnd w:id="98"/>
      <w:bookmarkEnd w:id="99"/>
      <w:bookmarkEnd w:id="100"/>
      <w:bookmarkEnd w:id="101"/>
      <w:bookmarkEnd w:id="102"/>
    </w:p>
    <w:p w:rsidR="0091370D" w:rsidRPr="0091370D" w:rsidRDefault="0091370D" w:rsidP="0091370D">
      <w:pPr>
        <w:rPr>
          <w:lang w:eastAsia="ru-RU"/>
        </w:rPr>
      </w:pPr>
    </w:p>
    <w:p w:rsidR="009F5550" w:rsidRPr="00917209" w:rsidRDefault="009F5550" w:rsidP="009F5550">
      <w:pPr>
        <w:spacing w:after="0" w:line="360" w:lineRule="auto"/>
        <w:ind w:firstLine="851"/>
        <w:jc w:val="both"/>
      </w:pPr>
      <w:r w:rsidRPr="00917209">
        <w:t xml:space="preserve">Внешние транспортные связи </w:t>
      </w:r>
      <w:r w:rsidR="00E90B8E" w:rsidRPr="00917209">
        <w:t>Бунин</w:t>
      </w:r>
      <w:r w:rsidRPr="00917209">
        <w:t xml:space="preserve">ского сельсовета осуществляются автомобильным транспортом, обеспечивающим связь поселения с соседними </w:t>
      </w:r>
      <w:r w:rsidRPr="00917209">
        <w:lastRenderedPageBreak/>
        <w:t xml:space="preserve">населенными пунктами, с районным </w:t>
      </w:r>
      <w:r w:rsidR="00917209">
        <w:t xml:space="preserve">и </w:t>
      </w:r>
      <w:r w:rsidR="00917209" w:rsidRPr="00917209">
        <w:t xml:space="preserve">областным </w:t>
      </w:r>
      <w:r w:rsidRPr="00917209">
        <w:t>административными центрами, общей транспортно</w:t>
      </w:r>
      <w:r w:rsidR="0097375E">
        <w:t>й сетью страны.</w:t>
      </w:r>
    </w:p>
    <w:p w:rsidR="006D2237" w:rsidRPr="00D55CC2" w:rsidRDefault="009F5550" w:rsidP="009F5550">
      <w:pPr>
        <w:spacing w:after="0" w:line="360" w:lineRule="auto"/>
        <w:ind w:firstLine="851"/>
        <w:jc w:val="both"/>
        <w:rPr>
          <w:rFonts w:eastAsia="Times New Roman"/>
          <w:lang w:eastAsia="ar-SA" w:bidi="en-US"/>
        </w:rPr>
      </w:pPr>
      <w:r w:rsidRPr="00D55CC2">
        <w:t>По территории сельсовета проходит</w:t>
      </w:r>
      <w:r w:rsidR="0097375E" w:rsidRPr="00D55CC2">
        <w:t xml:space="preserve"> автомобильная </w:t>
      </w:r>
      <w:r w:rsidR="00424F19">
        <w:t xml:space="preserve">одна </w:t>
      </w:r>
      <w:r w:rsidR="0097375E" w:rsidRPr="00D55CC2">
        <w:t>дорога регионального значения «Солнцево-Дубовец»</w:t>
      </w:r>
      <w:r w:rsidR="006D2237" w:rsidRPr="00D55CC2">
        <w:rPr>
          <w:rFonts w:eastAsia="Times New Roman"/>
          <w:lang w:eastAsia="ar-SA" w:bidi="en-US"/>
        </w:rPr>
        <w:t xml:space="preserve">. </w:t>
      </w:r>
      <w:r w:rsidR="00D55CC2" w:rsidRPr="00D55CC2">
        <w:rPr>
          <w:rFonts w:eastAsia="Times New Roman"/>
          <w:lang w:eastAsia="ar-SA" w:bidi="en-US"/>
        </w:rPr>
        <w:t>Автод</w:t>
      </w:r>
      <w:r w:rsidR="006D2237" w:rsidRPr="00D55CC2">
        <w:rPr>
          <w:rFonts w:eastAsia="Times New Roman"/>
          <w:lang w:eastAsia="ar-SA" w:bidi="en-US"/>
        </w:rPr>
        <w:t xml:space="preserve">орога относится к </w:t>
      </w:r>
      <w:r w:rsidR="006D2237" w:rsidRPr="00D55CC2">
        <w:rPr>
          <w:rFonts w:eastAsia="Times New Roman"/>
          <w:lang w:val="en-US" w:eastAsia="ar-SA" w:bidi="en-US"/>
        </w:rPr>
        <w:t>III</w:t>
      </w:r>
      <w:r w:rsidR="006D2237" w:rsidRPr="00D55CC2">
        <w:rPr>
          <w:rFonts w:eastAsia="Times New Roman"/>
          <w:lang w:eastAsia="ar-SA" w:bidi="en-US"/>
        </w:rPr>
        <w:t xml:space="preserve"> категории</w:t>
      </w:r>
      <w:r w:rsidR="00D55CC2" w:rsidRPr="00D55CC2">
        <w:rPr>
          <w:rFonts w:eastAsia="Times New Roman"/>
          <w:lang w:eastAsia="ar-SA" w:bidi="en-US"/>
        </w:rPr>
        <w:t xml:space="preserve">, имеет асфальтобетонное покрытие, протяженность </w:t>
      </w:r>
      <w:r w:rsidR="00623166">
        <w:rPr>
          <w:rFonts w:eastAsia="Times New Roman"/>
          <w:lang w:eastAsia="ar-SA" w:bidi="en-US"/>
        </w:rPr>
        <w:t xml:space="preserve">по территории сельсовета </w:t>
      </w:r>
      <w:r w:rsidR="00D55CC2" w:rsidRPr="00D55CC2">
        <w:rPr>
          <w:rFonts w:eastAsia="Times New Roman"/>
          <w:lang w:eastAsia="ar-SA" w:bidi="en-US"/>
        </w:rPr>
        <w:t xml:space="preserve">составляет </w:t>
      </w:r>
      <w:r w:rsidR="00623166">
        <w:rPr>
          <w:rFonts w:eastAsia="Times New Roman"/>
          <w:lang w:eastAsia="ar-SA" w:bidi="en-US"/>
        </w:rPr>
        <w:t>19,9</w:t>
      </w:r>
      <w:r w:rsidR="00D55CC2" w:rsidRPr="00D55CC2">
        <w:rPr>
          <w:rFonts w:eastAsia="Times New Roman"/>
          <w:lang w:eastAsia="ar-SA" w:bidi="en-US"/>
        </w:rPr>
        <w:t xml:space="preserve"> км</w:t>
      </w:r>
      <w:r w:rsidR="006D2237" w:rsidRPr="00D55CC2">
        <w:rPr>
          <w:rFonts w:eastAsia="Times New Roman"/>
          <w:lang w:eastAsia="ar-SA" w:bidi="en-US"/>
        </w:rPr>
        <w:t>.</w:t>
      </w:r>
      <w:r w:rsidR="00424F19">
        <w:rPr>
          <w:rFonts w:eastAsia="Times New Roman"/>
          <w:lang w:eastAsia="ar-SA" w:bidi="en-US"/>
        </w:rPr>
        <w:t xml:space="preserve"> И две дороги межмуниципального значения </w:t>
      </w:r>
      <w:r w:rsidR="007D2436">
        <w:rPr>
          <w:rFonts w:eastAsia="Times New Roman"/>
          <w:lang w:eastAsia="ar-SA" w:bidi="en-US"/>
        </w:rPr>
        <w:t>«</w:t>
      </w:r>
      <w:r w:rsidR="007D2436">
        <w:rPr>
          <w:rFonts w:eastAsia="Times New Roman"/>
          <w:sz w:val="20"/>
          <w:szCs w:val="20"/>
          <w:lang w:bidi="en-US"/>
        </w:rPr>
        <w:t xml:space="preserve"> «</w:t>
      </w:r>
      <w:r w:rsidR="00424F19" w:rsidRPr="00424F19">
        <w:rPr>
          <w:rFonts w:eastAsia="Times New Roman"/>
          <w:lang w:eastAsia="ar-SA" w:bidi="en-US"/>
        </w:rPr>
        <w:t xml:space="preserve">Солнцево-Дубовец» </w:t>
      </w:r>
      <w:r w:rsidR="007D2436" w:rsidRPr="00424F19">
        <w:rPr>
          <w:rFonts w:eastAsia="Times New Roman"/>
          <w:lang w:eastAsia="ar-SA" w:bidi="en-US"/>
        </w:rPr>
        <w:t>- Р</w:t>
      </w:r>
      <w:r w:rsidR="00424F19" w:rsidRPr="00424F19">
        <w:rPr>
          <w:rFonts w:eastAsia="Times New Roman"/>
          <w:lang w:eastAsia="ar-SA" w:bidi="en-US"/>
        </w:rPr>
        <w:t>азумово</w:t>
      </w:r>
      <w:r w:rsidR="007D2436">
        <w:rPr>
          <w:rFonts w:eastAsia="Times New Roman"/>
          <w:lang w:eastAsia="ar-SA" w:bidi="en-US"/>
        </w:rPr>
        <w:t>»</w:t>
      </w:r>
      <w:r w:rsidR="00424F19">
        <w:rPr>
          <w:rFonts w:eastAsia="Times New Roman"/>
          <w:lang w:eastAsia="ar-SA" w:bidi="en-US"/>
        </w:rPr>
        <w:t xml:space="preserve">- 3,4 км и </w:t>
      </w:r>
      <w:r w:rsidR="007D2436">
        <w:rPr>
          <w:rFonts w:eastAsia="Times New Roman"/>
          <w:lang w:eastAsia="ar-SA" w:bidi="en-US"/>
        </w:rPr>
        <w:t>«</w:t>
      </w:r>
      <w:r w:rsidR="00424F19" w:rsidRPr="007D2436">
        <w:rPr>
          <w:rFonts w:eastAsia="Times New Roman"/>
          <w:lang w:eastAsia="ar-SA" w:bidi="en-US"/>
        </w:rPr>
        <w:t>"С</w:t>
      </w:r>
      <w:r w:rsidR="007D2436">
        <w:rPr>
          <w:rFonts w:eastAsia="Times New Roman"/>
          <w:lang w:eastAsia="ar-SA" w:bidi="en-US"/>
        </w:rPr>
        <w:t xml:space="preserve">олнцево - Дубовец" – Афанасьевка»- 8,4 км. </w:t>
      </w:r>
    </w:p>
    <w:p w:rsidR="009F5550" w:rsidRPr="00A00190" w:rsidRDefault="009F5550" w:rsidP="00A00190">
      <w:pPr>
        <w:pStyle w:val="af6"/>
        <w:keepNext/>
        <w:spacing w:after="0"/>
        <w:jc w:val="both"/>
        <w:rPr>
          <w:color w:val="auto"/>
          <w:sz w:val="20"/>
          <w:szCs w:val="20"/>
        </w:rPr>
      </w:pPr>
      <w:r w:rsidRPr="00A00190">
        <w:rPr>
          <w:color w:val="auto"/>
          <w:sz w:val="20"/>
          <w:szCs w:val="20"/>
        </w:rPr>
        <w:t xml:space="preserve">Таблица </w:t>
      </w:r>
      <w:r w:rsidR="00E82EEB" w:rsidRPr="00A00190">
        <w:rPr>
          <w:color w:val="auto"/>
          <w:sz w:val="20"/>
          <w:szCs w:val="20"/>
        </w:rPr>
        <w:fldChar w:fldCharType="begin"/>
      </w:r>
      <w:r w:rsidRPr="00A00190">
        <w:rPr>
          <w:color w:val="auto"/>
          <w:sz w:val="20"/>
          <w:szCs w:val="20"/>
        </w:rPr>
        <w:instrText xml:space="preserve"> SEQ Таблица \* ARABIC </w:instrText>
      </w:r>
      <w:r w:rsidR="00E82EEB" w:rsidRPr="00A00190">
        <w:rPr>
          <w:color w:val="auto"/>
          <w:sz w:val="20"/>
          <w:szCs w:val="20"/>
        </w:rPr>
        <w:fldChar w:fldCharType="separate"/>
      </w:r>
      <w:r w:rsidR="008B75B7">
        <w:rPr>
          <w:noProof/>
          <w:color w:val="auto"/>
          <w:sz w:val="20"/>
          <w:szCs w:val="20"/>
        </w:rPr>
        <w:t>18</w:t>
      </w:r>
      <w:r w:rsidR="00E82EEB" w:rsidRPr="00A00190">
        <w:rPr>
          <w:color w:val="auto"/>
          <w:sz w:val="20"/>
          <w:szCs w:val="20"/>
        </w:rPr>
        <w:fldChar w:fldCharType="end"/>
      </w:r>
      <w:r w:rsidRPr="00A00190">
        <w:rPr>
          <w:color w:val="auto"/>
          <w:sz w:val="20"/>
          <w:szCs w:val="20"/>
        </w:rPr>
        <w:t xml:space="preserve"> – Перечень автомобильных дорог</w:t>
      </w:r>
      <w:r w:rsidR="004F4297" w:rsidRPr="00A00190">
        <w:rPr>
          <w:color w:val="auto"/>
          <w:sz w:val="20"/>
          <w:szCs w:val="20"/>
        </w:rPr>
        <w:t xml:space="preserve"> регионального и межмуниципального значения </w:t>
      </w:r>
      <w:r w:rsidRPr="00A00190">
        <w:rPr>
          <w:color w:val="auto"/>
          <w:sz w:val="20"/>
          <w:szCs w:val="20"/>
        </w:rPr>
        <w:t xml:space="preserve">проходящих по территории </w:t>
      </w:r>
      <w:r w:rsidR="00E90B8E" w:rsidRPr="00A00190">
        <w:rPr>
          <w:color w:val="auto"/>
          <w:sz w:val="20"/>
          <w:szCs w:val="20"/>
        </w:rPr>
        <w:t>Бунин</w:t>
      </w:r>
      <w:r w:rsidRPr="00A00190">
        <w:rPr>
          <w:color w:val="auto"/>
          <w:sz w:val="20"/>
          <w:szCs w:val="20"/>
        </w:rPr>
        <w:t>ского сельсовета</w:t>
      </w:r>
    </w:p>
    <w:tbl>
      <w:tblPr>
        <w:tblW w:w="488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85"/>
        <w:gridCol w:w="9"/>
        <w:gridCol w:w="1003"/>
        <w:gridCol w:w="954"/>
        <w:gridCol w:w="818"/>
        <w:gridCol w:w="934"/>
        <w:gridCol w:w="1280"/>
        <w:gridCol w:w="1673"/>
      </w:tblGrid>
      <w:tr w:rsidR="009F5550" w:rsidRPr="001E36A0" w:rsidTr="002D76EB">
        <w:trPr>
          <w:cantSplit/>
          <w:trHeight w:val="3088"/>
        </w:trPr>
        <w:tc>
          <w:tcPr>
            <w:tcW w:w="1440" w:type="pct"/>
            <w:gridSpan w:val="2"/>
            <w:vAlign w:val="center"/>
          </w:tcPr>
          <w:p w:rsidR="009F5550" w:rsidRPr="001E36A0" w:rsidRDefault="009F5550" w:rsidP="001E36A0">
            <w:pPr>
              <w:spacing w:after="0" w:line="240" w:lineRule="auto"/>
              <w:jc w:val="center"/>
              <w:rPr>
                <w:b/>
                <w:sz w:val="20"/>
                <w:szCs w:val="20"/>
              </w:rPr>
            </w:pPr>
            <w:r w:rsidRPr="001E36A0">
              <w:rPr>
                <w:rStyle w:val="FontStyle49"/>
                <w:sz w:val="20"/>
                <w:szCs w:val="20"/>
              </w:rPr>
              <w:t>Наименование дороги</w:t>
            </w:r>
          </w:p>
        </w:tc>
        <w:tc>
          <w:tcPr>
            <w:tcW w:w="536" w:type="pct"/>
            <w:textDirection w:val="btLr"/>
            <w:vAlign w:val="center"/>
          </w:tcPr>
          <w:p w:rsidR="009F5550" w:rsidRPr="001E36A0" w:rsidRDefault="009F5550" w:rsidP="001E36A0">
            <w:pPr>
              <w:spacing w:after="0" w:line="240" w:lineRule="auto"/>
              <w:ind w:left="-170" w:right="-106"/>
              <w:jc w:val="center"/>
              <w:rPr>
                <w:b/>
                <w:sz w:val="20"/>
                <w:szCs w:val="20"/>
              </w:rPr>
            </w:pPr>
            <w:r w:rsidRPr="001E36A0">
              <w:rPr>
                <w:b/>
                <w:sz w:val="20"/>
                <w:szCs w:val="20"/>
              </w:rPr>
              <w:t>Категория</w:t>
            </w:r>
          </w:p>
        </w:tc>
        <w:tc>
          <w:tcPr>
            <w:tcW w:w="510" w:type="pct"/>
            <w:textDirection w:val="btLr"/>
            <w:vAlign w:val="center"/>
          </w:tcPr>
          <w:p w:rsidR="009F5550" w:rsidRPr="001E36A0" w:rsidRDefault="009F5550" w:rsidP="001E36A0">
            <w:pPr>
              <w:spacing w:after="0" w:line="240" w:lineRule="auto"/>
              <w:ind w:left="-170" w:right="-106"/>
              <w:jc w:val="center"/>
              <w:rPr>
                <w:b/>
                <w:sz w:val="20"/>
                <w:szCs w:val="20"/>
              </w:rPr>
            </w:pPr>
            <w:r w:rsidRPr="001E36A0">
              <w:rPr>
                <w:b/>
                <w:sz w:val="20"/>
                <w:szCs w:val="20"/>
              </w:rPr>
              <w:t>Покрытие</w:t>
            </w:r>
          </w:p>
        </w:tc>
        <w:tc>
          <w:tcPr>
            <w:tcW w:w="437" w:type="pct"/>
            <w:textDirection w:val="btLr"/>
            <w:vAlign w:val="center"/>
          </w:tcPr>
          <w:p w:rsidR="009F5550" w:rsidRPr="001E36A0" w:rsidRDefault="009F5550" w:rsidP="001E36A0">
            <w:pPr>
              <w:spacing w:after="0" w:line="240" w:lineRule="auto"/>
              <w:ind w:left="-170" w:right="-106"/>
              <w:jc w:val="center"/>
              <w:rPr>
                <w:b/>
                <w:sz w:val="20"/>
                <w:szCs w:val="20"/>
              </w:rPr>
            </w:pPr>
            <w:r w:rsidRPr="001E36A0">
              <w:rPr>
                <w:b/>
                <w:sz w:val="20"/>
                <w:szCs w:val="20"/>
              </w:rPr>
              <w:t>Протяженность - всего,</w:t>
            </w:r>
          </w:p>
          <w:p w:rsidR="009F5550" w:rsidRPr="001E36A0" w:rsidRDefault="009F5550" w:rsidP="001E36A0">
            <w:pPr>
              <w:spacing w:after="0" w:line="240" w:lineRule="auto"/>
              <w:ind w:left="-170" w:right="-106"/>
              <w:jc w:val="center"/>
              <w:rPr>
                <w:b/>
                <w:sz w:val="20"/>
                <w:szCs w:val="20"/>
              </w:rPr>
            </w:pPr>
            <w:r w:rsidRPr="001E36A0">
              <w:rPr>
                <w:b/>
                <w:sz w:val="20"/>
                <w:szCs w:val="20"/>
              </w:rPr>
              <w:t>км</w:t>
            </w:r>
          </w:p>
        </w:tc>
        <w:tc>
          <w:tcPr>
            <w:tcW w:w="499" w:type="pct"/>
            <w:textDirection w:val="btLr"/>
            <w:vAlign w:val="center"/>
          </w:tcPr>
          <w:p w:rsidR="004F4297" w:rsidRPr="001E36A0" w:rsidRDefault="009F5550" w:rsidP="001E36A0">
            <w:pPr>
              <w:spacing w:after="0" w:line="240" w:lineRule="auto"/>
              <w:ind w:left="-170" w:right="-106"/>
              <w:jc w:val="center"/>
              <w:rPr>
                <w:b/>
                <w:sz w:val="20"/>
                <w:szCs w:val="20"/>
              </w:rPr>
            </w:pPr>
            <w:r w:rsidRPr="001E36A0">
              <w:rPr>
                <w:b/>
                <w:sz w:val="20"/>
                <w:szCs w:val="20"/>
              </w:rPr>
              <w:t>Протяженность – по</w:t>
            </w:r>
          </w:p>
          <w:p w:rsidR="009F5550" w:rsidRPr="001E36A0" w:rsidRDefault="009F5550" w:rsidP="001E36A0">
            <w:pPr>
              <w:spacing w:after="0" w:line="240" w:lineRule="auto"/>
              <w:ind w:left="-170" w:right="-106"/>
              <w:jc w:val="center"/>
              <w:rPr>
                <w:b/>
                <w:sz w:val="20"/>
                <w:szCs w:val="20"/>
              </w:rPr>
            </w:pPr>
            <w:r w:rsidRPr="001E36A0">
              <w:rPr>
                <w:b/>
                <w:sz w:val="20"/>
                <w:szCs w:val="20"/>
              </w:rPr>
              <w:t>территории сельсовета,</w:t>
            </w:r>
          </w:p>
          <w:p w:rsidR="009F5550" w:rsidRPr="001E36A0" w:rsidRDefault="009F5550" w:rsidP="001E36A0">
            <w:pPr>
              <w:spacing w:after="0" w:line="240" w:lineRule="auto"/>
              <w:ind w:left="113" w:right="113"/>
              <w:jc w:val="center"/>
              <w:rPr>
                <w:b/>
                <w:sz w:val="20"/>
                <w:szCs w:val="20"/>
              </w:rPr>
            </w:pPr>
            <w:r w:rsidRPr="001E36A0">
              <w:rPr>
                <w:b/>
                <w:sz w:val="20"/>
                <w:szCs w:val="20"/>
              </w:rPr>
              <w:t>км</w:t>
            </w:r>
          </w:p>
        </w:tc>
        <w:tc>
          <w:tcPr>
            <w:tcW w:w="684" w:type="pct"/>
            <w:vAlign w:val="center"/>
          </w:tcPr>
          <w:p w:rsidR="009F5550" w:rsidRPr="001E36A0" w:rsidRDefault="009F5550" w:rsidP="001E36A0">
            <w:pPr>
              <w:spacing w:after="0" w:line="240" w:lineRule="auto"/>
              <w:jc w:val="center"/>
              <w:rPr>
                <w:b/>
                <w:sz w:val="20"/>
                <w:szCs w:val="20"/>
              </w:rPr>
            </w:pPr>
            <w:r w:rsidRPr="001E36A0">
              <w:rPr>
                <w:b/>
                <w:sz w:val="20"/>
                <w:szCs w:val="20"/>
              </w:rPr>
              <w:t>Ширина покрытия, м</w:t>
            </w:r>
          </w:p>
        </w:tc>
        <w:tc>
          <w:tcPr>
            <w:tcW w:w="894" w:type="pct"/>
            <w:vAlign w:val="center"/>
          </w:tcPr>
          <w:p w:rsidR="009F5550" w:rsidRPr="001E36A0" w:rsidRDefault="009F5550" w:rsidP="001E36A0">
            <w:pPr>
              <w:spacing w:after="0" w:line="240" w:lineRule="auto"/>
              <w:jc w:val="center"/>
              <w:rPr>
                <w:b/>
                <w:sz w:val="20"/>
                <w:szCs w:val="20"/>
              </w:rPr>
            </w:pPr>
            <w:r w:rsidRPr="001E36A0">
              <w:rPr>
                <w:b/>
                <w:sz w:val="20"/>
                <w:szCs w:val="20"/>
              </w:rPr>
              <w:t>Искусственное сооружение (наименование, кол-во, протяженность)</w:t>
            </w:r>
          </w:p>
        </w:tc>
      </w:tr>
      <w:tr w:rsidR="009F5550" w:rsidRPr="001E36A0" w:rsidTr="00935988">
        <w:trPr>
          <w:cantSplit/>
          <w:trHeight w:val="128"/>
        </w:trPr>
        <w:tc>
          <w:tcPr>
            <w:tcW w:w="5000" w:type="pct"/>
            <w:gridSpan w:val="8"/>
            <w:vAlign w:val="center"/>
          </w:tcPr>
          <w:p w:rsidR="009F5550" w:rsidRPr="001E36A0" w:rsidRDefault="009F5550" w:rsidP="001E36A0">
            <w:pPr>
              <w:spacing w:after="0" w:line="240" w:lineRule="auto"/>
              <w:jc w:val="center"/>
              <w:rPr>
                <w:b/>
                <w:i/>
                <w:sz w:val="20"/>
                <w:szCs w:val="20"/>
              </w:rPr>
            </w:pPr>
            <w:r w:rsidRPr="001E36A0">
              <w:rPr>
                <w:b/>
                <w:i/>
                <w:sz w:val="20"/>
                <w:szCs w:val="20"/>
              </w:rPr>
              <w:t>Автомобильные дороги регионального значения</w:t>
            </w:r>
          </w:p>
        </w:tc>
      </w:tr>
      <w:tr w:rsidR="009F5550" w:rsidRPr="001E36A0" w:rsidTr="002D76EB">
        <w:tc>
          <w:tcPr>
            <w:tcW w:w="1440" w:type="pct"/>
            <w:gridSpan w:val="2"/>
            <w:vAlign w:val="center"/>
          </w:tcPr>
          <w:p w:rsidR="009F5550" w:rsidRPr="001E36A0" w:rsidRDefault="00A570F1" w:rsidP="001E36A0">
            <w:pPr>
              <w:spacing w:after="0" w:line="240" w:lineRule="auto"/>
              <w:jc w:val="center"/>
              <w:rPr>
                <w:sz w:val="20"/>
                <w:szCs w:val="20"/>
              </w:rPr>
            </w:pPr>
            <w:r w:rsidRPr="001E36A0">
              <w:rPr>
                <w:rFonts w:eastAsia="Times New Roman"/>
                <w:sz w:val="20"/>
                <w:szCs w:val="20"/>
                <w:lang w:bidi="en-US"/>
              </w:rPr>
              <w:t>Солнцево-Дубовец</w:t>
            </w:r>
          </w:p>
        </w:tc>
        <w:tc>
          <w:tcPr>
            <w:tcW w:w="536" w:type="pct"/>
            <w:vAlign w:val="center"/>
          </w:tcPr>
          <w:p w:rsidR="009F5550" w:rsidRPr="001E36A0" w:rsidRDefault="009F5550" w:rsidP="001E36A0">
            <w:pPr>
              <w:spacing w:after="0" w:line="240" w:lineRule="auto"/>
              <w:jc w:val="center"/>
              <w:rPr>
                <w:sz w:val="20"/>
                <w:szCs w:val="20"/>
              </w:rPr>
            </w:pPr>
            <w:r w:rsidRPr="001E36A0">
              <w:rPr>
                <w:sz w:val="20"/>
                <w:szCs w:val="20"/>
              </w:rPr>
              <w:t>III</w:t>
            </w:r>
          </w:p>
        </w:tc>
        <w:tc>
          <w:tcPr>
            <w:tcW w:w="510" w:type="pct"/>
            <w:vAlign w:val="center"/>
          </w:tcPr>
          <w:p w:rsidR="009F5550" w:rsidRPr="001E36A0" w:rsidRDefault="009F5550" w:rsidP="001E36A0">
            <w:pPr>
              <w:spacing w:after="0" w:line="240" w:lineRule="auto"/>
              <w:jc w:val="center"/>
              <w:rPr>
                <w:sz w:val="20"/>
                <w:szCs w:val="20"/>
              </w:rPr>
            </w:pPr>
            <w:r w:rsidRPr="001E36A0">
              <w:rPr>
                <w:sz w:val="20"/>
                <w:szCs w:val="20"/>
              </w:rPr>
              <w:t>а/бетон</w:t>
            </w:r>
          </w:p>
        </w:tc>
        <w:tc>
          <w:tcPr>
            <w:tcW w:w="437" w:type="pct"/>
            <w:vAlign w:val="center"/>
          </w:tcPr>
          <w:p w:rsidR="009F5550" w:rsidRPr="001E36A0" w:rsidRDefault="0012526E" w:rsidP="001E36A0">
            <w:pPr>
              <w:spacing w:after="0" w:line="240" w:lineRule="auto"/>
              <w:jc w:val="center"/>
              <w:rPr>
                <w:sz w:val="20"/>
                <w:szCs w:val="20"/>
              </w:rPr>
            </w:pPr>
            <w:r w:rsidRPr="001E36A0">
              <w:rPr>
                <w:sz w:val="20"/>
                <w:szCs w:val="20"/>
              </w:rPr>
              <w:t>33,</w:t>
            </w:r>
            <w:r w:rsidR="00CA1B9E" w:rsidRPr="001E36A0">
              <w:rPr>
                <w:sz w:val="20"/>
                <w:szCs w:val="20"/>
              </w:rPr>
              <w:t>3</w:t>
            </w:r>
          </w:p>
        </w:tc>
        <w:tc>
          <w:tcPr>
            <w:tcW w:w="499" w:type="pct"/>
            <w:vAlign w:val="center"/>
          </w:tcPr>
          <w:p w:rsidR="009F5550" w:rsidRPr="001E36A0" w:rsidRDefault="00CA1B9E" w:rsidP="001E36A0">
            <w:pPr>
              <w:spacing w:after="0" w:line="240" w:lineRule="auto"/>
              <w:jc w:val="center"/>
              <w:rPr>
                <w:sz w:val="20"/>
                <w:szCs w:val="20"/>
              </w:rPr>
            </w:pPr>
            <w:r w:rsidRPr="001E36A0">
              <w:rPr>
                <w:sz w:val="20"/>
                <w:szCs w:val="20"/>
              </w:rPr>
              <w:t>19,9</w:t>
            </w:r>
          </w:p>
        </w:tc>
        <w:tc>
          <w:tcPr>
            <w:tcW w:w="684" w:type="pct"/>
            <w:vAlign w:val="center"/>
          </w:tcPr>
          <w:p w:rsidR="009F5550" w:rsidRPr="001E36A0" w:rsidRDefault="00CA1B9E" w:rsidP="001E36A0">
            <w:pPr>
              <w:spacing w:after="0" w:line="240" w:lineRule="auto"/>
              <w:jc w:val="center"/>
              <w:rPr>
                <w:sz w:val="20"/>
                <w:szCs w:val="20"/>
              </w:rPr>
            </w:pPr>
            <w:r w:rsidRPr="001E36A0">
              <w:rPr>
                <w:sz w:val="20"/>
                <w:szCs w:val="20"/>
              </w:rPr>
              <w:t>20</w:t>
            </w:r>
          </w:p>
        </w:tc>
        <w:tc>
          <w:tcPr>
            <w:tcW w:w="894" w:type="pct"/>
            <w:vAlign w:val="center"/>
          </w:tcPr>
          <w:p w:rsidR="009F5550" w:rsidRPr="001E36A0" w:rsidRDefault="009F5550" w:rsidP="001E36A0">
            <w:pPr>
              <w:spacing w:after="0" w:line="240" w:lineRule="auto"/>
              <w:jc w:val="center"/>
              <w:rPr>
                <w:sz w:val="20"/>
                <w:szCs w:val="20"/>
              </w:rPr>
            </w:pPr>
            <w:r w:rsidRPr="001E36A0">
              <w:rPr>
                <w:sz w:val="20"/>
                <w:szCs w:val="20"/>
              </w:rPr>
              <w:t>-</w:t>
            </w:r>
          </w:p>
        </w:tc>
      </w:tr>
      <w:tr w:rsidR="004F4297" w:rsidRPr="001E36A0" w:rsidTr="002D76EB">
        <w:trPr>
          <w:trHeight w:val="77"/>
        </w:trPr>
        <w:tc>
          <w:tcPr>
            <w:tcW w:w="2486" w:type="pct"/>
            <w:gridSpan w:val="4"/>
            <w:vAlign w:val="center"/>
          </w:tcPr>
          <w:p w:rsidR="004F4297" w:rsidRPr="001E36A0" w:rsidRDefault="004F4297" w:rsidP="001E36A0">
            <w:pPr>
              <w:spacing w:after="0" w:line="240" w:lineRule="auto"/>
              <w:jc w:val="center"/>
              <w:rPr>
                <w:i/>
                <w:sz w:val="20"/>
                <w:szCs w:val="20"/>
              </w:rPr>
            </w:pPr>
            <w:r w:rsidRPr="001E36A0">
              <w:rPr>
                <w:i/>
                <w:sz w:val="20"/>
                <w:szCs w:val="20"/>
              </w:rPr>
              <w:t>Итого дорог регионального значения</w:t>
            </w:r>
          </w:p>
        </w:tc>
        <w:tc>
          <w:tcPr>
            <w:tcW w:w="437" w:type="pct"/>
            <w:vAlign w:val="center"/>
          </w:tcPr>
          <w:p w:rsidR="004F4297" w:rsidRPr="001E36A0" w:rsidRDefault="004F4297" w:rsidP="001E36A0">
            <w:pPr>
              <w:spacing w:after="0" w:line="240" w:lineRule="auto"/>
              <w:jc w:val="center"/>
              <w:rPr>
                <w:sz w:val="20"/>
                <w:szCs w:val="20"/>
              </w:rPr>
            </w:pPr>
            <w:r w:rsidRPr="001E36A0">
              <w:rPr>
                <w:sz w:val="20"/>
                <w:szCs w:val="20"/>
              </w:rPr>
              <w:t>33</w:t>
            </w:r>
            <w:r w:rsidR="00CA1B9E" w:rsidRPr="001E36A0">
              <w:rPr>
                <w:sz w:val="20"/>
                <w:szCs w:val="20"/>
              </w:rPr>
              <w:t>,3</w:t>
            </w:r>
          </w:p>
        </w:tc>
        <w:tc>
          <w:tcPr>
            <w:tcW w:w="499" w:type="pct"/>
            <w:vAlign w:val="center"/>
          </w:tcPr>
          <w:p w:rsidR="004F4297" w:rsidRPr="001E36A0" w:rsidRDefault="00CA1B9E" w:rsidP="001E36A0">
            <w:pPr>
              <w:spacing w:after="0" w:line="240" w:lineRule="auto"/>
              <w:jc w:val="center"/>
              <w:rPr>
                <w:sz w:val="20"/>
                <w:szCs w:val="20"/>
              </w:rPr>
            </w:pPr>
            <w:r w:rsidRPr="001E36A0">
              <w:rPr>
                <w:sz w:val="20"/>
                <w:szCs w:val="20"/>
              </w:rPr>
              <w:t>19,9</w:t>
            </w:r>
          </w:p>
        </w:tc>
        <w:tc>
          <w:tcPr>
            <w:tcW w:w="684" w:type="pct"/>
            <w:vAlign w:val="center"/>
          </w:tcPr>
          <w:p w:rsidR="004F4297" w:rsidRPr="001E36A0" w:rsidRDefault="004F4297" w:rsidP="001E36A0">
            <w:pPr>
              <w:spacing w:after="0" w:line="240" w:lineRule="auto"/>
              <w:jc w:val="center"/>
              <w:rPr>
                <w:sz w:val="20"/>
                <w:szCs w:val="20"/>
              </w:rPr>
            </w:pPr>
            <w:r w:rsidRPr="001E36A0">
              <w:rPr>
                <w:sz w:val="20"/>
                <w:szCs w:val="20"/>
              </w:rPr>
              <w:t>х</w:t>
            </w:r>
          </w:p>
        </w:tc>
        <w:tc>
          <w:tcPr>
            <w:tcW w:w="894" w:type="pct"/>
            <w:vAlign w:val="center"/>
          </w:tcPr>
          <w:p w:rsidR="004F4297" w:rsidRPr="001E36A0" w:rsidRDefault="004F4297" w:rsidP="001E36A0">
            <w:pPr>
              <w:spacing w:after="0" w:line="240" w:lineRule="auto"/>
              <w:jc w:val="center"/>
              <w:rPr>
                <w:sz w:val="20"/>
                <w:szCs w:val="20"/>
              </w:rPr>
            </w:pPr>
            <w:r w:rsidRPr="001E36A0">
              <w:rPr>
                <w:sz w:val="20"/>
                <w:szCs w:val="20"/>
              </w:rPr>
              <w:t>х</w:t>
            </w:r>
          </w:p>
        </w:tc>
      </w:tr>
      <w:tr w:rsidR="004F4297" w:rsidRPr="001E36A0" w:rsidTr="00935988">
        <w:trPr>
          <w:cantSplit/>
          <w:trHeight w:val="128"/>
        </w:trPr>
        <w:tc>
          <w:tcPr>
            <w:tcW w:w="5000" w:type="pct"/>
            <w:gridSpan w:val="8"/>
            <w:vAlign w:val="center"/>
          </w:tcPr>
          <w:p w:rsidR="004F4297" w:rsidRPr="001E36A0" w:rsidRDefault="004F4297" w:rsidP="003D041A">
            <w:pPr>
              <w:spacing w:after="0" w:line="240" w:lineRule="auto"/>
              <w:jc w:val="center"/>
              <w:rPr>
                <w:b/>
                <w:i/>
                <w:sz w:val="20"/>
                <w:szCs w:val="20"/>
              </w:rPr>
            </w:pPr>
            <w:r w:rsidRPr="001E36A0">
              <w:rPr>
                <w:b/>
                <w:i/>
                <w:sz w:val="20"/>
                <w:szCs w:val="20"/>
              </w:rPr>
              <w:t>Автомобильные дороги ме</w:t>
            </w:r>
            <w:r w:rsidR="003D041A">
              <w:rPr>
                <w:b/>
                <w:i/>
                <w:sz w:val="20"/>
                <w:szCs w:val="20"/>
              </w:rPr>
              <w:t>жмуниципального</w:t>
            </w:r>
            <w:r w:rsidRPr="001E36A0">
              <w:rPr>
                <w:b/>
                <w:i/>
                <w:sz w:val="20"/>
                <w:szCs w:val="20"/>
              </w:rPr>
              <w:t xml:space="preserve"> значения</w:t>
            </w:r>
          </w:p>
        </w:tc>
      </w:tr>
      <w:tr w:rsidR="004F4297" w:rsidRPr="001E36A0" w:rsidTr="00E0754C">
        <w:trPr>
          <w:trHeight w:val="77"/>
        </w:trPr>
        <w:tc>
          <w:tcPr>
            <w:tcW w:w="1435" w:type="pct"/>
            <w:tcBorders>
              <w:right w:val="single" w:sz="4" w:space="0" w:color="auto"/>
            </w:tcBorders>
            <w:shd w:val="clear" w:color="auto" w:fill="auto"/>
            <w:vAlign w:val="center"/>
          </w:tcPr>
          <w:p w:rsidR="004F4297" w:rsidRPr="001E36A0" w:rsidRDefault="004F4297" w:rsidP="001E36A0">
            <w:pPr>
              <w:spacing w:after="0" w:line="240" w:lineRule="auto"/>
              <w:jc w:val="center"/>
              <w:rPr>
                <w:sz w:val="20"/>
                <w:szCs w:val="20"/>
              </w:rPr>
            </w:pPr>
            <w:r w:rsidRPr="001E36A0">
              <w:rPr>
                <w:rFonts w:eastAsia="Times New Roman"/>
                <w:sz w:val="20"/>
                <w:szCs w:val="20"/>
                <w:lang w:val="en-US" w:bidi="en-US"/>
              </w:rPr>
              <w:t>«</w:t>
            </w:r>
            <w:r w:rsidRPr="001E36A0">
              <w:rPr>
                <w:rFonts w:eastAsia="Times New Roman"/>
                <w:sz w:val="20"/>
                <w:szCs w:val="20"/>
                <w:lang w:bidi="en-US"/>
              </w:rPr>
              <w:t>Солнцево-Дубовец</w:t>
            </w:r>
            <w:r w:rsidRPr="001E36A0">
              <w:rPr>
                <w:rFonts w:eastAsia="Times New Roman"/>
                <w:sz w:val="20"/>
                <w:szCs w:val="20"/>
                <w:lang w:val="en-US" w:bidi="en-US"/>
              </w:rPr>
              <w:t>»</w:t>
            </w:r>
            <w:r w:rsidRPr="001E36A0">
              <w:rPr>
                <w:rFonts w:eastAsia="Times New Roman"/>
                <w:sz w:val="20"/>
                <w:szCs w:val="20"/>
                <w:lang w:bidi="en-US"/>
              </w:rPr>
              <w:t xml:space="preserve"> -Разумово</w:t>
            </w:r>
          </w:p>
        </w:tc>
        <w:tc>
          <w:tcPr>
            <w:tcW w:w="541" w:type="pct"/>
            <w:gridSpan w:val="2"/>
            <w:tcBorders>
              <w:left w:val="single" w:sz="4" w:space="0" w:color="auto"/>
              <w:right w:val="single" w:sz="4" w:space="0" w:color="auto"/>
            </w:tcBorders>
            <w:shd w:val="clear" w:color="auto" w:fill="auto"/>
            <w:vAlign w:val="center"/>
          </w:tcPr>
          <w:p w:rsidR="004F4297" w:rsidRPr="001E36A0" w:rsidRDefault="004F4297" w:rsidP="001E36A0">
            <w:pPr>
              <w:spacing w:after="0" w:line="240" w:lineRule="auto"/>
              <w:jc w:val="center"/>
              <w:rPr>
                <w:sz w:val="20"/>
                <w:szCs w:val="20"/>
              </w:rPr>
            </w:pPr>
            <w:r w:rsidRPr="001E36A0">
              <w:rPr>
                <w:sz w:val="20"/>
                <w:szCs w:val="20"/>
              </w:rPr>
              <w:t>IV</w:t>
            </w:r>
          </w:p>
        </w:tc>
        <w:tc>
          <w:tcPr>
            <w:tcW w:w="510" w:type="pct"/>
            <w:tcBorders>
              <w:left w:val="single" w:sz="4" w:space="0" w:color="auto"/>
            </w:tcBorders>
            <w:shd w:val="clear" w:color="auto" w:fill="auto"/>
            <w:vAlign w:val="center"/>
          </w:tcPr>
          <w:p w:rsidR="004F4297" w:rsidRPr="001E36A0" w:rsidRDefault="004F4297" w:rsidP="001E36A0">
            <w:pPr>
              <w:spacing w:after="0" w:line="240" w:lineRule="auto"/>
              <w:jc w:val="center"/>
              <w:rPr>
                <w:sz w:val="20"/>
                <w:szCs w:val="20"/>
              </w:rPr>
            </w:pPr>
            <w:r w:rsidRPr="001E36A0">
              <w:rPr>
                <w:sz w:val="20"/>
                <w:szCs w:val="20"/>
              </w:rPr>
              <w:t>а/бетон</w:t>
            </w:r>
          </w:p>
        </w:tc>
        <w:tc>
          <w:tcPr>
            <w:tcW w:w="437" w:type="pct"/>
            <w:shd w:val="clear" w:color="auto" w:fill="auto"/>
            <w:vAlign w:val="center"/>
          </w:tcPr>
          <w:p w:rsidR="004F4297" w:rsidRPr="001E36A0" w:rsidRDefault="004F4297" w:rsidP="001E36A0">
            <w:pPr>
              <w:spacing w:after="0" w:line="240" w:lineRule="auto"/>
              <w:jc w:val="center"/>
              <w:rPr>
                <w:sz w:val="20"/>
                <w:szCs w:val="20"/>
              </w:rPr>
            </w:pPr>
            <w:r w:rsidRPr="001E36A0">
              <w:rPr>
                <w:sz w:val="20"/>
                <w:szCs w:val="20"/>
              </w:rPr>
              <w:t>3,4</w:t>
            </w:r>
          </w:p>
        </w:tc>
        <w:tc>
          <w:tcPr>
            <w:tcW w:w="499" w:type="pct"/>
            <w:shd w:val="clear" w:color="auto" w:fill="auto"/>
            <w:vAlign w:val="center"/>
          </w:tcPr>
          <w:p w:rsidR="004F4297" w:rsidRPr="001E36A0" w:rsidRDefault="004F4297" w:rsidP="001E36A0">
            <w:pPr>
              <w:spacing w:after="0" w:line="240" w:lineRule="auto"/>
              <w:jc w:val="center"/>
              <w:rPr>
                <w:sz w:val="20"/>
                <w:szCs w:val="20"/>
              </w:rPr>
            </w:pPr>
            <w:r w:rsidRPr="001E36A0">
              <w:rPr>
                <w:sz w:val="20"/>
                <w:szCs w:val="20"/>
              </w:rPr>
              <w:t>3,4</w:t>
            </w:r>
          </w:p>
        </w:tc>
        <w:tc>
          <w:tcPr>
            <w:tcW w:w="684" w:type="pct"/>
            <w:shd w:val="clear" w:color="auto" w:fill="auto"/>
            <w:vAlign w:val="center"/>
          </w:tcPr>
          <w:p w:rsidR="004F4297" w:rsidRPr="001E36A0" w:rsidRDefault="00C1613F" w:rsidP="001E36A0">
            <w:pPr>
              <w:spacing w:after="0" w:line="240" w:lineRule="auto"/>
              <w:jc w:val="center"/>
              <w:rPr>
                <w:sz w:val="20"/>
                <w:szCs w:val="20"/>
              </w:rPr>
            </w:pPr>
            <w:r w:rsidRPr="001E36A0">
              <w:rPr>
                <w:sz w:val="20"/>
                <w:szCs w:val="20"/>
              </w:rPr>
              <w:t>12</w:t>
            </w:r>
          </w:p>
        </w:tc>
        <w:tc>
          <w:tcPr>
            <w:tcW w:w="894" w:type="pct"/>
            <w:shd w:val="clear" w:color="auto" w:fill="auto"/>
            <w:vAlign w:val="center"/>
          </w:tcPr>
          <w:p w:rsidR="004F4297" w:rsidRPr="001E36A0" w:rsidRDefault="004F4297" w:rsidP="001E36A0">
            <w:pPr>
              <w:spacing w:after="0" w:line="240" w:lineRule="auto"/>
              <w:jc w:val="center"/>
              <w:rPr>
                <w:sz w:val="20"/>
                <w:szCs w:val="20"/>
              </w:rPr>
            </w:pPr>
            <w:r w:rsidRPr="001E36A0">
              <w:rPr>
                <w:sz w:val="20"/>
                <w:szCs w:val="20"/>
              </w:rPr>
              <w:t>-</w:t>
            </w:r>
          </w:p>
        </w:tc>
      </w:tr>
      <w:tr w:rsidR="00F1059E" w:rsidRPr="001E36A0" w:rsidTr="00E0754C">
        <w:trPr>
          <w:trHeight w:val="77"/>
        </w:trPr>
        <w:tc>
          <w:tcPr>
            <w:tcW w:w="1435" w:type="pct"/>
            <w:tcBorders>
              <w:right w:val="single" w:sz="4" w:space="0" w:color="auto"/>
            </w:tcBorders>
            <w:shd w:val="clear" w:color="auto" w:fill="auto"/>
            <w:vAlign w:val="center"/>
          </w:tcPr>
          <w:p w:rsidR="00F1059E" w:rsidRPr="00F1059E" w:rsidRDefault="00F1059E" w:rsidP="00F1059E">
            <w:pPr>
              <w:spacing w:after="0" w:line="240" w:lineRule="auto"/>
              <w:jc w:val="center"/>
              <w:rPr>
                <w:rFonts w:eastAsia="Times New Roman"/>
                <w:sz w:val="20"/>
                <w:szCs w:val="20"/>
                <w:lang w:bidi="en-US"/>
              </w:rPr>
            </w:pPr>
            <w:r w:rsidRPr="00F1059E">
              <w:rPr>
                <w:rFonts w:eastAsia="Times New Roman"/>
                <w:sz w:val="20"/>
                <w:szCs w:val="20"/>
                <w:lang w:bidi="en-US"/>
              </w:rPr>
              <w:t xml:space="preserve">"Солнцево - Дубовец" - Афанасьевка                 </w:t>
            </w:r>
          </w:p>
        </w:tc>
        <w:tc>
          <w:tcPr>
            <w:tcW w:w="541" w:type="pct"/>
            <w:gridSpan w:val="2"/>
            <w:tcBorders>
              <w:left w:val="single" w:sz="4" w:space="0" w:color="auto"/>
              <w:right w:val="single" w:sz="4" w:space="0" w:color="auto"/>
            </w:tcBorders>
            <w:shd w:val="clear" w:color="auto" w:fill="auto"/>
            <w:vAlign w:val="center"/>
          </w:tcPr>
          <w:p w:rsidR="00F1059E" w:rsidRPr="001E36A0" w:rsidRDefault="00E0754C" w:rsidP="001E36A0">
            <w:pPr>
              <w:spacing w:after="0" w:line="240" w:lineRule="auto"/>
              <w:jc w:val="center"/>
              <w:rPr>
                <w:sz w:val="20"/>
                <w:szCs w:val="20"/>
              </w:rPr>
            </w:pPr>
            <w:r w:rsidRPr="001E36A0">
              <w:rPr>
                <w:sz w:val="20"/>
                <w:szCs w:val="20"/>
              </w:rPr>
              <w:t>IV</w:t>
            </w:r>
          </w:p>
        </w:tc>
        <w:tc>
          <w:tcPr>
            <w:tcW w:w="510" w:type="pct"/>
            <w:tcBorders>
              <w:left w:val="single" w:sz="4" w:space="0" w:color="auto"/>
            </w:tcBorders>
            <w:shd w:val="clear" w:color="auto" w:fill="auto"/>
            <w:vAlign w:val="center"/>
          </w:tcPr>
          <w:p w:rsidR="00F1059E" w:rsidRPr="001E36A0" w:rsidRDefault="00E0754C" w:rsidP="001E36A0">
            <w:pPr>
              <w:spacing w:after="0" w:line="240" w:lineRule="auto"/>
              <w:jc w:val="center"/>
              <w:rPr>
                <w:sz w:val="20"/>
                <w:szCs w:val="20"/>
              </w:rPr>
            </w:pPr>
            <w:r w:rsidRPr="001E36A0">
              <w:rPr>
                <w:sz w:val="20"/>
                <w:szCs w:val="20"/>
              </w:rPr>
              <w:t>а/бетон</w:t>
            </w:r>
          </w:p>
        </w:tc>
        <w:tc>
          <w:tcPr>
            <w:tcW w:w="437" w:type="pct"/>
            <w:shd w:val="clear" w:color="auto" w:fill="auto"/>
            <w:vAlign w:val="center"/>
          </w:tcPr>
          <w:p w:rsidR="00F1059E" w:rsidRPr="001E36A0" w:rsidRDefault="002A7F95" w:rsidP="001E36A0">
            <w:pPr>
              <w:spacing w:after="0" w:line="240" w:lineRule="auto"/>
              <w:jc w:val="center"/>
              <w:rPr>
                <w:sz w:val="20"/>
                <w:szCs w:val="20"/>
              </w:rPr>
            </w:pPr>
            <w:r>
              <w:rPr>
                <w:sz w:val="20"/>
                <w:szCs w:val="20"/>
              </w:rPr>
              <w:t>8,4</w:t>
            </w:r>
          </w:p>
        </w:tc>
        <w:tc>
          <w:tcPr>
            <w:tcW w:w="499" w:type="pct"/>
            <w:shd w:val="clear" w:color="auto" w:fill="auto"/>
            <w:vAlign w:val="center"/>
          </w:tcPr>
          <w:p w:rsidR="00F1059E" w:rsidRPr="001E36A0" w:rsidRDefault="002A7F95" w:rsidP="001E36A0">
            <w:pPr>
              <w:spacing w:after="0" w:line="240" w:lineRule="auto"/>
              <w:jc w:val="center"/>
              <w:rPr>
                <w:sz w:val="20"/>
                <w:szCs w:val="20"/>
              </w:rPr>
            </w:pPr>
            <w:r>
              <w:rPr>
                <w:sz w:val="20"/>
                <w:szCs w:val="20"/>
              </w:rPr>
              <w:t>8,4</w:t>
            </w:r>
          </w:p>
        </w:tc>
        <w:tc>
          <w:tcPr>
            <w:tcW w:w="684" w:type="pct"/>
            <w:shd w:val="clear" w:color="auto" w:fill="auto"/>
            <w:vAlign w:val="center"/>
          </w:tcPr>
          <w:p w:rsidR="00F1059E" w:rsidRPr="001E36A0" w:rsidRDefault="002A7F95" w:rsidP="001E36A0">
            <w:pPr>
              <w:spacing w:after="0" w:line="240" w:lineRule="auto"/>
              <w:jc w:val="center"/>
              <w:rPr>
                <w:sz w:val="20"/>
                <w:szCs w:val="20"/>
              </w:rPr>
            </w:pPr>
            <w:r>
              <w:rPr>
                <w:sz w:val="20"/>
                <w:szCs w:val="20"/>
              </w:rPr>
              <w:t>12</w:t>
            </w:r>
          </w:p>
        </w:tc>
        <w:tc>
          <w:tcPr>
            <w:tcW w:w="894" w:type="pct"/>
            <w:shd w:val="clear" w:color="auto" w:fill="auto"/>
            <w:vAlign w:val="center"/>
          </w:tcPr>
          <w:p w:rsidR="00F1059E" w:rsidRPr="001E36A0" w:rsidRDefault="002A7F95" w:rsidP="001E36A0">
            <w:pPr>
              <w:spacing w:after="0" w:line="240" w:lineRule="auto"/>
              <w:jc w:val="center"/>
              <w:rPr>
                <w:sz w:val="20"/>
                <w:szCs w:val="20"/>
              </w:rPr>
            </w:pPr>
            <w:r>
              <w:rPr>
                <w:sz w:val="20"/>
                <w:szCs w:val="20"/>
              </w:rPr>
              <w:t>-</w:t>
            </w:r>
          </w:p>
        </w:tc>
      </w:tr>
      <w:tr w:rsidR="004F4297" w:rsidRPr="001E36A0" w:rsidTr="002D76EB">
        <w:trPr>
          <w:trHeight w:val="77"/>
        </w:trPr>
        <w:tc>
          <w:tcPr>
            <w:tcW w:w="2486" w:type="pct"/>
            <w:gridSpan w:val="4"/>
            <w:vAlign w:val="center"/>
          </w:tcPr>
          <w:p w:rsidR="004F4297" w:rsidRPr="001E36A0" w:rsidRDefault="004F4297" w:rsidP="003D041A">
            <w:pPr>
              <w:spacing w:after="0" w:line="240" w:lineRule="auto"/>
              <w:jc w:val="center"/>
              <w:rPr>
                <w:sz w:val="20"/>
                <w:szCs w:val="20"/>
              </w:rPr>
            </w:pPr>
            <w:r w:rsidRPr="001E36A0">
              <w:rPr>
                <w:i/>
                <w:sz w:val="20"/>
                <w:szCs w:val="20"/>
              </w:rPr>
              <w:t>Итого дорог ме</w:t>
            </w:r>
            <w:r w:rsidR="003D041A">
              <w:rPr>
                <w:i/>
                <w:sz w:val="20"/>
                <w:szCs w:val="20"/>
              </w:rPr>
              <w:t>жмуниципального</w:t>
            </w:r>
            <w:r w:rsidRPr="001E36A0">
              <w:rPr>
                <w:i/>
                <w:sz w:val="20"/>
                <w:szCs w:val="20"/>
              </w:rPr>
              <w:t xml:space="preserve"> значения</w:t>
            </w:r>
          </w:p>
        </w:tc>
        <w:tc>
          <w:tcPr>
            <w:tcW w:w="437" w:type="pct"/>
            <w:vAlign w:val="center"/>
          </w:tcPr>
          <w:p w:rsidR="004F4297" w:rsidRPr="001E36A0" w:rsidRDefault="007D2436" w:rsidP="001E36A0">
            <w:pPr>
              <w:spacing w:after="0" w:line="240" w:lineRule="auto"/>
              <w:jc w:val="center"/>
              <w:rPr>
                <w:sz w:val="20"/>
                <w:szCs w:val="20"/>
              </w:rPr>
            </w:pPr>
            <w:r>
              <w:rPr>
                <w:sz w:val="20"/>
                <w:szCs w:val="20"/>
              </w:rPr>
              <w:t>11,8</w:t>
            </w:r>
          </w:p>
        </w:tc>
        <w:tc>
          <w:tcPr>
            <w:tcW w:w="499" w:type="pct"/>
            <w:vAlign w:val="center"/>
          </w:tcPr>
          <w:p w:rsidR="004F4297" w:rsidRPr="001E36A0" w:rsidRDefault="007D2436" w:rsidP="001E36A0">
            <w:pPr>
              <w:spacing w:after="0" w:line="240" w:lineRule="auto"/>
              <w:jc w:val="center"/>
              <w:rPr>
                <w:sz w:val="20"/>
                <w:szCs w:val="20"/>
              </w:rPr>
            </w:pPr>
            <w:r>
              <w:rPr>
                <w:sz w:val="20"/>
                <w:szCs w:val="20"/>
              </w:rPr>
              <w:t>11,8</w:t>
            </w:r>
          </w:p>
        </w:tc>
        <w:tc>
          <w:tcPr>
            <w:tcW w:w="684" w:type="pct"/>
            <w:vAlign w:val="center"/>
          </w:tcPr>
          <w:p w:rsidR="004F4297" w:rsidRPr="001E36A0" w:rsidRDefault="004F4297" w:rsidP="001E36A0">
            <w:pPr>
              <w:spacing w:after="0" w:line="240" w:lineRule="auto"/>
              <w:jc w:val="center"/>
              <w:rPr>
                <w:sz w:val="20"/>
                <w:szCs w:val="20"/>
              </w:rPr>
            </w:pPr>
            <w:r w:rsidRPr="001E36A0">
              <w:rPr>
                <w:sz w:val="20"/>
                <w:szCs w:val="20"/>
              </w:rPr>
              <w:t>х</w:t>
            </w:r>
          </w:p>
        </w:tc>
        <w:tc>
          <w:tcPr>
            <w:tcW w:w="894" w:type="pct"/>
            <w:vAlign w:val="center"/>
          </w:tcPr>
          <w:p w:rsidR="004F4297" w:rsidRPr="001E36A0" w:rsidRDefault="004F4297" w:rsidP="001E36A0">
            <w:pPr>
              <w:spacing w:after="0" w:line="240" w:lineRule="auto"/>
              <w:jc w:val="center"/>
              <w:rPr>
                <w:sz w:val="20"/>
                <w:szCs w:val="20"/>
              </w:rPr>
            </w:pPr>
            <w:r w:rsidRPr="001E36A0">
              <w:rPr>
                <w:sz w:val="20"/>
                <w:szCs w:val="20"/>
              </w:rPr>
              <w:t>х</w:t>
            </w:r>
          </w:p>
        </w:tc>
      </w:tr>
      <w:tr w:rsidR="004F4297" w:rsidRPr="001E36A0" w:rsidTr="002D76EB">
        <w:trPr>
          <w:trHeight w:val="77"/>
        </w:trPr>
        <w:tc>
          <w:tcPr>
            <w:tcW w:w="2486" w:type="pct"/>
            <w:gridSpan w:val="4"/>
            <w:vAlign w:val="center"/>
          </w:tcPr>
          <w:p w:rsidR="004F4297" w:rsidRPr="001E36A0" w:rsidRDefault="004F4297" w:rsidP="001E36A0">
            <w:pPr>
              <w:spacing w:after="0" w:line="240" w:lineRule="auto"/>
              <w:jc w:val="center"/>
              <w:rPr>
                <w:b/>
                <w:sz w:val="20"/>
                <w:szCs w:val="20"/>
              </w:rPr>
            </w:pPr>
            <w:r w:rsidRPr="001E36A0">
              <w:rPr>
                <w:b/>
                <w:sz w:val="20"/>
                <w:szCs w:val="20"/>
              </w:rPr>
              <w:t>ВСЕГО дорог муниципального образования</w:t>
            </w:r>
          </w:p>
        </w:tc>
        <w:tc>
          <w:tcPr>
            <w:tcW w:w="437" w:type="pct"/>
            <w:vAlign w:val="center"/>
          </w:tcPr>
          <w:p w:rsidR="004F4297" w:rsidRPr="001E36A0" w:rsidRDefault="007D2436" w:rsidP="001E36A0">
            <w:pPr>
              <w:spacing w:after="0" w:line="240" w:lineRule="auto"/>
              <w:jc w:val="center"/>
              <w:rPr>
                <w:b/>
                <w:sz w:val="20"/>
                <w:szCs w:val="20"/>
              </w:rPr>
            </w:pPr>
            <w:r>
              <w:rPr>
                <w:b/>
                <w:sz w:val="20"/>
                <w:szCs w:val="20"/>
              </w:rPr>
              <w:t>45,1</w:t>
            </w:r>
          </w:p>
        </w:tc>
        <w:tc>
          <w:tcPr>
            <w:tcW w:w="499" w:type="pct"/>
            <w:vAlign w:val="center"/>
          </w:tcPr>
          <w:p w:rsidR="004F4297" w:rsidRPr="001E36A0" w:rsidRDefault="00C1613F" w:rsidP="001E36A0">
            <w:pPr>
              <w:spacing w:after="0" w:line="240" w:lineRule="auto"/>
              <w:jc w:val="center"/>
              <w:rPr>
                <w:b/>
                <w:sz w:val="20"/>
                <w:szCs w:val="20"/>
              </w:rPr>
            </w:pPr>
            <w:r w:rsidRPr="001E36A0">
              <w:rPr>
                <w:b/>
                <w:sz w:val="20"/>
                <w:szCs w:val="20"/>
              </w:rPr>
              <w:t>34,4</w:t>
            </w:r>
          </w:p>
        </w:tc>
        <w:tc>
          <w:tcPr>
            <w:tcW w:w="684" w:type="pct"/>
            <w:vAlign w:val="center"/>
          </w:tcPr>
          <w:p w:rsidR="004F4297" w:rsidRPr="001E36A0" w:rsidRDefault="004F4297" w:rsidP="001E36A0">
            <w:pPr>
              <w:spacing w:after="0" w:line="240" w:lineRule="auto"/>
              <w:jc w:val="center"/>
              <w:rPr>
                <w:b/>
                <w:sz w:val="20"/>
                <w:szCs w:val="20"/>
              </w:rPr>
            </w:pPr>
            <w:r w:rsidRPr="001E36A0">
              <w:rPr>
                <w:b/>
                <w:sz w:val="20"/>
                <w:szCs w:val="20"/>
              </w:rPr>
              <w:t>х</w:t>
            </w:r>
          </w:p>
        </w:tc>
        <w:tc>
          <w:tcPr>
            <w:tcW w:w="894" w:type="pct"/>
            <w:vAlign w:val="center"/>
          </w:tcPr>
          <w:p w:rsidR="004F4297" w:rsidRPr="001E36A0" w:rsidRDefault="004F4297" w:rsidP="001E36A0">
            <w:pPr>
              <w:spacing w:after="0" w:line="240" w:lineRule="auto"/>
              <w:jc w:val="center"/>
              <w:rPr>
                <w:b/>
                <w:sz w:val="20"/>
                <w:szCs w:val="20"/>
              </w:rPr>
            </w:pPr>
            <w:r w:rsidRPr="001E36A0">
              <w:rPr>
                <w:b/>
                <w:sz w:val="20"/>
                <w:szCs w:val="20"/>
              </w:rPr>
              <w:t>х</w:t>
            </w:r>
          </w:p>
        </w:tc>
      </w:tr>
    </w:tbl>
    <w:p w:rsidR="009F5550" w:rsidRDefault="009F5550" w:rsidP="009F5550">
      <w:pPr>
        <w:spacing w:after="0" w:line="240" w:lineRule="auto"/>
        <w:ind w:firstLine="851"/>
        <w:jc w:val="both"/>
        <w:rPr>
          <w:color w:val="4F81BD" w:themeColor="accent1"/>
        </w:rPr>
      </w:pPr>
    </w:p>
    <w:p w:rsidR="00CE7CBE" w:rsidRPr="00D55CC2" w:rsidRDefault="00D55CC2" w:rsidP="00CE7CBE">
      <w:pPr>
        <w:spacing w:after="0" w:line="360" w:lineRule="auto"/>
        <w:ind w:firstLine="851"/>
        <w:jc w:val="both"/>
      </w:pPr>
      <w:r w:rsidRPr="00D55CC2">
        <w:rPr>
          <w:kern w:val="0"/>
          <w:lang w:eastAsia="ru-RU"/>
        </w:rPr>
        <w:t xml:space="preserve">По мимо автодорог с асфальтобетонным покрытием на территории сельсовета имеются дороги хозяйствующих субъектов, которые в основном имеют </w:t>
      </w:r>
      <w:r w:rsidR="00CE7CBE" w:rsidRPr="00D55CC2">
        <w:rPr>
          <w:kern w:val="0"/>
          <w:lang w:eastAsia="ru-RU"/>
        </w:rPr>
        <w:t>грунтов</w:t>
      </w:r>
      <w:r w:rsidRPr="00D55CC2">
        <w:rPr>
          <w:kern w:val="0"/>
          <w:lang w:eastAsia="ru-RU"/>
        </w:rPr>
        <w:t>ое</w:t>
      </w:r>
      <w:r w:rsidR="00CE7CBE" w:rsidRPr="00D55CC2">
        <w:rPr>
          <w:kern w:val="0"/>
          <w:lang w:eastAsia="ru-RU"/>
        </w:rPr>
        <w:t xml:space="preserve"> покрытие.</w:t>
      </w:r>
    </w:p>
    <w:p w:rsidR="006D2237" w:rsidRPr="009F5550" w:rsidRDefault="006D4556" w:rsidP="00CE7CBE">
      <w:pPr>
        <w:spacing w:after="0" w:line="360" w:lineRule="auto"/>
        <w:ind w:firstLine="851"/>
        <w:jc w:val="both"/>
        <w:rPr>
          <w:color w:val="4F81BD" w:themeColor="accent1"/>
        </w:rPr>
      </w:pPr>
      <w:r>
        <w:rPr>
          <w:rFonts w:eastAsia="Times New Roman"/>
          <w:lang w:eastAsia="ar-SA" w:bidi="en-US"/>
        </w:rPr>
        <w:t>Железные дороги на территории Бунинского сельсовета отсутствуют, б</w:t>
      </w:r>
      <w:r w:rsidR="006D2237" w:rsidRPr="0097375E">
        <w:rPr>
          <w:rFonts w:eastAsia="Times New Roman"/>
          <w:lang w:eastAsia="ar-SA" w:bidi="en-US"/>
        </w:rPr>
        <w:t>лижайшая железнодорожная станция  находится с. Шумаково на расстоянии 7 км.</w:t>
      </w:r>
    </w:p>
    <w:p w:rsidR="009F5550" w:rsidRPr="00A570F1" w:rsidRDefault="009F5550" w:rsidP="009F5550">
      <w:pPr>
        <w:keepNext/>
        <w:spacing w:after="0" w:line="360" w:lineRule="auto"/>
        <w:ind w:firstLine="851"/>
        <w:jc w:val="center"/>
        <w:rPr>
          <w:b/>
          <w:bCs/>
        </w:rPr>
      </w:pPr>
      <w:r w:rsidRPr="00A570F1">
        <w:rPr>
          <w:b/>
          <w:bCs/>
        </w:rPr>
        <w:t>Пассажирские и грузовые перевозки</w:t>
      </w:r>
    </w:p>
    <w:p w:rsidR="00687EED" w:rsidRPr="00A570F1" w:rsidRDefault="00687EED" w:rsidP="00687EED">
      <w:pPr>
        <w:spacing w:after="0" w:line="360" w:lineRule="auto"/>
        <w:ind w:firstLine="851"/>
        <w:jc w:val="both"/>
      </w:pPr>
      <w:r w:rsidRPr="00A570F1">
        <w:t>Грузовые перевозки осуществляются автотранспортом предприятий и частными предпринимателями.</w:t>
      </w:r>
    </w:p>
    <w:p w:rsidR="00A863C9" w:rsidRPr="00A570F1" w:rsidRDefault="00A863C9" w:rsidP="00A863C9">
      <w:pPr>
        <w:spacing w:after="0" w:line="360" w:lineRule="auto"/>
        <w:ind w:firstLine="851"/>
        <w:jc w:val="both"/>
      </w:pPr>
      <w:r w:rsidRPr="00A570F1">
        <w:t>Транспортное сообщение с районным центром осуществляется автобусными  (периодичность 1 раз в день) и маршрутными (периодичность 4 раз в день) перевозками.</w:t>
      </w:r>
    </w:p>
    <w:p w:rsidR="00687EED" w:rsidRPr="00A570F1" w:rsidRDefault="00687EED" w:rsidP="00687EED">
      <w:pPr>
        <w:spacing w:after="0" w:line="360" w:lineRule="auto"/>
        <w:ind w:firstLine="851"/>
        <w:jc w:val="both"/>
      </w:pPr>
      <w:r w:rsidRPr="00A570F1">
        <w:t>Пассажирские перевозки общественным автомобильным транспортом на территории района осуществляет ОГУП «Солнцевское АТП».</w:t>
      </w:r>
    </w:p>
    <w:p w:rsidR="00A570F1" w:rsidRPr="00A570F1" w:rsidRDefault="009F5550" w:rsidP="009F5550">
      <w:pPr>
        <w:spacing w:after="0" w:line="360" w:lineRule="auto"/>
        <w:ind w:firstLine="851"/>
        <w:jc w:val="both"/>
      </w:pPr>
      <w:r w:rsidRPr="00A570F1">
        <w:lastRenderedPageBreak/>
        <w:t>По</w:t>
      </w:r>
      <w:r w:rsidR="00687EED" w:rsidRPr="00A570F1">
        <w:t xml:space="preserve"> территории </w:t>
      </w:r>
      <w:r w:rsidR="00E90B8E" w:rsidRPr="00A570F1">
        <w:t>Бунин</w:t>
      </w:r>
      <w:r w:rsidRPr="00A570F1">
        <w:t>ско</w:t>
      </w:r>
      <w:r w:rsidR="00687EED" w:rsidRPr="00A570F1">
        <w:t xml:space="preserve">го </w:t>
      </w:r>
      <w:r w:rsidRPr="00A570F1">
        <w:t>сельсовет</w:t>
      </w:r>
      <w:r w:rsidR="00687EED" w:rsidRPr="00A570F1">
        <w:t xml:space="preserve">а </w:t>
      </w:r>
      <w:r w:rsidRPr="00A570F1">
        <w:t xml:space="preserve">проходит </w:t>
      </w:r>
      <w:r w:rsidR="00687EED" w:rsidRPr="00A570F1">
        <w:t xml:space="preserve">один </w:t>
      </w:r>
      <w:r w:rsidRPr="00A570F1">
        <w:t>пригородны</w:t>
      </w:r>
      <w:r w:rsidR="00687EED" w:rsidRPr="00A570F1">
        <w:t>й</w:t>
      </w:r>
      <w:r w:rsidRPr="00A570F1">
        <w:t xml:space="preserve"> пассажирски</w:t>
      </w:r>
      <w:r w:rsidR="00687EED" w:rsidRPr="00A570F1">
        <w:t>й</w:t>
      </w:r>
      <w:r w:rsidRPr="00A570F1">
        <w:t xml:space="preserve"> автобусных маршрут</w:t>
      </w:r>
      <w:r w:rsidR="00687EED" w:rsidRPr="00A570F1">
        <w:t xml:space="preserve"> Солнцево – Афанасьевка – Доброе протяженностью 45</w:t>
      </w:r>
      <w:r w:rsidR="00A570F1" w:rsidRPr="00A570F1">
        <w:t xml:space="preserve"> км. </w:t>
      </w:r>
    </w:p>
    <w:p w:rsidR="00A570F1" w:rsidRDefault="00A570F1" w:rsidP="009F5550">
      <w:pPr>
        <w:spacing w:after="0" w:line="360" w:lineRule="auto"/>
        <w:ind w:firstLine="851"/>
        <w:jc w:val="both"/>
      </w:pPr>
    </w:p>
    <w:p w:rsidR="009F5550" w:rsidRPr="00F94D3D" w:rsidRDefault="006D4556" w:rsidP="009F5550">
      <w:pPr>
        <w:pStyle w:val="a5"/>
        <w:spacing w:after="0" w:line="360" w:lineRule="auto"/>
        <w:ind w:left="0" w:firstLine="851"/>
        <w:jc w:val="both"/>
      </w:pPr>
      <w:r w:rsidRPr="00F94D3D">
        <w:t>Общественный пассажирский транспорт в населенных пунктах сельсовета отсутствует</w:t>
      </w:r>
      <w:r w:rsidR="009F5550" w:rsidRPr="00F94D3D">
        <w:t>.</w:t>
      </w:r>
    </w:p>
    <w:p w:rsidR="00F94D3D" w:rsidRPr="00F94D3D" w:rsidRDefault="009F5550" w:rsidP="009F5550">
      <w:pPr>
        <w:keepNext/>
        <w:keepLines/>
        <w:widowControl w:val="0"/>
        <w:suppressAutoHyphens/>
        <w:spacing w:after="0" w:line="360" w:lineRule="auto"/>
        <w:ind w:firstLine="851"/>
        <w:jc w:val="both"/>
        <w:rPr>
          <w:lang w:eastAsia="ru-RU"/>
        </w:rPr>
      </w:pPr>
      <w:r w:rsidRPr="00F94D3D">
        <w:rPr>
          <w:lang w:eastAsia="ru-RU"/>
        </w:rPr>
        <w:t>Индивидуальны</w:t>
      </w:r>
      <w:r w:rsidR="00F94D3D" w:rsidRPr="00F94D3D">
        <w:rPr>
          <w:lang w:eastAsia="ru-RU"/>
        </w:rPr>
        <w:t xml:space="preserve">е пассажирские перевозки осуществляются на </w:t>
      </w:r>
      <w:r w:rsidRPr="00F94D3D">
        <w:rPr>
          <w:lang w:eastAsia="ru-RU"/>
        </w:rPr>
        <w:t>личн</w:t>
      </w:r>
      <w:r w:rsidR="00F94D3D" w:rsidRPr="00F94D3D">
        <w:rPr>
          <w:lang w:eastAsia="ru-RU"/>
        </w:rPr>
        <w:t>о</w:t>
      </w:r>
      <w:r w:rsidRPr="00F94D3D">
        <w:rPr>
          <w:lang w:eastAsia="ru-RU"/>
        </w:rPr>
        <w:t>м транспорт</w:t>
      </w:r>
      <w:r w:rsidR="00F94D3D" w:rsidRPr="00F94D3D">
        <w:rPr>
          <w:lang w:eastAsia="ru-RU"/>
        </w:rPr>
        <w:t>е</w:t>
      </w:r>
      <w:r w:rsidRPr="00F94D3D">
        <w:rPr>
          <w:lang w:eastAsia="ru-RU"/>
        </w:rPr>
        <w:t xml:space="preserve"> населения. </w:t>
      </w:r>
    </w:p>
    <w:p w:rsidR="009F5550" w:rsidRPr="00F94D3D" w:rsidRDefault="009F5550" w:rsidP="009F5550">
      <w:pPr>
        <w:keepNext/>
        <w:keepLines/>
        <w:widowControl w:val="0"/>
        <w:suppressAutoHyphens/>
        <w:spacing w:after="0" w:line="360" w:lineRule="auto"/>
        <w:ind w:firstLine="851"/>
        <w:jc w:val="both"/>
        <w:rPr>
          <w:lang w:eastAsia="ru-RU"/>
        </w:rPr>
      </w:pPr>
      <w:r w:rsidRPr="00F94D3D">
        <w:rPr>
          <w:lang w:eastAsia="ru-RU"/>
        </w:rPr>
        <w:t xml:space="preserve">Личный транспорт </w:t>
      </w:r>
      <w:r w:rsidR="00F94D3D" w:rsidRPr="00F94D3D">
        <w:rPr>
          <w:lang w:eastAsia="ru-RU"/>
        </w:rPr>
        <w:t xml:space="preserve">населения </w:t>
      </w:r>
      <w:r w:rsidRPr="00F94D3D">
        <w:rPr>
          <w:lang w:eastAsia="ru-RU"/>
        </w:rPr>
        <w:t>содержится</w:t>
      </w:r>
      <w:r w:rsidR="00F94D3D" w:rsidRPr="00F94D3D">
        <w:rPr>
          <w:lang w:eastAsia="ru-RU"/>
        </w:rPr>
        <w:t xml:space="preserve"> </w:t>
      </w:r>
      <w:r w:rsidRPr="00F94D3D">
        <w:rPr>
          <w:lang w:eastAsia="ru-RU"/>
        </w:rPr>
        <w:t>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rsidR="009F5550" w:rsidRPr="00F94D3D" w:rsidRDefault="009F5550" w:rsidP="009F5550">
      <w:pPr>
        <w:keepNext/>
        <w:keepLines/>
        <w:widowControl w:val="0"/>
        <w:suppressAutoHyphens/>
        <w:spacing w:after="0" w:line="360" w:lineRule="auto"/>
        <w:ind w:firstLine="851"/>
        <w:jc w:val="both"/>
        <w:rPr>
          <w:lang w:eastAsia="ru-RU"/>
        </w:rPr>
      </w:pPr>
    </w:p>
    <w:p w:rsidR="009F5550" w:rsidRPr="00F94D3D" w:rsidRDefault="009F5550" w:rsidP="009F5550">
      <w:pPr>
        <w:pStyle w:val="a5"/>
        <w:spacing w:after="0" w:line="240" w:lineRule="auto"/>
        <w:ind w:left="405"/>
        <w:jc w:val="center"/>
        <w:rPr>
          <w:b/>
          <w:sz w:val="26"/>
          <w:szCs w:val="26"/>
          <w:u w:val="single"/>
        </w:rPr>
      </w:pPr>
      <w:r w:rsidRPr="00F94D3D">
        <w:rPr>
          <w:b/>
          <w:sz w:val="26"/>
          <w:szCs w:val="26"/>
          <w:u w:val="single"/>
        </w:rPr>
        <w:t>Проектные предложения</w:t>
      </w:r>
    </w:p>
    <w:p w:rsidR="009F5550" w:rsidRPr="00F94D3D" w:rsidRDefault="009F5550" w:rsidP="00F94D3D">
      <w:pPr>
        <w:pStyle w:val="af4"/>
        <w:widowControl w:val="0"/>
        <w:spacing w:line="360" w:lineRule="auto"/>
        <w:ind w:firstLine="851"/>
        <w:rPr>
          <w:sz w:val="24"/>
        </w:rPr>
      </w:pPr>
      <w:r w:rsidRPr="00F94D3D">
        <w:rPr>
          <w:sz w:val="24"/>
        </w:rPr>
        <w:t xml:space="preserve">На расчетный срок генерального плана внешние связи поселения будут обеспечиваться, как и в настоящее время, автомобильным транспортом.  </w:t>
      </w:r>
    </w:p>
    <w:p w:rsidR="009F5550" w:rsidRPr="008A5B0E" w:rsidRDefault="009F5550" w:rsidP="00F94D3D">
      <w:pPr>
        <w:pStyle w:val="af4"/>
        <w:widowControl w:val="0"/>
        <w:spacing w:line="360" w:lineRule="auto"/>
        <w:ind w:firstLine="851"/>
        <w:rPr>
          <w:sz w:val="24"/>
        </w:rPr>
      </w:pPr>
      <w:r w:rsidRPr="008A5B0E">
        <w:rPr>
          <w:sz w:val="24"/>
        </w:rPr>
        <w:t>Основные принципы развития транспортно</w:t>
      </w:r>
      <w:r w:rsidR="008F43B9" w:rsidRPr="008A5B0E">
        <w:rPr>
          <w:sz w:val="24"/>
        </w:rPr>
        <w:t>й</w:t>
      </w:r>
      <w:r w:rsidRPr="008A5B0E">
        <w:rPr>
          <w:sz w:val="24"/>
        </w:rPr>
        <w:t xml:space="preserve"> </w:t>
      </w:r>
      <w:r w:rsidR="008F43B9" w:rsidRPr="008A5B0E">
        <w:rPr>
          <w:sz w:val="24"/>
        </w:rPr>
        <w:t>инфраструктуры</w:t>
      </w:r>
      <w:r w:rsidRPr="008A5B0E">
        <w:rPr>
          <w:sz w:val="24"/>
        </w:rPr>
        <w:t xml:space="preserve"> муниципального образования «</w:t>
      </w:r>
      <w:r w:rsidR="00E90B8E" w:rsidRPr="008A5B0E">
        <w:rPr>
          <w:sz w:val="24"/>
        </w:rPr>
        <w:t>Бунин</w:t>
      </w:r>
      <w:r w:rsidRPr="008A5B0E">
        <w:rPr>
          <w:sz w:val="24"/>
        </w:rPr>
        <w:t>ский сельсовет»</w:t>
      </w:r>
      <w:r w:rsidR="008F43B9" w:rsidRPr="008A5B0E">
        <w:rPr>
          <w:sz w:val="24"/>
        </w:rPr>
        <w:t xml:space="preserve"> должны </w:t>
      </w:r>
      <w:r w:rsidRPr="008A5B0E">
        <w:rPr>
          <w:sz w:val="24"/>
        </w:rPr>
        <w:t>включат</w:t>
      </w:r>
      <w:r w:rsidR="008F43B9" w:rsidRPr="008A5B0E">
        <w:rPr>
          <w:sz w:val="24"/>
        </w:rPr>
        <w:t>ь</w:t>
      </w:r>
      <w:r w:rsidRPr="008A5B0E">
        <w:rPr>
          <w:sz w:val="24"/>
        </w:rPr>
        <w:t xml:space="preserve">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9F5550" w:rsidRPr="008A5B0E" w:rsidRDefault="009F5550" w:rsidP="00F94D3D">
      <w:pPr>
        <w:widowControl w:val="0"/>
        <w:spacing w:after="0" w:line="360" w:lineRule="auto"/>
        <w:ind w:firstLine="851"/>
        <w:jc w:val="both"/>
        <w:rPr>
          <w:b/>
        </w:rPr>
      </w:pPr>
      <w:r w:rsidRPr="008A5B0E">
        <w:rPr>
          <w:b/>
        </w:rPr>
        <w:t>Генеральным планом на первую очередь (до 2016 г.) строительства предлагается:</w:t>
      </w:r>
    </w:p>
    <w:p w:rsidR="009F5550" w:rsidRPr="008A5B0E" w:rsidRDefault="009F5550" w:rsidP="006A1C19">
      <w:pPr>
        <w:numPr>
          <w:ilvl w:val="0"/>
          <w:numId w:val="40"/>
        </w:numPr>
        <w:suppressAutoHyphens/>
        <w:spacing w:after="0" w:line="360" w:lineRule="auto"/>
        <w:jc w:val="both"/>
      </w:pPr>
      <w:r w:rsidRPr="008A5B0E">
        <w:t>устройство остановочных, посадочных площадок, автопавильонов на автобусных остановках;</w:t>
      </w:r>
    </w:p>
    <w:p w:rsidR="009F5550" w:rsidRPr="008A5B0E" w:rsidRDefault="009F5550" w:rsidP="006A1C19">
      <w:pPr>
        <w:numPr>
          <w:ilvl w:val="0"/>
          <w:numId w:val="40"/>
        </w:numPr>
        <w:suppressAutoHyphens/>
        <w:spacing w:after="0" w:line="360" w:lineRule="auto"/>
        <w:jc w:val="both"/>
      </w:pPr>
      <w:r w:rsidRPr="008A5B0E">
        <w:t>замена поврежденных и установка новых дорожных ограждений, замена поврежденных и установка недостающих дорожных знаков;</w:t>
      </w:r>
    </w:p>
    <w:p w:rsidR="009F5550" w:rsidRDefault="009F5550" w:rsidP="006A1C19">
      <w:pPr>
        <w:numPr>
          <w:ilvl w:val="0"/>
          <w:numId w:val="40"/>
        </w:numPr>
        <w:suppressAutoHyphens/>
        <w:spacing w:after="0" w:line="360" w:lineRule="auto"/>
        <w:jc w:val="both"/>
      </w:pPr>
      <w:r w:rsidRPr="008A5B0E">
        <w:t>реконструкция мостовых сооружений, расположенных на территории муниципального образования</w:t>
      </w:r>
      <w:r w:rsidR="008A5B0E" w:rsidRPr="008A5B0E">
        <w:t>.</w:t>
      </w:r>
    </w:p>
    <w:p w:rsidR="00425FED" w:rsidRDefault="00425FED" w:rsidP="00425FED">
      <w:pPr>
        <w:suppressAutoHyphens/>
        <w:spacing w:after="0" w:line="360" w:lineRule="auto"/>
        <w:jc w:val="both"/>
      </w:pPr>
    </w:p>
    <w:p w:rsidR="00425FED" w:rsidRPr="008A5B0E" w:rsidRDefault="00425FED" w:rsidP="00425FED">
      <w:pPr>
        <w:suppressAutoHyphens/>
        <w:spacing w:after="0" w:line="360" w:lineRule="auto"/>
        <w:jc w:val="both"/>
      </w:pPr>
    </w:p>
    <w:p w:rsidR="009F5550" w:rsidRDefault="009F5550" w:rsidP="00425FED">
      <w:pPr>
        <w:pStyle w:val="3"/>
        <w:keepLines w:val="0"/>
        <w:numPr>
          <w:ilvl w:val="2"/>
          <w:numId w:val="51"/>
        </w:numPr>
        <w:suppressAutoHyphens/>
        <w:jc w:val="center"/>
        <w:rPr>
          <w:rFonts w:ascii="Times New Roman" w:hAnsi="Times New Roman"/>
          <w:color w:val="auto"/>
          <w:kern w:val="32"/>
          <w:sz w:val="28"/>
          <w:szCs w:val="28"/>
          <w:lang w:eastAsia="ru-RU"/>
        </w:rPr>
      </w:pPr>
      <w:bookmarkStart w:id="103" w:name="_Toc315701121"/>
      <w:bookmarkStart w:id="104" w:name="_Toc315701122"/>
      <w:bookmarkStart w:id="105" w:name="_Toc315701123"/>
      <w:bookmarkStart w:id="106" w:name="_Toc315701124"/>
      <w:bookmarkStart w:id="107" w:name="_Toc315701125"/>
      <w:bookmarkStart w:id="108" w:name="_Toc315701126"/>
      <w:bookmarkStart w:id="109" w:name="_Toc247965274"/>
      <w:bookmarkStart w:id="110" w:name="_Toc268263642"/>
      <w:bookmarkStart w:id="111" w:name="_Toc324789202"/>
      <w:bookmarkStart w:id="112" w:name="_Toc324789345"/>
      <w:bookmarkStart w:id="113" w:name="_Toc342989678"/>
      <w:bookmarkStart w:id="114" w:name="_Toc328559232"/>
      <w:bookmarkEnd w:id="103"/>
      <w:bookmarkEnd w:id="104"/>
      <w:bookmarkEnd w:id="105"/>
      <w:bookmarkEnd w:id="106"/>
      <w:bookmarkEnd w:id="107"/>
      <w:bookmarkEnd w:id="108"/>
      <w:r w:rsidRPr="0091370D">
        <w:rPr>
          <w:rFonts w:ascii="Times New Roman" w:hAnsi="Times New Roman"/>
          <w:color w:val="auto"/>
          <w:kern w:val="32"/>
          <w:sz w:val="28"/>
          <w:szCs w:val="28"/>
          <w:lang w:eastAsia="ru-RU"/>
        </w:rPr>
        <w:t>Улично-дорожная сеть</w:t>
      </w:r>
      <w:bookmarkEnd w:id="109"/>
      <w:bookmarkEnd w:id="110"/>
      <w:bookmarkEnd w:id="111"/>
      <w:bookmarkEnd w:id="112"/>
      <w:bookmarkEnd w:id="113"/>
      <w:r w:rsidRPr="0091370D">
        <w:rPr>
          <w:rFonts w:ascii="Times New Roman" w:hAnsi="Times New Roman"/>
          <w:color w:val="auto"/>
          <w:kern w:val="32"/>
          <w:sz w:val="28"/>
          <w:szCs w:val="28"/>
          <w:lang w:eastAsia="ru-RU"/>
        </w:rPr>
        <w:t xml:space="preserve"> </w:t>
      </w:r>
      <w:bookmarkEnd w:id="114"/>
    </w:p>
    <w:p w:rsidR="0091370D" w:rsidRPr="0091370D" w:rsidRDefault="0091370D" w:rsidP="00425FED">
      <w:pPr>
        <w:keepNext/>
        <w:suppressAutoHyphens/>
        <w:rPr>
          <w:lang w:eastAsia="ru-RU"/>
        </w:rPr>
      </w:pPr>
    </w:p>
    <w:p w:rsidR="009F5550" w:rsidRPr="008A5B0E" w:rsidRDefault="009F5550" w:rsidP="009F5550">
      <w:pPr>
        <w:widowControl w:val="0"/>
        <w:spacing w:after="0" w:line="360" w:lineRule="auto"/>
        <w:ind w:firstLine="851"/>
        <w:jc w:val="both"/>
      </w:pPr>
      <w:r w:rsidRPr="008A5B0E">
        <w:t xml:space="preserve">Улично-дорожная сеть муниципального образования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w:t>
      </w:r>
      <w:r w:rsidRPr="008A5B0E">
        <w:lastRenderedPageBreak/>
        <w:t>информации и организации движения.</w:t>
      </w:r>
    </w:p>
    <w:p w:rsidR="009F5550" w:rsidRPr="008A5B0E" w:rsidRDefault="009F5550" w:rsidP="009F5550">
      <w:pPr>
        <w:spacing w:after="0" w:line="360" w:lineRule="auto"/>
        <w:ind w:firstLine="851"/>
        <w:jc w:val="both"/>
      </w:pPr>
      <w:r w:rsidRPr="008A5B0E">
        <w:t>Категории улиц и дорог приняты в соответствии с классификацией, приведенной в следующей таблице.</w:t>
      </w:r>
    </w:p>
    <w:p w:rsidR="009F5550" w:rsidRPr="001D75F7" w:rsidRDefault="009F5550" w:rsidP="009F5550">
      <w:pPr>
        <w:pStyle w:val="af6"/>
        <w:keepNext/>
        <w:spacing w:after="0"/>
        <w:rPr>
          <w:color w:val="auto"/>
          <w:sz w:val="22"/>
          <w:szCs w:val="22"/>
        </w:rPr>
      </w:pPr>
      <w:r w:rsidRPr="001D75F7">
        <w:rPr>
          <w:color w:val="auto"/>
          <w:sz w:val="22"/>
          <w:szCs w:val="22"/>
        </w:rPr>
        <w:t xml:space="preserve">Таблица </w:t>
      </w:r>
      <w:r w:rsidR="00E82EEB" w:rsidRPr="001D75F7">
        <w:rPr>
          <w:color w:val="auto"/>
          <w:sz w:val="22"/>
          <w:szCs w:val="22"/>
        </w:rPr>
        <w:fldChar w:fldCharType="begin"/>
      </w:r>
      <w:r w:rsidRPr="001D75F7">
        <w:rPr>
          <w:color w:val="auto"/>
          <w:sz w:val="22"/>
          <w:szCs w:val="22"/>
        </w:rPr>
        <w:instrText xml:space="preserve"> SEQ Таблица \* ARABIC </w:instrText>
      </w:r>
      <w:r w:rsidR="00E82EEB" w:rsidRPr="001D75F7">
        <w:rPr>
          <w:color w:val="auto"/>
          <w:sz w:val="22"/>
          <w:szCs w:val="22"/>
        </w:rPr>
        <w:fldChar w:fldCharType="separate"/>
      </w:r>
      <w:r w:rsidR="008B75B7">
        <w:rPr>
          <w:noProof/>
          <w:color w:val="auto"/>
          <w:sz w:val="22"/>
          <w:szCs w:val="22"/>
        </w:rPr>
        <w:t>19</w:t>
      </w:r>
      <w:r w:rsidR="00E82EEB" w:rsidRPr="001D75F7">
        <w:rPr>
          <w:color w:val="auto"/>
          <w:sz w:val="22"/>
          <w:szCs w:val="22"/>
        </w:rPr>
        <w:fldChar w:fldCharType="end"/>
      </w:r>
      <w:r w:rsidRPr="001D75F7">
        <w:rPr>
          <w:color w:val="auto"/>
          <w:sz w:val="22"/>
          <w:szCs w:val="22"/>
        </w:rPr>
        <w:t xml:space="preserve"> – Параметры улиц и дорог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2"/>
        <w:gridCol w:w="1994"/>
        <w:gridCol w:w="2832"/>
        <w:gridCol w:w="988"/>
        <w:gridCol w:w="990"/>
        <w:gridCol w:w="930"/>
        <w:gridCol w:w="1234"/>
      </w:tblGrid>
      <w:tr w:rsidR="009F5550" w:rsidRPr="008A5B0E" w:rsidTr="00935988">
        <w:trPr>
          <w:trHeight w:val="20"/>
          <w:tblHeader/>
        </w:trPr>
        <w:tc>
          <w:tcPr>
            <w:tcW w:w="22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 п/п</w:t>
            </w:r>
          </w:p>
        </w:tc>
        <w:tc>
          <w:tcPr>
            <w:tcW w:w="1062"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Категория сель</w:t>
            </w:r>
            <w:r w:rsidRPr="008A5B0E">
              <w:rPr>
                <w:b/>
                <w:sz w:val="20"/>
                <w:szCs w:val="20"/>
              </w:rPr>
              <w:softHyphen/>
              <w:t>ских улиц и до</w:t>
            </w:r>
            <w:r w:rsidRPr="008A5B0E">
              <w:rPr>
                <w:b/>
                <w:sz w:val="20"/>
                <w:szCs w:val="20"/>
              </w:rPr>
              <w:softHyphen/>
              <w:t>рог</w:t>
            </w:r>
          </w:p>
        </w:tc>
        <w:tc>
          <w:tcPr>
            <w:tcW w:w="1508"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Основное назначение</w:t>
            </w:r>
          </w:p>
        </w:tc>
        <w:tc>
          <w:tcPr>
            <w:tcW w:w="526"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Расчетная скорость движения, км/ч</w:t>
            </w:r>
          </w:p>
        </w:tc>
        <w:tc>
          <w:tcPr>
            <w:tcW w:w="52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Ширина полосы движения, м</w:t>
            </w:r>
          </w:p>
        </w:tc>
        <w:tc>
          <w:tcPr>
            <w:tcW w:w="49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Число полос движения</w:t>
            </w:r>
          </w:p>
        </w:tc>
        <w:tc>
          <w:tcPr>
            <w:tcW w:w="65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Ширина пе</w:t>
            </w:r>
            <w:r w:rsidRPr="008A5B0E">
              <w:rPr>
                <w:b/>
                <w:sz w:val="20"/>
                <w:szCs w:val="20"/>
              </w:rPr>
              <w:softHyphen/>
              <w:t>шеходной части тро</w:t>
            </w:r>
            <w:r w:rsidRPr="008A5B0E">
              <w:rPr>
                <w:b/>
                <w:sz w:val="20"/>
                <w:szCs w:val="20"/>
              </w:rPr>
              <w:softHyphen/>
              <w:t>туара, м</w:t>
            </w:r>
          </w:p>
        </w:tc>
      </w:tr>
      <w:tr w:rsidR="009F5550" w:rsidRPr="008A5B0E" w:rsidTr="00935988">
        <w:trPr>
          <w:trHeight w:val="20"/>
        </w:trPr>
        <w:tc>
          <w:tcPr>
            <w:tcW w:w="22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1</w:t>
            </w:r>
          </w:p>
        </w:tc>
        <w:tc>
          <w:tcPr>
            <w:tcW w:w="1062"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Поселковая до</w:t>
            </w:r>
            <w:r w:rsidRPr="008A5B0E">
              <w:rPr>
                <w:b/>
                <w:sz w:val="20"/>
                <w:szCs w:val="20"/>
              </w:rPr>
              <w:softHyphen/>
              <w:t>рога</w:t>
            </w:r>
          </w:p>
        </w:tc>
        <w:tc>
          <w:tcPr>
            <w:tcW w:w="1508"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Связь муниципального образова</w:t>
            </w:r>
            <w:r w:rsidRPr="008A5B0E">
              <w:rPr>
                <w:sz w:val="20"/>
                <w:szCs w:val="20"/>
              </w:rPr>
              <w:softHyphen/>
              <w:t>ния с внешними дорогами общей сети</w:t>
            </w:r>
          </w:p>
        </w:tc>
        <w:tc>
          <w:tcPr>
            <w:tcW w:w="526"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60</w:t>
            </w:r>
          </w:p>
        </w:tc>
        <w:tc>
          <w:tcPr>
            <w:tcW w:w="52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3,5</w:t>
            </w:r>
          </w:p>
        </w:tc>
        <w:tc>
          <w:tcPr>
            <w:tcW w:w="49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2</w:t>
            </w:r>
          </w:p>
        </w:tc>
        <w:tc>
          <w:tcPr>
            <w:tcW w:w="65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w:t>
            </w:r>
          </w:p>
        </w:tc>
      </w:tr>
      <w:tr w:rsidR="009F5550" w:rsidRPr="008A5B0E" w:rsidTr="00935988">
        <w:trPr>
          <w:trHeight w:val="20"/>
        </w:trPr>
        <w:tc>
          <w:tcPr>
            <w:tcW w:w="22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2</w:t>
            </w:r>
          </w:p>
        </w:tc>
        <w:tc>
          <w:tcPr>
            <w:tcW w:w="1062"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Главная улица</w:t>
            </w:r>
          </w:p>
        </w:tc>
        <w:tc>
          <w:tcPr>
            <w:tcW w:w="1508"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Связь жилых территорий с обще</w:t>
            </w:r>
            <w:r w:rsidRPr="008A5B0E">
              <w:rPr>
                <w:sz w:val="20"/>
                <w:szCs w:val="20"/>
              </w:rPr>
              <w:softHyphen/>
              <w:t>ственным центром</w:t>
            </w:r>
          </w:p>
        </w:tc>
        <w:tc>
          <w:tcPr>
            <w:tcW w:w="526"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40</w:t>
            </w:r>
          </w:p>
        </w:tc>
        <w:tc>
          <w:tcPr>
            <w:tcW w:w="52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3,5</w:t>
            </w:r>
          </w:p>
        </w:tc>
        <w:tc>
          <w:tcPr>
            <w:tcW w:w="49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2-3</w:t>
            </w:r>
          </w:p>
        </w:tc>
        <w:tc>
          <w:tcPr>
            <w:tcW w:w="65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1,5-2,25</w:t>
            </w:r>
          </w:p>
        </w:tc>
      </w:tr>
      <w:tr w:rsidR="009F5550" w:rsidRPr="008A5B0E" w:rsidTr="00935988">
        <w:trPr>
          <w:trHeight w:val="180"/>
        </w:trPr>
        <w:tc>
          <w:tcPr>
            <w:tcW w:w="22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3</w:t>
            </w:r>
          </w:p>
        </w:tc>
        <w:tc>
          <w:tcPr>
            <w:tcW w:w="4775" w:type="pct"/>
            <w:gridSpan w:val="6"/>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Улица в жилой застройке:</w:t>
            </w:r>
          </w:p>
        </w:tc>
      </w:tr>
      <w:tr w:rsidR="009F5550" w:rsidRPr="008A5B0E" w:rsidTr="00935988">
        <w:trPr>
          <w:trHeight w:val="20"/>
        </w:trPr>
        <w:tc>
          <w:tcPr>
            <w:tcW w:w="22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3.1</w:t>
            </w:r>
          </w:p>
        </w:tc>
        <w:tc>
          <w:tcPr>
            <w:tcW w:w="1062"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основная</w:t>
            </w:r>
          </w:p>
        </w:tc>
        <w:tc>
          <w:tcPr>
            <w:tcW w:w="1508"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Связь внутри жилых территорий и с главной улицей по направле</w:t>
            </w:r>
            <w:r w:rsidRPr="008A5B0E">
              <w:rPr>
                <w:sz w:val="20"/>
                <w:szCs w:val="20"/>
              </w:rPr>
              <w:softHyphen/>
              <w:t>ниям с интенсивным движением</w:t>
            </w:r>
          </w:p>
        </w:tc>
        <w:tc>
          <w:tcPr>
            <w:tcW w:w="526"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40</w:t>
            </w:r>
          </w:p>
        </w:tc>
        <w:tc>
          <w:tcPr>
            <w:tcW w:w="52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3</w:t>
            </w:r>
          </w:p>
        </w:tc>
        <w:tc>
          <w:tcPr>
            <w:tcW w:w="49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2</w:t>
            </w:r>
          </w:p>
        </w:tc>
        <w:tc>
          <w:tcPr>
            <w:tcW w:w="65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1,0-1,5</w:t>
            </w:r>
          </w:p>
        </w:tc>
      </w:tr>
      <w:tr w:rsidR="009F5550" w:rsidRPr="008A5B0E" w:rsidTr="00935988">
        <w:trPr>
          <w:trHeight w:val="20"/>
        </w:trPr>
        <w:tc>
          <w:tcPr>
            <w:tcW w:w="22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3.2</w:t>
            </w:r>
          </w:p>
        </w:tc>
        <w:tc>
          <w:tcPr>
            <w:tcW w:w="1062"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второстепенная (переулок)</w:t>
            </w:r>
          </w:p>
        </w:tc>
        <w:tc>
          <w:tcPr>
            <w:tcW w:w="1508"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Связь между основными жилыми улицами</w:t>
            </w:r>
          </w:p>
        </w:tc>
        <w:tc>
          <w:tcPr>
            <w:tcW w:w="526"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30</w:t>
            </w:r>
          </w:p>
        </w:tc>
        <w:tc>
          <w:tcPr>
            <w:tcW w:w="52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2,75</w:t>
            </w:r>
          </w:p>
        </w:tc>
        <w:tc>
          <w:tcPr>
            <w:tcW w:w="49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2</w:t>
            </w:r>
          </w:p>
        </w:tc>
        <w:tc>
          <w:tcPr>
            <w:tcW w:w="65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1</w:t>
            </w:r>
          </w:p>
        </w:tc>
      </w:tr>
      <w:tr w:rsidR="009F5550" w:rsidRPr="008A5B0E" w:rsidTr="00935988">
        <w:trPr>
          <w:trHeight w:val="20"/>
        </w:trPr>
        <w:tc>
          <w:tcPr>
            <w:tcW w:w="22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3.3</w:t>
            </w:r>
          </w:p>
        </w:tc>
        <w:tc>
          <w:tcPr>
            <w:tcW w:w="1062"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проезд</w:t>
            </w:r>
          </w:p>
        </w:tc>
        <w:tc>
          <w:tcPr>
            <w:tcW w:w="1508"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Связь жилых домов, располо</w:t>
            </w:r>
            <w:r w:rsidRPr="008A5B0E">
              <w:rPr>
                <w:sz w:val="20"/>
                <w:szCs w:val="20"/>
              </w:rPr>
              <w:softHyphen/>
              <w:t>женных в глубине квартала, с улицей</w:t>
            </w:r>
          </w:p>
        </w:tc>
        <w:tc>
          <w:tcPr>
            <w:tcW w:w="526"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20</w:t>
            </w:r>
          </w:p>
        </w:tc>
        <w:tc>
          <w:tcPr>
            <w:tcW w:w="52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2,75-3,0</w:t>
            </w:r>
          </w:p>
        </w:tc>
        <w:tc>
          <w:tcPr>
            <w:tcW w:w="49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1</w:t>
            </w:r>
          </w:p>
        </w:tc>
        <w:tc>
          <w:tcPr>
            <w:tcW w:w="65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w:t>
            </w:r>
          </w:p>
        </w:tc>
      </w:tr>
      <w:tr w:rsidR="009F5550" w:rsidRPr="008A5B0E" w:rsidTr="00935988">
        <w:trPr>
          <w:trHeight w:val="20"/>
        </w:trPr>
        <w:tc>
          <w:tcPr>
            <w:tcW w:w="22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4</w:t>
            </w:r>
          </w:p>
        </w:tc>
        <w:tc>
          <w:tcPr>
            <w:tcW w:w="1062"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b/>
                <w:sz w:val="20"/>
                <w:szCs w:val="20"/>
              </w:rPr>
            </w:pPr>
            <w:r w:rsidRPr="008A5B0E">
              <w:rPr>
                <w:b/>
                <w:sz w:val="20"/>
                <w:szCs w:val="20"/>
              </w:rPr>
              <w:t>Хозяйственный проезд, скотопро</w:t>
            </w:r>
            <w:r w:rsidRPr="008A5B0E">
              <w:rPr>
                <w:b/>
                <w:sz w:val="20"/>
                <w:szCs w:val="20"/>
              </w:rPr>
              <w:softHyphen/>
              <w:t>гон</w:t>
            </w:r>
          </w:p>
        </w:tc>
        <w:tc>
          <w:tcPr>
            <w:tcW w:w="1508"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Прогон личного скота и проезд грузового транспорта к приуса</w:t>
            </w:r>
            <w:r w:rsidRPr="008A5B0E">
              <w:rPr>
                <w:sz w:val="20"/>
                <w:szCs w:val="20"/>
              </w:rPr>
              <w:softHyphen/>
              <w:t>дебным участкам</w:t>
            </w:r>
          </w:p>
        </w:tc>
        <w:tc>
          <w:tcPr>
            <w:tcW w:w="526"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30</w:t>
            </w:r>
          </w:p>
        </w:tc>
        <w:tc>
          <w:tcPr>
            <w:tcW w:w="52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4,5</w:t>
            </w:r>
          </w:p>
        </w:tc>
        <w:tc>
          <w:tcPr>
            <w:tcW w:w="495"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1</w:t>
            </w:r>
          </w:p>
        </w:tc>
        <w:tc>
          <w:tcPr>
            <w:tcW w:w="657" w:type="pct"/>
            <w:shd w:val="clear" w:color="auto" w:fill="auto"/>
            <w:tcMar>
              <w:top w:w="17" w:type="dxa"/>
              <w:left w:w="17" w:type="dxa"/>
              <w:bottom w:w="0" w:type="dxa"/>
              <w:right w:w="17" w:type="dxa"/>
            </w:tcMar>
            <w:vAlign w:val="center"/>
            <w:hideMark/>
          </w:tcPr>
          <w:p w:rsidR="009F5550" w:rsidRPr="008A5B0E" w:rsidRDefault="009F5550" w:rsidP="00935988">
            <w:pPr>
              <w:spacing w:after="0" w:line="240" w:lineRule="auto"/>
              <w:jc w:val="center"/>
              <w:rPr>
                <w:sz w:val="20"/>
                <w:szCs w:val="20"/>
              </w:rPr>
            </w:pPr>
            <w:r w:rsidRPr="008A5B0E">
              <w:rPr>
                <w:sz w:val="20"/>
                <w:szCs w:val="20"/>
              </w:rPr>
              <w:t>-</w:t>
            </w:r>
          </w:p>
        </w:tc>
      </w:tr>
    </w:tbl>
    <w:p w:rsidR="005D432A" w:rsidRPr="000D4FFD" w:rsidRDefault="005D432A" w:rsidP="005D432A">
      <w:pPr>
        <w:spacing w:after="0" w:line="360" w:lineRule="auto"/>
        <w:ind w:firstLine="708"/>
        <w:jc w:val="both"/>
      </w:pPr>
      <w:r w:rsidRPr="000D4FFD">
        <w:t xml:space="preserve">Общая протяженность улично-дорожной сети населенных пунктов муниципального образования равна </w:t>
      </w:r>
      <w:r w:rsidR="005062AA" w:rsidRPr="000D4FFD">
        <w:t xml:space="preserve">112 </w:t>
      </w:r>
      <w:r w:rsidRPr="000D4FFD">
        <w:t xml:space="preserve">км, в том числе с асфальтным покрытием </w:t>
      </w:r>
      <w:r w:rsidR="005062AA" w:rsidRPr="000D4FFD">
        <w:t>10</w:t>
      </w:r>
      <w:r w:rsidRPr="000D4FFD">
        <w:t xml:space="preserve"> км. </w:t>
      </w:r>
    </w:p>
    <w:p w:rsidR="005D432A" w:rsidRPr="000D4FFD" w:rsidRDefault="005D432A" w:rsidP="000D4FFD">
      <w:pPr>
        <w:spacing w:after="0" w:line="360" w:lineRule="auto"/>
        <w:ind w:firstLine="708"/>
        <w:jc w:val="both"/>
      </w:pPr>
      <w:r w:rsidRPr="000D4FFD">
        <w:t xml:space="preserve">Общая протяженность улиц </w:t>
      </w:r>
      <w:r w:rsidR="00A95810" w:rsidRPr="000D4FFD">
        <w:t xml:space="preserve">относящихся к категории </w:t>
      </w:r>
      <w:r w:rsidR="00B87D37" w:rsidRPr="000D4FFD">
        <w:t>«Главная улица»</w:t>
      </w:r>
      <w:r w:rsidR="00A95810" w:rsidRPr="000D4FFD">
        <w:t xml:space="preserve"> составляет </w:t>
      </w:r>
      <w:r w:rsidR="000D4FFD" w:rsidRPr="000D4FFD">
        <w:t>3,9</w:t>
      </w:r>
      <w:r w:rsidR="00A95810" w:rsidRPr="000D4FFD">
        <w:t xml:space="preserve"> км.</w:t>
      </w:r>
      <w:r w:rsidR="00B87D37" w:rsidRPr="000D4FFD">
        <w:t>. Данные улицы были выделены в следующи</w:t>
      </w:r>
      <w:r w:rsidR="000D4FFD" w:rsidRPr="000D4FFD">
        <w:t xml:space="preserve">х населенных пунктах: с.Бунино, </w:t>
      </w:r>
      <w:r w:rsidR="00B87D37" w:rsidRPr="000D4FFD">
        <w:t>с Афанасьевка.</w:t>
      </w:r>
    </w:p>
    <w:p w:rsidR="000D4FFD" w:rsidRPr="000D4FFD" w:rsidRDefault="00B87D37" w:rsidP="000D4FFD">
      <w:pPr>
        <w:spacing w:after="0" w:line="360" w:lineRule="auto"/>
        <w:ind w:firstLine="708"/>
        <w:jc w:val="both"/>
      </w:pPr>
      <w:r w:rsidRPr="000D4FFD">
        <w:t xml:space="preserve">Остальные улицы в населенных пунктах Бунинского сельсовета классифицировались как «Улицы в жилой застройке». Общая протяженность улиц в жилой застройке составила </w:t>
      </w:r>
      <w:r w:rsidR="000D4FFD" w:rsidRPr="000D4FFD">
        <w:t xml:space="preserve">50 </w:t>
      </w:r>
      <w:r w:rsidR="000D4FFD">
        <w:t xml:space="preserve">км, в том числе с твердым покрытием- 20 км или 40% от общей протяженности улиц в жилой застройке. </w:t>
      </w:r>
    </w:p>
    <w:p w:rsidR="003018FB" w:rsidRDefault="003018FB" w:rsidP="009F5550">
      <w:pPr>
        <w:spacing w:after="0" w:line="360" w:lineRule="auto"/>
        <w:ind w:firstLine="851"/>
        <w:jc w:val="both"/>
      </w:pPr>
      <w:r>
        <w:t xml:space="preserve">Уличным освещением оборудовано 10 км улиц или </w:t>
      </w:r>
      <w:r w:rsidR="000D4FFD">
        <w:t>20</w:t>
      </w:r>
      <w:r>
        <w:t>%.</w:t>
      </w:r>
    </w:p>
    <w:p w:rsidR="009F5550" w:rsidRPr="0091370D" w:rsidRDefault="00B87D37" w:rsidP="009F5550">
      <w:pPr>
        <w:spacing w:after="0" w:line="360" w:lineRule="auto"/>
        <w:ind w:firstLine="851"/>
        <w:jc w:val="both"/>
      </w:pPr>
      <w:r w:rsidRPr="00CF487C">
        <w:t>О</w:t>
      </w:r>
      <w:r w:rsidR="009F5550" w:rsidRPr="00CF487C">
        <w:t xml:space="preserve">сновной проблемой улично-дорожной сети </w:t>
      </w:r>
      <w:r w:rsidR="003018FB">
        <w:t xml:space="preserve">Бунинского сельсовета </w:t>
      </w:r>
      <w:r w:rsidR="009F5550" w:rsidRPr="00CF487C">
        <w:t xml:space="preserve">является низкий уровень ее </w:t>
      </w:r>
      <w:r w:rsidR="009F5550" w:rsidRPr="0091370D">
        <w:t>благоустройства</w:t>
      </w:r>
      <w:r w:rsidRPr="0091370D">
        <w:t xml:space="preserve">, большинство улиц необходимо асфальтировать, оборудовать </w:t>
      </w:r>
      <w:r w:rsidR="00CF487C" w:rsidRPr="0091370D">
        <w:t>пешеходные тротуары</w:t>
      </w:r>
      <w:r w:rsidR="003018FB">
        <w:t>, установить уличное освещение</w:t>
      </w:r>
      <w:r w:rsidR="009F5550" w:rsidRPr="0091370D">
        <w:t>.</w:t>
      </w:r>
      <w:r w:rsidR="003018FB">
        <w:t xml:space="preserve"> </w:t>
      </w:r>
    </w:p>
    <w:p w:rsidR="009F5550" w:rsidRPr="0091370D" w:rsidRDefault="009F5550" w:rsidP="009F5550">
      <w:pPr>
        <w:pStyle w:val="a5"/>
        <w:spacing w:after="0" w:line="240" w:lineRule="auto"/>
        <w:ind w:left="405"/>
        <w:jc w:val="center"/>
        <w:rPr>
          <w:b/>
          <w:sz w:val="26"/>
          <w:szCs w:val="26"/>
          <w:u w:val="single"/>
        </w:rPr>
      </w:pPr>
      <w:r w:rsidRPr="0091370D">
        <w:rPr>
          <w:b/>
          <w:sz w:val="26"/>
          <w:szCs w:val="26"/>
          <w:u w:val="single"/>
        </w:rPr>
        <w:t>Проектные предложения</w:t>
      </w:r>
    </w:p>
    <w:p w:rsidR="009F5550" w:rsidRPr="0091370D" w:rsidRDefault="009F5550" w:rsidP="009F5550">
      <w:pPr>
        <w:spacing w:after="0" w:line="360" w:lineRule="auto"/>
        <w:ind w:firstLine="851"/>
        <w:jc w:val="both"/>
        <w:rPr>
          <w:lang w:eastAsia="ru-RU"/>
        </w:rPr>
      </w:pPr>
      <w:r w:rsidRPr="0091370D">
        <w:rPr>
          <w:lang w:eastAsia="ru-RU"/>
        </w:rPr>
        <w:t>Генеральным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r w:rsidR="00E90B8E" w:rsidRPr="0091370D">
        <w:rPr>
          <w:lang w:eastAsia="ru-RU"/>
        </w:rPr>
        <w:t>Бунин</w:t>
      </w:r>
      <w:r w:rsidRPr="0091370D">
        <w:rPr>
          <w:lang w:eastAsia="ru-RU"/>
        </w:rPr>
        <w:t>ский сельсовет».</w:t>
      </w:r>
    </w:p>
    <w:p w:rsidR="009F5550" w:rsidRPr="0091370D" w:rsidRDefault="009F5550" w:rsidP="009F5550">
      <w:pPr>
        <w:spacing w:after="0" w:line="360" w:lineRule="auto"/>
        <w:ind w:firstLine="851"/>
        <w:jc w:val="both"/>
        <w:rPr>
          <w:lang w:eastAsia="ru-RU"/>
        </w:rPr>
      </w:pPr>
      <w:r w:rsidRPr="0091370D">
        <w:rPr>
          <w:lang w:eastAsia="ru-RU"/>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w:t>
      </w:r>
      <w:r w:rsidRPr="0091370D">
        <w:rPr>
          <w:lang w:eastAsia="ru-RU"/>
        </w:rPr>
        <w:lastRenderedPageBreak/>
        <w:t>пешеходного движения, архитектурно-планировочной организации территории и характера застройки.</w:t>
      </w:r>
    </w:p>
    <w:p w:rsidR="009F5550" w:rsidRPr="0091370D" w:rsidRDefault="009F5550" w:rsidP="009F5550">
      <w:pPr>
        <w:spacing w:after="0" w:line="360" w:lineRule="auto"/>
        <w:ind w:firstLine="851"/>
        <w:jc w:val="both"/>
        <w:rPr>
          <w:b/>
          <w:lang w:eastAsia="ru-RU"/>
        </w:rPr>
      </w:pPr>
      <w:r w:rsidRPr="0091370D">
        <w:rPr>
          <w:b/>
          <w:lang w:eastAsia="ru-RU"/>
        </w:rPr>
        <w:t>Генеральным планом на I очередь строительства предусмотрены следующие мероприятия:</w:t>
      </w:r>
    </w:p>
    <w:p w:rsidR="009F5550" w:rsidRPr="000D4FFD" w:rsidRDefault="009F5550" w:rsidP="006A1C19">
      <w:pPr>
        <w:pStyle w:val="a5"/>
        <w:numPr>
          <w:ilvl w:val="0"/>
          <w:numId w:val="41"/>
        </w:numPr>
        <w:suppressAutoHyphens/>
        <w:spacing w:after="0" w:line="360" w:lineRule="auto"/>
        <w:ind w:left="0" w:firstLine="851"/>
        <w:jc w:val="both"/>
      </w:pPr>
      <w:r w:rsidRPr="0091370D">
        <w:t xml:space="preserve">асфальтирование порядка </w:t>
      </w:r>
      <w:r w:rsidR="000D4FFD">
        <w:t>30</w:t>
      </w:r>
      <w:r w:rsidRPr="0091370D">
        <w:t xml:space="preserve"> км улиц с грунтовым и/или щебеночным покрытием (перечень улиц указан в следующей таблице);</w:t>
      </w:r>
    </w:p>
    <w:p w:rsidR="009F5550" w:rsidRPr="0091370D" w:rsidRDefault="009F5550" w:rsidP="006A1C19">
      <w:pPr>
        <w:pStyle w:val="a5"/>
        <w:numPr>
          <w:ilvl w:val="0"/>
          <w:numId w:val="41"/>
        </w:numPr>
        <w:suppressAutoHyphens/>
        <w:spacing w:after="0" w:line="360" w:lineRule="auto"/>
        <w:ind w:left="0" w:firstLine="851"/>
        <w:jc w:val="both"/>
      </w:pPr>
      <w:r w:rsidRPr="0091370D">
        <w:t>восстановление изношенных верхних слоев дорожных покрытий  асфальтированных улицах населенных пунктах;</w:t>
      </w:r>
    </w:p>
    <w:p w:rsidR="009F5550" w:rsidRPr="0091370D" w:rsidRDefault="009F5550" w:rsidP="006A1C19">
      <w:pPr>
        <w:pStyle w:val="a5"/>
        <w:numPr>
          <w:ilvl w:val="0"/>
          <w:numId w:val="41"/>
        </w:numPr>
        <w:suppressAutoHyphens/>
        <w:spacing w:after="0" w:line="360" w:lineRule="auto"/>
        <w:ind w:left="0" w:firstLine="851"/>
        <w:jc w:val="both"/>
      </w:pPr>
      <w:r w:rsidRPr="0091370D">
        <w:t>замена поврежденных и установка новых дорожных ограждений, замена поврежденных и установка недостающих дорожных знаков;</w:t>
      </w:r>
    </w:p>
    <w:p w:rsidR="009F5550" w:rsidRPr="0091370D" w:rsidRDefault="0091370D" w:rsidP="006A1C19">
      <w:pPr>
        <w:pStyle w:val="a5"/>
        <w:numPr>
          <w:ilvl w:val="0"/>
          <w:numId w:val="41"/>
        </w:numPr>
        <w:suppressAutoHyphens/>
        <w:spacing w:after="0" w:line="360" w:lineRule="auto"/>
        <w:ind w:left="0" w:firstLine="851"/>
        <w:jc w:val="both"/>
      </w:pPr>
      <w:r w:rsidRPr="0091370D">
        <w:t>оборудование</w:t>
      </w:r>
      <w:r w:rsidR="0054019B">
        <w:t xml:space="preserve"> 10 </w:t>
      </w:r>
      <w:r w:rsidRPr="0091370D">
        <w:t>км улиц уличным освещением.</w:t>
      </w:r>
    </w:p>
    <w:p w:rsidR="009F5550" w:rsidRPr="0091370D" w:rsidRDefault="009F5550" w:rsidP="009F5550">
      <w:pPr>
        <w:spacing w:after="0" w:line="360" w:lineRule="auto"/>
        <w:jc w:val="both"/>
      </w:pPr>
    </w:p>
    <w:p w:rsidR="009F5550" w:rsidRPr="009F5550" w:rsidRDefault="009F5550" w:rsidP="009F5550">
      <w:pPr>
        <w:spacing w:after="0" w:line="360" w:lineRule="auto"/>
        <w:jc w:val="both"/>
        <w:rPr>
          <w:color w:val="4F81BD" w:themeColor="accent1"/>
          <w:lang w:eastAsia="ru-RU"/>
        </w:rPr>
      </w:pPr>
    </w:p>
    <w:p w:rsidR="009F5550" w:rsidRPr="009F5550" w:rsidRDefault="009F5550" w:rsidP="006A1C19">
      <w:pPr>
        <w:pStyle w:val="a5"/>
        <w:keepNext/>
        <w:numPr>
          <w:ilvl w:val="0"/>
          <w:numId w:val="24"/>
        </w:numPr>
        <w:suppressAutoHyphens/>
        <w:spacing w:after="0" w:line="360" w:lineRule="auto"/>
        <w:contextualSpacing w:val="0"/>
        <w:jc w:val="center"/>
        <w:outlineLvl w:val="1"/>
        <w:rPr>
          <w:b/>
          <w:bCs/>
          <w:iCs/>
          <w:vanish/>
          <w:color w:val="4F81BD" w:themeColor="accent1"/>
          <w:sz w:val="30"/>
          <w:szCs w:val="30"/>
          <w:lang w:eastAsia="ru-RU"/>
        </w:rPr>
      </w:pPr>
      <w:bookmarkStart w:id="115" w:name="_Toc315701128"/>
      <w:bookmarkStart w:id="116" w:name="_Toc324789203"/>
      <w:bookmarkStart w:id="117" w:name="_Toc324789346"/>
      <w:bookmarkStart w:id="118" w:name="_Toc324789489"/>
      <w:bookmarkStart w:id="119" w:name="_Toc324789806"/>
      <w:bookmarkStart w:id="120" w:name="_Toc326909376"/>
      <w:bookmarkStart w:id="121" w:name="_Toc326909493"/>
      <w:bookmarkStart w:id="122" w:name="_Toc326911959"/>
      <w:bookmarkStart w:id="123" w:name="_Toc326919094"/>
      <w:bookmarkStart w:id="124" w:name="_Toc327801333"/>
      <w:bookmarkStart w:id="125" w:name="_Toc327871679"/>
      <w:bookmarkStart w:id="126" w:name="_Toc327872174"/>
      <w:bookmarkStart w:id="127" w:name="_Toc327877528"/>
      <w:bookmarkStart w:id="128" w:name="_Toc328556833"/>
      <w:bookmarkStart w:id="129" w:name="_Toc328559115"/>
      <w:bookmarkStart w:id="130" w:name="_Toc328559233"/>
      <w:bookmarkStart w:id="131" w:name="_Toc336337697"/>
      <w:bookmarkStart w:id="132" w:name="_Toc336346939"/>
      <w:bookmarkStart w:id="133" w:name="_Toc342989679"/>
      <w:bookmarkStart w:id="134" w:name="_Toc247965276"/>
      <w:bookmarkStart w:id="135" w:name="_Toc26826364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9F5550" w:rsidRPr="009F5550" w:rsidRDefault="009F5550" w:rsidP="006A1C19">
      <w:pPr>
        <w:pStyle w:val="a5"/>
        <w:keepNext/>
        <w:numPr>
          <w:ilvl w:val="0"/>
          <w:numId w:val="24"/>
        </w:numPr>
        <w:suppressAutoHyphens/>
        <w:spacing w:after="0" w:line="360" w:lineRule="auto"/>
        <w:contextualSpacing w:val="0"/>
        <w:jc w:val="center"/>
        <w:outlineLvl w:val="1"/>
        <w:rPr>
          <w:b/>
          <w:bCs/>
          <w:iCs/>
          <w:vanish/>
          <w:color w:val="4F81BD" w:themeColor="accent1"/>
          <w:sz w:val="30"/>
          <w:szCs w:val="30"/>
          <w:lang w:eastAsia="ru-RU"/>
        </w:rPr>
      </w:pPr>
      <w:bookmarkStart w:id="136" w:name="_Toc315701129"/>
      <w:bookmarkStart w:id="137" w:name="_Toc324789204"/>
      <w:bookmarkStart w:id="138" w:name="_Toc324789347"/>
      <w:bookmarkStart w:id="139" w:name="_Toc324789490"/>
      <w:bookmarkStart w:id="140" w:name="_Toc324789807"/>
      <w:bookmarkStart w:id="141" w:name="_Toc326909377"/>
      <w:bookmarkStart w:id="142" w:name="_Toc326909494"/>
      <w:bookmarkStart w:id="143" w:name="_Toc326911960"/>
      <w:bookmarkStart w:id="144" w:name="_Toc326919095"/>
      <w:bookmarkStart w:id="145" w:name="_Toc327801334"/>
      <w:bookmarkStart w:id="146" w:name="_Toc327871680"/>
      <w:bookmarkStart w:id="147" w:name="_Toc327872175"/>
      <w:bookmarkStart w:id="148" w:name="_Toc327877529"/>
      <w:bookmarkStart w:id="149" w:name="_Toc328556834"/>
      <w:bookmarkStart w:id="150" w:name="_Toc328559116"/>
      <w:bookmarkStart w:id="151" w:name="_Toc328559234"/>
      <w:bookmarkStart w:id="152" w:name="_Toc336337698"/>
      <w:bookmarkStart w:id="153" w:name="_Toc336346940"/>
      <w:bookmarkStart w:id="154" w:name="_Toc342989680"/>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F5550" w:rsidRPr="009F5550" w:rsidRDefault="009F5550" w:rsidP="006A1C19">
      <w:pPr>
        <w:pStyle w:val="a5"/>
        <w:keepNext/>
        <w:numPr>
          <w:ilvl w:val="0"/>
          <w:numId w:val="24"/>
        </w:numPr>
        <w:suppressAutoHyphens/>
        <w:spacing w:after="0" w:line="360" w:lineRule="auto"/>
        <w:contextualSpacing w:val="0"/>
        <w:jc w:val="center"/>
        <w:outlineLvl w:val="1"/>
        <w:rPr>
          <w:b/>
          <w:bCs/>
          <w:iCs/>
          <w:vanish/>
          <w:color w:val="4F81BD" w:themeColor="accent1"/>
          <w:sz w:val="30"/>
          <w:szCs w:val="30"/>
          <w:lang w:eastAsia="ru-RU"/>
        </w:rPr>
      </w:pPr>
      <w:bookmarkStart w:id="155" w:name="_Toc315701130"/>
      <w:bookmarkStart w:id="156" w:name="_Toc324789205"/>
      <w:bookmarkStart w:id="157" w:name="_Toc324789348"/>
      <w:bookmarkStart w:id="158" w:name="_Toc324789491"/>
      <w:bookmarkStart w:id="159" w:name="_Toc324789808"/>
      <w:bookmarkStart w:id="160" w:name="_Toc326909378"/>
      <w:bookmarkStart w:id="161" w:name="_Toc326909495"/>
      <w:bookmarkStart w:id="162" w:name="_Toc326911961"/>
      <w:bookmarkStart w:id="163" w:name="_Toc326919096"/>
      <w:bookmarkStart w:id="164" w:name="_Toc327801335"/>
      <w:bookmarkStart w:id="165" w:name="_Toc327871681"/>
      <w:bookmarkStart w:id="166" w:name="_Toc327872176"/>
      <w:bookmarkStart w:id="167" w:name="_Toc327877530"/>
      <w:bookmarkStart w:id="168" w:name="_Toc328556835"/>
      <w:bookmarkStart w:id="169" w:name="_Toc328559117"/>
      <w:bookmarkStart w:id="170" w:name="_Toc328559235"/>
      <w:bookmarkStart w:id="171" w:name="_Toc336337699"/>
      <w:bookmarkStart w:id="172" w:name="_Toc336346941"/>
      <w:bookmarkStart w:id="173" w:name="_Toc342989681"/>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F5550" w:rsidRPr="009F5550" w:rsidRDefault="009F5550" w:rsidP="006A1C19">
      <w:pPr>
        <w:pStyle w:val="a5"/>
        <w:keepNext/>
        <w:numPr>
          <w:ilvl w:val="0"/>
          <w:numId w:val="24"/>
        </w:numPr>
        <w:suppressAutoHyphens/>
        <w:spacing w:after="0" w:line="360" w:lineRule="auto"/>
        <w:contextualSpacing w:val="0"/>
        <w:jc w:val="center"/>
        <w:outlineLvl w:val="1"/>
        <w:rPr>
          <w:b/>
          <w:bCs/>
          <w:iCs/>
          <w:vanish/>
          <w:color w:val="4F81BD" w:themeColor="accent1"/>
          <w:sz w:val="30"/>
          <w:szCs w:val="30"/>
          <w:lang w:eastAsia="ru-RU"/>
        </w:rPr>
      </w:pPr>
      <w:bookmarkStart w:id="174" w:name="_Toc315701131"/>
      <w:bookmarkStart w:id="175" w:name="_Toc324789206"/>
      <w:bookmarkStart w:id="176" w:name="_Toc324789349"/>
      <w:bookmarkStart w:id="177" w:name="_Toc324789492"/>
      <w:bookmarkStart w:id="178" w:name="_Toc324789809"/>
      <w:bookmarkStart w:id="179" w:name="_Toc326909379"/>
      <w:bookmarkStart w:id="180" w:name="_Toc326909496"/>
      <w:bookmarkStart w:id="181" w:name="_Toc326911962"/>
      <w:bookmarkStart w:id="182" w:name="_Toc326919097"/>
      <w:bookmarkStart w:id="183" w:name="_Toc327801336"/>
      <w:bookmarkStart w:id="184" w:name="_Toc327871682"/>
      <w:bookmarkStart w:id="185" w:name="_Toc327872177"/>
      <w:bookmarkStart w:id="186" w:name="_Toc327877531"/>
      <w:bookmarkStart w:id="187" w:name="_Toc328556836"/>
      <w:bookmarkStart w:id="188" w:name="_Toc328559118"/>
      <w:bookmarkStart w:id="189" w:name="_Toc328559236"/>
      <w:bookmarkStart w:id="190" w:name="_Toc336337700"/>
      <w:bookmarkStart w:id="191" w:name="_Toc336346942"/>
      <w:bookmarkStart w:id="192" w:name="_Toc342989682"/>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F5550" w:rsidRPr="009F5550" w:rsidRDefault="009F5550" w:rsidP="006A1C19">
      <w:pPr>
        <w:pStyle w:val="a5"/>
        <w:keepNext/>
        <w:numPr>
          <w:ilvl w:val="0"/>
          <w:numId w:val="24"/>
        </w:numPr>
        <w:suppressAutoHyphens/>
        <w:spacing w:after="0" w:line="360" w:lineRule="auto"/>
        <w:contextualSpacing w:val="0"/>
        <w:jc w:val="center"/>
        <w:outlineLvl w:val="1"/>
        <w:rPr>
          <w:b/>
          <w:bCs/>
          <w:iCs/>
          <w:vanish/>
          <w:color w:val="4F81BD" w:themeColor="accent1"/>
          <w:sz w:val="30"/>
          <w:szCs w:val="30"/>
          <w:lang w:eastAsia="ru-RU"/>
        </w:rPr>
      </w:pPr>
      <w:bookmarkStart w:id="193" w:name="_Toc315701132"/>
      <w:bookmarkStart w:id="194" w:name="_Toc324789207"/>
      <w:bookmarkStart w:id="195" w:name="_Toc324789350"/>
      <w:bookmarkStart w:id="196" w:name="_Toc324789493"/>
      <w:bookmarkStart w:id="197" w:name="_Toc324789810"/>
      <w:bookmarkStart w:id="198" w:name="_Toc326909380"/>
      <w:bookmarkStart w:id="199" w:name="_Toc326909497"/>
      <w:bookmarkStart w:id="200" w:name="_Toc326911963"/>
      <w:bookmarkStart w:id="201" w:name="_Toc326919098"/>
      <w:bookmarkStart w:id="202" w:name="_Toc327801337"/>
      <w:bookmarkStart w:id="203" w:name="_Toc327871683"/>
      <w:bookmarkStart w:id="204" w:name="_Toc327872178"/>
      <w:bookmarkStart w:id="205" w:name="_Toc327877532"/>
      <w:bookmarkStart w:id="206" w:name="_Toc328556837"/>
      <w:bookmarkStart w:id="207" w:name="_Toc328559119"/>
      <w:bookmarkStart w:id="208" w:name="_Toc328559237"/>
      <w:bookmarkStart w:id="209" w:name="_Toc336337701"/>
      <w:bookmarkStart w:id="210" w:name="_Toc336346943"/>
      <w:bookmarkStart w:id="211" w:name="_Toc342989683"/>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9F5550" w:rsidRDefault="009F5550" w:rsidP="00DC4141">
      <w:pPr>
        <w:pStyle w:val="2"/>
        <w:keepLines/>
        <w:numPr>
          <w:ilvl w:val="0"/>
          <w:numId w:val="4"/>
        </w:numPr>
        <w:suppressAutoHyphens/>
        <w:spacing w:before="0" w:after="0" w:line="360" w:lineRule="auto"/>
        <w:ind w:left="0" w:firstLine="0"/>
        <w:jc w:val="center"/>
        <w:rPr>
          <w:rFonts w:ascii="Times New Roman" w:hAnsi="Times New Roman" w:cs="Times New Roman"/>
          <w:i w:val="0"/>
        </w:rPr>
      </w:pPr>
      <w:bookmarkStart w:id="212" w:name="_Toc324789208"/>
      <w:bookmarkStart w:id="213" w:name="_Toc324789351"/>
      <w:bookmarkStart w:id="214" w:name="_Toc328559238"/>
      <w:bookmarkStart w:id="215" w:name="_Toc342989684"/>
      <w:r w:rsidRPr="00DC4141">
        <w:rPr>
          <w:rFonts w:ascii="Times New Roman" w:hAnsi="Times New Roman" w:cs="Times New Roman"/>
          <w:i w:val="0"/>
        </w:rPr>
        <w:t>Инженерное оборудование территории</w:t>
      </w:r>
      <w:bookmarkEnd w:id="134"/>
      <w:bookmarkEnd w:id="135"/>
      <w:bookmarkEnd w:id="212"/>
      <w:bookmarkEnd w:id="213"/>
      <w:bookmarkEnd w:id="214"/>
      <w:bookmarkEnd w:id="215"/>
    </w:p>
    <w:p w:rsidR="00DC4141" w:rsidRPr="00DC4141" w:rsidRDefault="00DC4141" w:rsidP="00DC4141">
      <w:pPr>
        <w:rPr>
          <w:lang w:eastAsia="ru-RU"/>
        </w:rPr>
      </w:pPr>
    </w:p>
    <w:p w:rsidR="009F5550" w:rsidRDefault="009F5550" w:rsidP="006A1C19">
      <w:pPr>
        <w:pStyle w:val="3"/>
        <w:numPr>
          <w:ilvl w:val="2"/>
          <w:numId w:val="34"/>
        </w:numPr>
        <w:jc w:val="center"/>
        <w:rPr>
          <w:rFonts w:ascii="Times New Roman" w:hAnsi="Times New Roman"/>
          <w:color w:val="auto"/>
          <w:kern w:val="32"/>
          <w:sz w:val="28"/>
          <w:szCs w:val="28"/>
          <w:lang w:eastAsia="ru-RU"/>
        </w:rPr>
      </w:pPr>
      <w:bookmarkStart w:id="216" w:name="_Toc268263645"/>
      <w:bookmarkStart w:id="217" w:name="_Toc247965277"/>
      <w:bookmarkStart w:id="218" w:name="_Toc324789209"/>
      <w:bookmarkStart w:id="219" w:name="_Toc324789352"/>
      <w:bookmarkStart w:id="220" w:name="_Toc328559239"/>
      <w:bookmarkStart w:id="221" w:name="_Toc342989685"/>
      <w:r w:rsidRPr="0091370D">
        <w:rPr>
          <w:rFonts w:ascii="Times New Roman" w:hAnsi="Times New Roman"/>
          <w:color w:val="auto"/>
          <w:kern w:val="32"/>
          <w:sz w:val="28"/>
          <w:szCs w:val="28"/>
          <w:lang w:eastAsia="ru-RU"/>
        </w:rPr>
        <w:t>Водоснабжение</w:t>
      </w:r>
      <w:bookmarkEnd w:id="216"/>
      <w:bookmarkEnd w:id="217"/>
      <w:bookmarkEnd w:id="218"/>
      <w:bookmarkEnd w:id="219"/>
      <w:r w:rsidRPr="0091370D">
        <w:rPr>
          <w:rFonts w:ascii="Times New Roman" w:hAnsi="Times New Roman"/>
          <w:color w:val="auto"/>
          <w:kern w:val="32"/>
          <w:sz w:val="28"/>
          <w:szCs w:val="28"/>
          <w:lang w:eastAsia="ru-RU"/>
        </w:rPr>
        <w:t xml:space="preserve"> </w:t>
      </w:r>
      <w:bookmarkEnd w:id="220"/>
      <w:r w:rsidR="00B3754D">
        <w:rPr>
          <w:rFonts w:ascii="Times New Roman" w:hAnsi="Times New Roman"/>
          <w:color w:val="auto"/>
          <w:kern w:val="32"/>
          <w:sz w:val="28"/>
          <w:szCs w:val="28"/>
          <w:lang w:eastAsia="ru-RU"/>
        </w:rPr>
        <w:t xml:space="preserve"> и водоотведени</w:t>
      </w:r>
      <w:r w:rsidR="001E36A0">
        <w:rPr>
          <w:rFonts w:ascii="Times New Roman" w:hAnsi="Times New Roman"/>
          <w:color w:val="auto"/>
          <w:kern w:val="32"/>
          <w:sz w:val="28"/>
          <w:szCs w:val="28"/>
          <w:lang w:eastAsia="ru-RU"/>
        </w:rPr>
        <w:t>е</w:t>
      </w:r>
      <w:bookmarkEnd w:id="221"/>
    </w:p>
    <w:p w:rsidR="0091370D" w:rsidRPr="006E5469" w:rsidRDefault="0091370D" w:rsidP="0091370D">
      <w:pPr>
        <w:rPr>
          <w:lang w:eastAsia="ru-RU"/>
        </w:rPr>
      </w:pPr>
    </w:p>
    <w:p w:rsidR="002B1F63" w:rsidRDefault="009F5550" w:rsidP="00B97808">
      <w:pPr>
        <w:spacing w:after="0" w:line="360" w:lineRule="auto"/>
        <w:ind w:firstLine="708"/>
        <w:jc w:val="both"/>
      </w:pPr>
      <w:r w:rsidRPr="006E5469">
        <w:t xml:space="preserve"> Хозяйственно-питьевое и производственное водоснабжение муниципального образования осуществляется за счёт подземных вод. </w:t>
      </w:r>
    </w:p>
    <w:p w:rsidR="0091370D" w:rsidRPr="006E5469" w:rsidRDefault="00E92EC1" w:rsidP="00E92EC1">
      <w:pPr>
        <w:spacing w:after="0" w:line="360" w:lineRule="auto"/>
        <w:ind w:firstLine="708"/>
        <w:jc w:val="both"/>
      </w:pPr>
      <w:r>
        <w:t>При централизованном водоснабжении п</w:t>
      </w:r>
      <w:r w:rsidR="009F5550" w:rsidRPr="006E5469">
        <w:t>одача воды</w:t>
      </w:r>
      <w:r>
        <w:t xml:space="preserve"> из скважин</w:t>
      </w:r>
      <w:r w:rsidR="009F5550" w:rsidRPr="006E5469">
        <w:t xml:space="preserve"> производится электрическими насосами производительностью </w:t>
      </w:r>
      <w:r>
        <w:t>6</w:t>
      </w:r>
      <w:r w:rsidR="009F5550" w:rsidRPr="006E5469">
        <w:t>–</w:t>
      </w:r>
      <w:r>
        <w:t>10</w:t>
      </w:r>
      <w:r w:rsidR="009F5550" w:rsidRPr="006E5469">
        <w:t xml:space="preserve"> м</w:t>
      </w:r>
      <w:r w:rsidRPr="00E92EC1">
        <w:rPr>
          <w:vertAlign w:val="superscript"/>
        </w:rPr>
        <w:t>3</w:t>
      </w:r>
      <w:r w:rsidR="009F5550" w:rsidRPr="006E5469">
        <w:t xml:space="preserve">/час с накоплением в башнях Рожновского и передачей потребителям по сетям в т.ч. и на водозаборные колонки. </w:t>
      </w:r>
    </w:p>
    <w:p w:rsidR="009F5550" w:rsidRDefault="006E5469" w:rsidP="00E92EC1">
      <w:pPr>
        <w:spacing w:after="0" w:line="360" w:lineRule="auto"/>
        <w:ind w:firstLine="708"/>
        <w:jc w:val="both"/>
      </w:pPr>
      <w:r w:rsidRPr="006E5469">
        <w:t xml:space="preserve">Система водоснабжения Бунинского сельсовета включает 19 водозаборных скважин, 37 колодцев, 105 водозаборных колонок, </w:t>
      </w:r>
      <w:r w:rsidR="009F5550" w:rsidRPr="006E5469">
        <w:t>водопроводны</w:t>
      </w:r>
      <w:r w:rsidRPr="006E5469">
        <w:t>е</w:t>
      </w:r>
      <w:r w:rsidR="009F5550" w:rsidRPr="006E5469">
        <w:t xml:space="preserve"> сет</w:t>
      </w:r>
      <w:r w:rsidRPr="006E5469">
        <w:t>и протяженностью</w:t>
      </w:r>
      <w:r w:rsidR="009F5550" w:rsidRPr="006E5469">
        <w:t xml:space="preserve"> </w:t>
      </w:r>
      <w:r w:rsidRPr="006E5469">
        <w:t xml:space="preserve">40,55 </w:t>
      </w:r>
      <w:r w:rsidR="009F5550" w:rsidRPr="006E5469">
        <w:t xml:space="preserve">км. Износ водопроводных сетей – 50–100%. Жилищный фонд обеспечен централизованным водоснабжением на </w:t>
      </w:r>
      <w:r w:rsidRPr="006E5469">
        <w:t>53</w:t>
      </w:r>
      <w:r w:rsidR="009F5550" w:rsidRPr="006E5469">
        <w:t>%.</w:t>
      </w:r>
    </w:p>
    <w:p w:rsidR="009F5550" w:rsidRPr="0054019B" w:rsidRDefault="009F5550" w:rsidP="0054019B">
      <w:pPr>
        <w:pStyle w:val="af6"/>
        <w:keepNext/>
        <w:spacing w:after="0"/>
        <w:jc w:val="both"/>
        <w:rPr>
          <w:color w:val="auto"/>
          <w:sz w:val="20"/>
          <w:szCs w:val="20"/>
        </w:rPr>
      </w:pPr>
      <w:r w:rsidRPr="0054019B">
        <w:rPr>
          <w:color w:val="auto"/>
          <w:sz w:val="20"/>
          <w:szCs w:val="20"/>
        </w:rPr>
        <w:t xml:space="preserve">Таблица </w:t>
      </w:r>
      <w:r w:rsidR="00E82EEB" w:rsidRPr="0054019B">
        <w:rPr>
          <w:color w:val="auto"/>
          <w:sz w:val="20"/>
          <w:szCs w:val="20"/>
        </w:rPr>
        <w:fldChar w:fldCharType="begin"/>
      </w:r>
      <w:r w:rsidRPr="0054019B">
        <w:rPr>
          <w:color w:val="auto"/>
          <w:sz w:val="20"/>
          <w:szCs w:val="20"/>
        </w:rPr>
        <w:instrText xml:space="preserve"> SEQ Таблица \* ARABIC </w:instrText>
      </w:r>
      <w:r w:rsidR="00E82EEB" w:rsidRPr="0054019B">
        <w:rPr>
          <w:color w:val="auto"/>
          <w:sz w:val="20"/>
          <w:szCs w:val="20"/>
        </w:rPr>
        <w:fldChar w:fldCharType="separate"/>
      </w:r>
      <w:r w:rsidR="008B75B7">
        <w:rPr>
          <w:noProof/>
          <w:color w:val="auto"/>
          <w:sz w:val="20"/>
          <w:szCs w:val="20"/>
        </w:rPr>
        <w:t>20</w:t>
      </w:r>
      <w:r w:rsidR="00E82EEB" w:rsidRPr="0054019B">
        <w:rPr>
          <w:color w:val="auto"/>
          <w:sz w:val="20"/>
          <w:szCs w:val="20"/>
        </w:rPr>
        <w:fldChar w:fldCharType="end"/>
      </w:r>
      <w:r w:rsidRPr="0054019B">
        <w:rPr>
          <w:color w:val="auto"/>
          <w:sz w:val="20"/>
          <w:szCs w:val="20"/>
        </w:rPr>
        <w:t xml:space="preserve"> – Характеристика системы водоснабжения</w:t>
      </w:r>
      <w:r w:rsidR="006E5469" w:rsidRPr="0054019B">
        <w:rPr>
          <w:color w:val="auto"/>
          <w:sz w:val="20"/>
          <w:szCs w:val="20"/>
        </w:rPr>
        <w:t xml:space="preserve"> Бунинского</w:t>
      </w:r>
      <w:r w:rsidRPr="0054019B">
        <w:rPr>
          <w:color w:val="auto"/>
          <w:sz w:val="20"/>
          <w:szCs w:val="20"/>
        </w:rPr>
        <w:t xml:space="preserve"> сельсовета</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6"/>
        <w:gridCol w:w="2373"/>
        <w:gridCol w:w="2187"/>
      </w:tblGrid>
      <w:tr w:rsidR="006E5469" w:rsidRPr="0054019B" w:rsidTr="00935988">
        <w:tc>
          <w:tcPr>
            <w:tcW w:w="2563" w:type="pct"/>
            <w:tcBorders>
              <w:tl2br w:val="single" w:sz="4" w:space="0" w:color="auto"/>
            </w:tcBorders>
            <w:vAlign w:val="center"/>
          </w:tcPr>
          <w:p w:rsidR="006E5469" w:rsidRPr="0054019B" w:rsidRDefault="006E5469" w:rsidP="009F5550">
            <w:pPr>
              <w:spacing w:after="0" w:line="240" w:lineRule="auto"/>
              <w:jc w:val="center"/>
              <w:rPr>
                <w:b/>
                <w:sz w:val="20"/>
                <w:szCs w:val="20"/>
              </w:rPr>
            </w:pPr>
          </w:p>
        </w:tc>
        <w:tc>
          <w:tcPr>
            <w:tcW w:w="1268" w:type="pct"/>
            <w:vAlign w:val="center"/>
          </w:tcPr>
          <w:p w:rsidR="006E5469" w:rsidRPr="0054019B" w:rsidRDefault="006E5469" w:rsidP="009F5550">
            <w:pPr>
              <w:spacing w:after="0" w:line="240" w:lineRule="auto"/>
              <w:jc w:val="center"/>
              <w:rPr>
                <w:b/>
                <w:sz w:val="20"/>
                <w:szCs w:val="20"/>
              </w:rPr>
            </w:pPr>
            <w:r w:rsidRPr="0054019B">
              <w:rPr>
                <w:b/>
                <w:sz w:val="20"/>
                <w:szCs w:val="20"/>
              </w:rPr>
              <w:t>Находятся</w:t>
            </w:r>
          </w:p>
          <w:p w:rsidR="006E5469" w:rsidRPr="0054019B" w:rsidRDefault="006E5469" w:rsidP="009F5550">
            <w:pPr>
              <w:spacing w:after="0" w:line="240" w:lineRule="auto"/>
              <w:jc w:val="center"/>
              <w:rPr>
                <w:b/>
                <w:sz w:val="20"/>
                <w:szCs w:val="20"/>
              </w:rPr>
            </w:pPr>
            <w:r w:rsidRPr="0054019B">
              <w:rPr>
                <w:b/>
                <w:sz w:val="20"/>
                <w:szCs w:val="20"/>
              </w:rPr>
              <w:t>в совместном ведении</w:t>
            </w:r>
          </w:p>
        </w:tc>
        <w:tc>
          <w:tcPr>
            <w:tcW w:w="1169" w:type="pct"/>
            <w:vAlign w:val="center"/>
          </w:tcPr>
          <w:p w:rsidR="006E5469" w:rsidRPr="0054019B" w:rsidRDefault="006E5469" w:rsidP="009F5550">
            <w:pPr>
              <w:spacing w:after="0" w:line="240" w:lineRule="auto"/>
              <w:jc w:val="center"/>
              <w:rPr>
                <w:b/>
                <w:sz w:val="20"/>
                <w:szCs w:val="20"/>
              </w:rPr>
            </w:pPr>
            <w:r w:rsidRPr="0054019B">
              <w:rPr>
                <w:b/>
                <w:sz w:val="20"/>
                <w:szCs w:val="20"/>
              </w:rPr>
              <w:t>Всего</w:t>
            </w:r>
          </w:p>
        </w:tc>
      </w:tr>
      <w:tr w:rsidR="006E5469" w:rsidRPr="0054019B" w:rsidTr="00935988">
        <w:tc>
          <w:tcPr>
            <w:tcW w:w="2563" w:type="pct"/>
            <w:vAlign w:val="center"/>
          </w:tcPr>
          <w:p w:rsidR="006E5469" w:rsidRPr="0054019B" w:rsidRDefault="006E5469" w:rsidP="009F5550">
            <w:pPr>
              <w:spacing w:after="0" w:line="240" w:lineRule="auto"/>
              <w:jc w:val="center"/>
              <w:rPr>
                <w:sz w:val="20"/>
                <w:szCs w:val="20"/>
              </w:rPr>
            </w:pPr>
            <w:r w:rsidRPr="0054019B">
              <w:rPr>
                <w:sz w:val="20"/>
                <w:szCs w:val="20"/>
              </w:rPr>
              <w:t>Число оборудованных колодцев</w:t>
            </w:r>
          </w:p>
        </w:tc>
        <w:tc>
          <w:tcPr>
            <w:tcW w:w="1268" w:type="pct"/>
          </w:tcPr>
          <w:p w:rsidR="006E5469" w:rsidRPr="0054019B" w:rsidRDefault="006E5469" w:rsidP="006E5469">
            <w:pPr>
              <w:snapToGrid w:val="0"/>
              <w:spacing w:after="0" w:line="240" w:lineRule="auto"/>
              <w:jc w:val="center"/>
              <w:rPr>
                <w:sz w:val="20"/>
                <w:szCs w:val="20"/>
              </w:rPr>
            </w:pPr>
            <w:r w:rsidRPr="0054019B">
              <w:rPr>
                <w:sz w:val="20"/>
                <w:szCs w:val="20"/>
              </w:rPr>
              <w:t>37</w:t>
            </w:r>
          </w:p>
        </w:tc>
        <w:tc>
          <w:tcPr>
            <w:tcW w:w="1169" w:type="pct"/>
          </w:tcPr>
          <w:p w:rsidR="006E5469" w:rsidRPr="0054019B" w:rsidRDefault="006E5469" w:rsidP="006E5469">
            <w:pPr>
              <w:snapToGrid w:val="0"/>
              <w:spacing w:after="0" w:line="240" w:lineRule="auto"/>
              <w:jc w:val="center"/>
              <w:rPr>
                <w:sz w:val="20"/>
                <w:szCs w:val="20"/>
              </w:rPr>
            </w:pPr>
            <w:r w:rsidRPr="0054019B">
              <w:rPr>
                <w:sz w:val="20"/>
                <w:szCs w:val="20"/>
              </w:rPr>
              <w:t>37</w:t>
            </w:r>
          </w:p>
        </w:tc>
      </w:tr>
      <w:tr w:rsidR="006E5469" w:rsidRPr="0054019B" w:rsidTr="00935988">
        <w:tc>
          <w:tcPr>
            <w:tcW w:w="2563" w:type="pct"/>
            <w:vAlign w:val="center"/>
          </w:tcPr>
          <w:p w:rsidR="006E5469" w:rsidRPr="0054019B" w:rsidRDefault="006E5469" w:rsidP="009F5550">
            <w:pPr>
              <w:spacing w:after="0" w:line="240" w:lineRule="auto"/>
              <w:jc w:val="center"/>
              <w:rPr>
                <w:sz w:val="20"/>
                <w:szCs w:val="20"/>
              </w:rPr>
            </w:pPr>
            <w:r w:rsidRPr="0054019B">
              <w:rPr>
                <w:sz w:val="20"/>
                <w:szCs w:val="20"/>
              </w:rPr>
              <w:t>Число водонапорных скважин</w:t>
            </w:r>
          </w:p>
        </w:tc>
        <w:tc>
          <w:tcPr>
            <w:tcW w:w="1268" w:type="pct"/>
          </w:tcPr>
          <w:p w:rsidR="006E5469" w:rsidRPr="0054019B" w:rsidRDefault="006E5469" w:rsidP="006E5469">
            <w:pPr>
              <w:snapToGrid w:val="0"/>
              <w:spacing w:after="0" w:line="240" w:lineRule="auto"/>
              <w:jc w:val="center"/>
              <w:rPr>
                <w:sz w:val="20"/>
                <w:szCs w:val="20"/>
              </w:rPr>
            </w:pPr>
            <w:r w:rsidRPr="0054019B">
              <w:rPr>
                <w:sz w:val="20"/>
                <w:szCs w:val="20"/>
              </w:rPr>
              <w:t>19</w:t>
            </w:r>
          </w:p>
        </w:tc>
        <w:tc>
          <w:tcPr>
            <w:tcW w:w="1169" w:type="pct"/>
          </w:tcPr>
          <w:p w:rsidR="006E5469" w:rsidRPr="0054019B" w:rsidRDefault="006E5469" w:rsidP="006E5469">
            <w:pPr>
              <w:snapToGrid w:val="0"/>
              <w:spacing w:after="0" w:line="240" w:lineRule="auto"/>
              <w:jc w:val="center"/>
              <w:rPr>
                <w:sz w:val="20"/>
                <w:szCs w:val="20"/>
              </w:rPr>
            </w:pPr>
            <w:r w:rsidRPr="0054019B">
              <w:rPr>
                <w:sz w:val="20"/>
                <w:szCs w:val="20"/>
              </w:rPr>
              <w:t>19</w:t>
            </w:r>
          </w:p>
        </w:tc>
      </w:tr>
      <w:tr w:rsidR="006E5469" w:rsidRPr="0054019B" w:rsidTr="00935988">
        <w:tc>
          <w:tcPr>
            <w:tcW w:w="2563" w:type="pct"/>
            <w:vAlign w:val="center"/>
          </w:tcPr>
          <w:p w:rsidR="006E5469" w:rsidRPr="0054019B" w:rsidRDefault="006E5469" w:rsidP="009F5550">
            <w:pPr>
              <w:spacing w:after="0" w:line="240" w:lineRule="auto"/>
              <w:jc w:val="center"/>
              <w:rPr>
                <w:sz w:val="20"/>
                <w:szCs w:val="20"/>
              </w:rPr>
            </w:pPr>
            <w:r w:rsidRPr="0054019B">
              <w:rPr>
                <w:sz w:val="20"/>
                <w:szCs w:val="20"/>
              </w:rPr>
              <w:t>Число водозаборных колонок</w:t>
            </w:r>
          </w:p>
        </w:tc>
        <w:tc>
          <w:tcPr>
            <w:tcW w:w="1268" w:type="pct"/>
          </w:tcPr>
          <w:p w:rsidR="006E5469" w:rsidRPr="0054019B" w:rsidRDefault="006E5469" w:rsidP="006E5469">
            <w:pPr>
              <w:snapToGrid w:val="0"/>
              <w:spacing w:after="0" w:line="240" w:lineRule="auto"/>
              <w:jc w:val="center"/>
              <w:rPr>
                <w:sz w:val="20"/>
                <w:szCs w:val="20"/>
              </w:rPr>
            </w:pPr>
            <w:r w:rsidRPr="0054019B">
              <w:rPr>
                <w:sz w:val="20"/>
                <w:szCs w:val="20"/>
              </w:rPr>
              <w:t>105</w:t>
            </w:r>
          </w:p>
        </w:tc>
        <w:tc>
          <w:tcPr>
            <w:tcW w:w="1169" w:type="pct"/>
          </w:tcPr>
          <w:p w:rsidR="006E5469" w:rsidRPr="0054019B" w:rsidRDefault="006E5469" w:rsidP="006E5469">
            <w:pPr>
              <w:snapToGrid w:val="0"/>
              <w:spacing w:after="0" w:line="240" w:lineRule="auto"/>
              <w:jc w:val="center"/>
              <w:rPr>
                <w:sz w:val="20"/>
                <w:szCs w:val="20"/>
              </w:rPr>
            </w:pPr>
            <w:r w:rsidRPr="0054019B">
              <w:rPr>
                <w:sz w:val="20"/>
                <w:szCs w:val="20"/>
              </w:rPr>
              <w:t>105</w:t>
            </w:r>
          </w:p>
        </w:tc>
      </w:tr>
      <w:tr w:rsidR="006E5469" w:rsidRPr="0054019B" w:rsidTr="00935988">
        <w:tc>
          <w:tcPr>
            <w:tcW w:w="2563" w:type="pct"/>
            <w:vAlign w:val="center"/>
          </w:tcPr>
          <w:p w:rsidR="006E5469" w:rsidRPr="0054019B" w:rsidRDefault="006E5469" w:rsidP="009F5550">
            <w:pPr>
              <w:spacing w:after="0" w:line="240" w:lineRule="auto"/>
              <w:jc w:val="center"/>
              <w:rPr>
                <w:sz w:val="20"/>
                <w:szCs w:val="20"/>
              </w:rPr>
            </w:pPr>
            <w:r w:rsidRPr="0054019B">
              <w:rPr>
                <w:sz w:val="20"/>
                <w:szCs w:val="20"/>
              </w:rPr>
              <w:t>Другие электрические и механические источники</w:t>
            </w:r>
          </w:p>
        </w:tc>
        <w:tc>
          <w:tcPr>
            <w:tcW w:w="1268" w:type="pct"/>
          </w:tcPr>
          <w:p w:rsidR="006E5469" w:rsidRPr="0054019B" w:rsidRDefault="006E5469" w:rsidP="006E5469">
            <w:pPr>
              <w:snapToGrid w:val="0"/>
              <w:spacing w:after="0" w:line="240" w:lineRule="auto"/>
              <w:jc w:val="center"/>
              <w:rPr>
                <w:sz w:val="20"/>
                <w:szCs w:val="20"/>
              </w:rPr>
            </w:pPr>
            <w:r w:rsidRPr="0054019B">
              <w:rPr>
                <w:sz w:val="20"/>
                <w:szCs w:val="20"/>
              </w:rPr>
              <w:t>1</w:t>
            </w:r>
          </w:p>
        </w:tc>
        <w:tc>
          <w:tcPr>
            <w:tcW w:w="1169" w:type="pct"/>
          </w:tcPr>
          <w:p w:rsidR="006E5469" w:rsidRPr="0054019B" w:rsidRDefault="006E5469" w:rsidP="006E5469">
            <w:pPr>
              <w:snapToGrid w:val="0"/>
              <w:spacing w:after="0" w:line="240" w:lineRule="auto"/>
              <w:jc w:val="center"/>
              <w:rPr>
                <w:sz w:val="20"/>
                <w:szCs w:val="20"/>
              </w:rPr>
            </w:pPr>
            <w:r w:rsidRPr="0054019B">
              <w:rPr>
                <w:sz w:val="20"/>
                <w:szCs w:val="20"/>
              </w:rPr>
              <w:t>1</w:t>
            </w:r>
          </w:p>
        </w:tc>
      </w:tr>
      <w:tr w:rsidR="006E5469" w:rsidRPr="0054019B" w:rsidTr="00935988">
        <w:tc>
          <w:tcPr>
            <w:tcW w:w="2563" w:type="pct"/>
            <w:vAlign w:val="center"/>
          </w:tcPr>
          <w:p w:rsidR="006E5469" w:rsidRPr="0054019B" w:rsidRDefault="006E5469" w:rsidP="009F5550">
            <w:pPr>
              <w:spacing w:after="0" w:line="240" w:lineRule="auto"/>
              <w:jc w:val="center"/>
              <w:rPr>
                <w:sz w:val="20"/>
                <w:szCs w:val="20"/>
              </w:rPr>
            </w:pPr>
            <w:r w:rsidRPr="0054019B">
              <w:rPr>
                <w:sz w:val="20"/>
                <w:szCs w:val="20"/>
              </w:rPr>
              <w:t>Протяженность водопроводных сетей (км)</w:t>
            </w:r>
          </w:p>
        </w:tc>
        <w:tc>
          <w:tcPr>
            <w:tcW w:w="1268" w:type="pct"/>
          </w:tcPr>
          <w:p w:rsidR="006E5469" w:rsidRPr="0054019B" w:rsidRDefault="006E5469" w:rsidP="006E5469">
            <w:pPr>
              <w:snapToGrid w:val="0"/>
              <w:spacing w:after="0" w:line="240" w:lineRule="auto"/>
              <w:jc w:val="center"/>
              <w:rPr>
                <w:sz w:val="20"/>
                <w:szCs w:val="20"/>
              </w:rPr>
            </w:pPr>
            <w:r w:rsidRPr="0054019B">
              <w:rPr>
                <w:sz w:val="20"/>
                <w:szCs w:val="20"/>
              </w:rPr>
              <w:t>40,55</w:t>
            </w:r>
          </w:p>
        </w:tc>
        <w:tc>
          <w:tcPr>
            <w:tcW w:w="1169" w:type="pct"/>
          </w:tcPr>
          <w:p w:rsidR="006E5469" w:rsidRPr="0054019B" w:rsidRDefault="006E5469" w:rsidP="006E5469">
            <w:pPr>
              <w:snapToGrid w:val="0"/>
              <w:spacing w:after="0" w:line="240" w:lineRule="auto"/>
              <w:jc w:val="center"/>
              <w:rPr>
                <w:sz w:val="20"/>
                <w:szCs w:val="20"/>
              </w:rPr>
            </w:pPr>
            <w:r w:rsidRPr="0054019B">
              <w:rPr>
                <w:sz w:val="20"/>
                <w:szCs w:val="20"/>
              </w:rPr>
              <w:t>40,55</w:t>
            </w:r>
          </w:p>
        </w:tc>
      </w:tr>
    </w:tbl>
    <w:p w:rsidR="009F5550" w:rsidRPr="006E5469" w:rsidRDefault="009F5550" w:rsidP="009F5550">
      <w:pPr>
        <w:spacing w:after="0" w:line="360" w:lineRule="auto"/>
        <w:ind w:firstLine="851"/>
        <w:jc w:val="both"/>
      </w:pPr>
    </w:p>
    <w:p w:rsidR="009F5550" w:rsidRPr="000D0644" w:rsidRDefault="009F5550" w:rsidP="009F5550">
      <w:pPr>
        <w:spacing w:after="0" w:line="360" w:lineRule="auto"/>
        <w:ind w:firstLine="851"/>
        <w:jc w:val="both"/>
      </w:pPr>
      <w:r w:rsidRPr="006E5469">
        <w:lastRenderedPageBreak/>
        <w:t xml:space="preserve"> В целом, потребности населения в воде для питьевых и хозяйственных нужд соответствуют мощности водозаборных сооружений (за исключением периодов </w:t>
      </w:r>
      <w:r w:rsidRPr="000D0644">
        <w:t>засушливой погоды, увеличения водоразбора на полив приусадебных участков).</w:t>
      </w:r>
    </w:p>
    <w:p w:rsidR="009F5550" w:rsidRDefault="009F5550" w:rsidP="009F5550">
      <w:pPr>
        <w:spacing w:after="0" w:line="360" w:lineRule="auto"/>
        <w:ind w:firstLine="851"/>
        <w:jc w:val="both"/>
      </w:pPr>
      <w:r w:rsidRPr="000D0644">
        <w:t xml:space="preserve">В то же время износ элементов существующей сети водоснабжения составляет 50-100%, основная проблема – потеря гидравлического напора. Длительная эксплуатация  скважин увеличивает вероятность исчерпывания дебита. Протяженность водопроводных сетей требующих замены (ремонта) составляет </w:t>
      </w:r>
      <w:r w:rsidR="000D0644" w:rsidRPr="000D0644">
        <w:t xml:space="preserve">20,8 </w:t>
      </w:r>
      <w:r w:rsidRPr="000D0644">
        <w:t xml:space="preserve"> км.</w:t>
      </w:r>
    </w:p>
    <w:p w:rsidR="00B3754D" w:rsidRPr="00B3754D" w:rsidRDefault="00B3754D" w:rsidP="009F5550">
      <w:pPr>
        <w:spacing w:after="0" w:line="360" w:lineRule="auto"/>
        <w:ind w:firstLine="851"/>
        <w:jc w:val="both"/>
      </w:pPr>
      <w:r w:rsidRPr="00B3754D">
        <w:t>Центральная канализация в населенных пунктах Бунинского сельсовета отсутствует. Отвод стоков от жилых домов и учреждений осуществляется в выгребные ямы с последующим вывозом на очистные сооружения.</w:t>
      </w:r>
    </w:p>
    <w:p w:rsidR="009F5550" w:rsidRPr="00F517AA" w:rsidRDefault="00F517AA" w:rsidP="00F517AA">
      <w:pPr>
        <w:keepNext/>
        <w:keepLines/>
        <w:spacing w:after="0" w:line="360" w:lineRule="auto"/>
        <w:ind w:firstLine="851"/>
        <w:jc w:val="center"/>
        <w:rPr>
          <w:b/>
        </w:rPr>
      </w:pPr>
      <w:r w:rsidRPr="00F517AA">
        <w:rPr>
          <w:b/>
        </w:rPr>
        <w:t>Расчет водопотребления</w:t>
      </w:r>
    </w:p>
    <w:p w:rsidR="00BF771F" w:rsidRDefault="00F517AA" w:rsidP="009F5550">
      <w:pPr>
        <w:spacing w:after="0" w:line="360" w:lineRule="auto"/>
        <w:ind w:firstLine="851"/>
        <w:jc w:val="both"/>
      </w:pPr>
      <w:r>
        <w:t>Расчет среднесуточного</w:t>
      </w:r>
      <w:r w:rsidR="009F5550" w:rsidRPr="00F517AA">
        <w:t xml:space="preserve"> водопотреблени</w:t>
      </w:r>
      <w:r>
        <w:t>я</w:t>
      </w:r>
      <w:r w:rsidR="009F5550" w:rsidRPr="00F517AA">
        <w:t xml:space="preserve"> </w:t>
      </w:r>
      <w:r>
        <w:t xml:space="preserve">на расчетный срок и 1 очередь производились </w:t>
      </w:r>
      <w:r w:rsidR="009F5550" w:rsidRPr="00F517AA">
        <w:t xml:space="preserve">в соответствии </w:t>
      </w:r>
      <w:r w:rsidR="00BF771F">
        <w:t>с СНиП 2.04.02-84* «Водоснабжение. Наружные сети и сооружения».</w:t>
      </w:r>
    </w:p>
    <w:p w:rsidR="00BF771F" w:rsidRPr="008F348C" w:rsidRDefault="00BF771F" w:rsidP="009F5550">
      <w:pPr>
        <w:spacing w:after="0" w:line="360" w:lineRule="auto"/>
        <w:ind w:firstLine="851"/>
        <w:jc w:val="both"/>
      </w:pPr>
      <w:r w:rsidRPr="008F348C">
        <w:t>Для расчета среднесуточного водопотребления в Бунинском сельсовета были приняты укрупненные показатели удельного водопотребления на 1 человека:</w:t>
      </w:r>
    </w:p>
    <w:p w:rsidR="00BF771F" w:rsidRPr="008F348C" w:rsidRDefault="00BF771F" w:rsidP="006A1C19">
      <w:pPr>
        <w:pStyle w:val="a5"/>
        <w:numPr>
          <w:ilvl w:val="0"/>
          <w:numId w:val="54"/>
        </w:numPr>
        <w:spacing w:after="0" w:line="360" w:lineRule="auto"/>
        <w:jc w:val="both"/>
      </w:pPr>
      <w:r w:rsidRPr="008F348C">
        <w:t>на 1 очередь 130 л/сут</w:t>
      </w:r>
      <w:r w:rsidR="006366A6" w:rsidRPr="008F348C">
        <w:t>;</w:t>
      </w:r>
    </w:p>
    <w:p w:rsidR="00BF771F" w:rsidRPr="008F348C" w:rsidRDefault="00BF771F" w:rsidP="006A1C19">
      <w:pPr>
        <w:pStyle w:val="a5"/>
        <w:numPr>
          <w:ilvl w:val="0"/>
          <w:numId w:val="54"/>
        </w:numPr>
        <w:spacing w:after="0" w:line="360" w:lineRule="auto"/>
        <w:jc w:val="both"/>
      </w:pPr>
      <w:r w:rsidRPr="008F348C">
        <w:t>на расчетный срок – 150 л/сут.</w:t>
      </w:r>
    </w:p>
    <w:p w:rsidR="006366A6" w:rsidRPr="008F348C" w:rsidRDefault="006366A6" w:rsidP="006366A6">
      <w:pPr>
        <w:spacing w:after="0" w:line="360" w:lineRule="auto"/>
        <w:ind w:firstLine="708"/>
        <w:jc w:val="both"/>
      </w:pPr>
      <w:r w:rsidRPr="008F348C">
        <w:t>С учетом численности населения на 1 очередь строительства среднесуточное водопотребление в Бунинском сельсовете составит  179 м</w:t>
      </w:r>
      <w:r w:rsidRPr="008F348C">
        <w:rPr>
          <w:vertAlign w:val="superscript"/>
        </w:rPr>
        <w:t>3</w:t>
      </w:r>
      <w:r w:rsidRPr="008F348C">
        <w:t>/сут, на расчетный срок с численностью населения в 1224</w:t>
      </w:r>
      <w:r w:rsidR="008F348C">
        <w:t xml:space="preserve"> человек среднесуточное водопотребление составит </w:t>
      </w:r>
      <w:r w:rsidRPr="008F348C">
        <w:t xml:space="preserve"> </w:t>
      </w:r>
      <w:r w:rsidR="008F348C">
        <w:t>183,6 м</w:t>
      </w:r>
      <w:r w:rsidR="008F348C" w:rsidRPr="008F348C">
        <w:rPr>
          <w:vertAlign w:val="superscript"/>
        </w:rPr>
        <w:t>3</w:t>
      </w:r>
      <w:r w:rsidR="008F348C">
        <w:t>/сут.</w:t>
      </w:r>
    </w:p>
    <w:p w:rsidR="00FB7FAD" w:rsidRPr="008F348C" w:rsidRDefault="00FB7FAD" w:rsidP="008F348C">
      <w:pPr>
        <w:spacing w:after="0" w:line="360" w:lineRule="auto"/>
        <w:ind w:firstLine="708"/>
        <w:jc w:val="center"/>
        <w:rPr>
          <w:b/>
          <w:sz w:val="26"/>
          <w:szCs w:val="26"/>
          <w:u w:val="single"/>
        </w:rPr>
      </w:pPr>
      <w:r w:rsidRPr="008F348C">
        <w:rPr>
          <w:b/>
          <w:sz w:val="26"/>
          <w:szCs w:val="26"/>
          <w:u w:val="single"/>
        </w:rPr>
        <w:t>Проектные предложения</w:t>
      </w:r>
    </w:p>
    <w:p w:rsidR="00EF3AC3" w:rsidRPr="006D722D" w:rsidRDefault="00EF3AC3" w:rsidP="00EF3AC3">
      <w:pPr>
        <w:spacing w:after="0" w:line="360" w:lineRule="auto"/>
        <w:ind w:firstLine="709"/>
        <w:jc w:val="both"/>
      </w:pPr>
      <w:r w:rsidRPr="006D722D">
        <w:t xml:space="preserve">Водоснабжение </w:t>
      </w:r>
      <w:r>
        <w:t xml:space="preserve">Бунинского сельсовета будет </w:t>
      </w:r>
      <w:r w:rsidRPr="006D722D">
        <w:t>базир</w:t>
      </w:r>
      <w:r>
        <w:t>ова</w:t>
      </w:r>
      <w:r w:rsidRPr="006D722D">
        <w:t>т</w:t>
      </w:r>
      <w:r>
        <w:t>ь</w:t>
      </w:r>
      <w:r w:rsidRPr="006D722D">
        <w:t>ся на подземных источниках.</w:t>
      </w:r>
    </w:p>
    <w:p w:rsidR="00EF3AC3" w:rsidRPr="006D722D" w:rsidRDefault="00EF3AC3" w:rsidP="00EF3AC3">
      <w:pPr>
        <w:spacing w:after="0" w:line="360" w:lineRule="auto"/>
        <w:ind w:firstLine="709"/>
        <w:jc w:val="both"/>
      </w:pPr>
      <w:r w:rsidRPr="006D722D">
        <w:t xml:space="preserve">Во всех населенных пунктах предусматривается развитие систем водоснабжения, включая строительство и реконструкцию водозаборов, водопроводных сетей, обустройство зон санитарной охраны водозаборов и водопроводных сооружений, а также корректировка устаревших зон по водозаборам. </w:t>
      </w:r>
    </w:p>
    <w:p w:rsidR="00EF3AC3" w:rsidRPr="006D722D" w:rsidRDefault="00EF3AC3" w:rsidP="00EF3AC3">
      <w:pPr>
        <w:spacing w:after="0" w:line="360" w:lineRule="auto"/>
        <w:ind w:firstLine="709"/>
        <w:jc w:val="both"/>
      </w:pPr>
      <w:r w:rsidRPr="006D722D">
        <w:t>В сельских населенных пунктах с численностью населения менее 50</w:t>
      </w:r>
      <w:r>
        <w:t xml:space="preserve"> </w:t>
      </w:r>
      <w:r w:rsidRPr="006D722D">
        <w:t>человек предусматриваются децентрализованные системы водоснабжения с широким использованием в качестве источника водоснабжения шахтных колодцев глубиной 20-30</w:t>
      </w:r>
      <w:r>
        <w:t xml:space="preserve"> </w:t>
      </w:r>
      <w:r w:rsidRPr="006D722D">
        <w:t>метров</w:t>
      </w:r>
      <w:r>
        <w:t xml:space="preserve"> и индивидуальных скважин</w:t>
      </w:r>
      <w:r w:rsidRPr="006D722D">
        <w:t xml:space="preserve">. </w:t>
      </w:r>
    </w:p>
    <w:p w:rsidR="00EF3AC3" w:rsidRPr="006D722D" w:rsidRDefault="00EF3AC3" w:rsidP="00EF3AC3">
      <w:pPr>
        <w:spacing w:after="0" w:line="360" w:lineRule="auto"/>
        <w:ind w:firstLine="709"/>
        <w:jc w:val="both"/>
      </w:pPr>
      <w:r w:rsidRPr="006D722D">
        <w:t>Создать службу ремонта и эксплуатации сельских водопроводов.</w:t>
      </w:r>
    </w:p>
    <w:p w:rsidR="00EF3AC3" w:rsidRPr="006D722D" w:rsidRDefault="00EF3AC3" w:rsidP="00EF3AC3">
      <w:pPr>
        <w:spacing w:after="0" w:line="360" w:lineRule="auto"/>
        <w:ind w:firstLine="709"/>
        <w:jc w:val="both"/>
      </w:pPr>
      <w:r w:rsidRPr="006D722D">
        <w:lastRenderedPageBreak/>
        <w:t>Исключить риск чрезвычайных ситуаций, возникающих из-за некачественной питьевой воды, путем своевременного финансирования и исполнения всех мероприятий по развитию систем водоснабжения.</w:t>
      </w:r>
    </w:p>
    <w:p w:rsidR="009F5550" w:rsidRPr="008F348C" w:rsidRDefault="009F5550" w:rsidP="009F5550">
      <w:pPr>
        <w:keepNext/>
        <w:suppressAutoHyphens/>
        <w:spacing w:after="0" w:line="360" w:lineRule="auto"/>
        <w:ind w:firstLine="851"/>
        <w:jc w:val="both"/>
        <w:rPr>
          <w:b/>
        </w:rPr>
      </w:pPr>
      <w:r w:rsidRPr="008F348C">
        <w:rPr>
          <w:b/>
        </w:rPr>
        <w:t>Генеральным планом предлагается предусмотреть следующие мероприятия</w:t>
      </w:r>
      <w:r w:rsidRPr="008F348C">
        <w:rPr>
          <w:b/>
          <w:bCs/>
        </w:rPr>
        <w:t xml:space="preserve"> на </w:t>
      </w:r>
      <w:r w:rsidRPr="008F348C">
        <w:rPr>
          <w:b/>
          <w:bCs/>
          <w:lang w:val="en-US"/>
        </w:rPr>
        <w:t>I</w:t>
      </w:r>
      <w:r w:rsidRPr="008F348C">
        <w:rPr>
          <w:b/>
          <w:bCs/>
        </w:rPr>
        <w:t xml:space="preserve"> очередь строительства</w:t>
      </w:r>
      <w:r w:rsidRPr="008F348C">
        <w:rPr>
          <w:b/>
        </w:rPr>
        <w:t>:</w:t>
      </w:r>
    </w:p>
    <w:p w:rsidR="009F5550" w:rsidRPr="008F348C" w:rsidRDefault="00EF3AC3" w:rsidP="006A1C19">
      <w:pPr>
        <w:pStyle w:val="a5"/>
        <w:numPr>
          <w:ilvl w:val="0"/>
          <w:numId w:val="14"/>
        </w:numPr>
        <w:spacing w:after="0" w:line="360" w:lineRule="auto"/>
        <w:jc w:val="both"/>
        <w:rPr>
          <w:lang w:eastAsia="ru-RU"/>
        </w:rPr>
      </w:pPr>
      <w:r>
        <w:rPr>
          <w:bCs/>
        </w:rPr>
        <w:t xml:space="preserve">строительство новых скважин для </w:t>
      </w:r>
      <w:r w:rsidR="009F5550" w:rsidRPr="008F348C">
        <w:rPr>
          <w:bCs/>
        </w:rPr>
        <w:t>обеспечени</w:t>
      </w:r>
      <w:r>
        <w:rPr>
          <w:bCs/>
        </w:rPr>
        <w:t>я</w:t>
      </w:r>
      <w:r w:rsidR="009F5550" w:rsidRPr="008F348C">
        <w:rPr>
          <w:bCs/>
        </w:rPr>
        <w:t xml:space="preserve"> производительности водозаборных сооружений</w:t>
      </w:r>
      <w:r>
        <w:rPr>
          <w:bCs/>
        </w:rPr>
        <w:t xml:space="preserve"> сельсовета</w:t>
      </w:r>
      <w:r w:rsidR="009F5550" w:rsidRPr="008F348C">
        <w:rPr>
          <w:bCs/>
        </w:rPr>
        <w:t xml:space="preserve"> не менее </w:t>
      </w:r>
      <w:r w:rsidR="008F348C" w:rsidRPr="008F348C">
        <w:rPr>
          <w:bCs/>
        </w:rPr>
        <w:t>190</w:t>
      </w:r>
      <w:r w:rsidR="009F5550" w:rsidRPr="008F348C">
        <w:rPr>
          <w:bCs/>
        </w:rPr>
        <w:t xml:space="preserve">  м</w:t>
      </w:r>
      <w:r w:rsidR="009F5550" w:rsidRPr="008F348C">
        <w:rPr>
          <w:bCs/>
          <w:vertAlign w:val="superscript"/>
        </w:rPr>
        <w:t>3</w:t>
      </w:r>
      <w:r w:rsidR="009F5550" w:rsidRPr="008F348C">
        <w:rPr>
          <w:bCs/>
        </w:rPr>
        <w:t>/сутки;</w:t>
      </w:r>
    </w:p>
    <w:p w:rsidR="009F5550" w:rsidRPr="003A031D" w:rsidRDefault="009F5550" w:rsidP="006A1C19">
      <w:pPr>
        <w:pStyle w:val="a5"/>
        <w:numPr>
          <w:ilvl w:val="0"/>
          <w:numId w:val="14"/>
        </w:numPr>
        <w:spacing w:after="0" w:line="360" w:lineRule="auto"/>
        <w:jc w:val="both"/>
        <w:rPr>
          <w:lang w:eastAsia="ru-RU"/>
        </w:rPr>
      </w:pPr>
      <w:r w:rsidRPr="003A031D">
        <w:rPr>
          <w:bCs/>
        </w:rPr>
        <w:t>проведение ремонтных работ сетей водоснабжения, с частичной заменой труб на современные полимерные (</w:t>
      </w:r>
      <w:r w:rsidR="003A031D">
        <w:rPr>
          <w:bCs/>
        </w:rPr>
        <w:t>20,8</w:t>
      </w:r>
      <w:r w:rsidRPr="003A031D">
        <w:rPr>
          <w:bCs/>
        </w:rPr>
        <w:t xml:space="preserve"> км водопроводных труб);</w:t>
      </w:r>
    </w:p>
    <w:p w:rsidR="009F5550" w:rsidRPr="003A031D" w:rsidRDefault="009F5550" w:rsidP="006A1C19">
      <w:pPr>
        <w:pStyle w:val="a5"/>
        <w:numPr>
          <w:ilvl w:val="0"/>
          <w:numId w:val="14"/>
        </w:numPr>
        <w:spacing w:after="0" w:line="360" w:lineRule="auto"/>
        <w:jc w:val="both"/>
        <w:rPr>
          <w:bCs/>
          <w:lang w:eastAsia="ru-RU"/>
        </w:rPr>
      </w:pPr>
      <w:r w:rsidRPr="003A031D">
        <w:rPr>
          <w:lang w:eastAsia="ru-RU"/>
        </w:rPr>
        <w:t>прокладку уличного водопровода на новых территориях жилой и общественно-деловой застройки;</w:t>
      </w:r>
    </w:p>
    <w:p w:rsidR="009F5550" w:rsidRPr="003A031D" w:rsidRDefault="009F5550" w:rsidP="006A1C19">
      <w:pPr>
        <w:pStyle w:val="a5"/>
        <w:numPr>
          <w:ilvl w:val="0"/>
          <w:numId w:val="14"/>
        </w:numPr>
        <w:spacing w:after="0" w:line="360" w:lineRule="auto"/>
        <w:jc w:val="both"/>
        <w:rPr>
          <w:bCs/>
          <w:lang w:eastAsia="ru-RU"/>
        </w:rPr>
      </w:pPr>
      <w:r w:rsidRPr="003A031D">
        <w:t>строительство резервн</w:t>
      </w:r>
      <w:r w:rsidR="003A031D">
        <w:t>ых</w:t>
      </w:r>
      <w:r w:rsidRPr="003A031D">
        <w:t xml:space="preserve"> емкости для целей противопожарной безопасности</w:t>
      </w:r>
      <w:r w:rsidR="003A031D">
        <w:t xml:space="preserve"> </w:t>
      </w:r>
      <w:r w:rsidRPr="003A031D">
        <w:t>(5</w:t>
      </w:r>
      <w:r w:rsidR="003A031D" w:rsidRPr="003A031D">
        <w:t>0</w:t>
      </w:r>
      <w:r w:rsidRPr="003A031D">
        <w:t xml:space="preserve"> м</w:t>
      </w:r>
      <w:r w:rsidRPr="003A031D">
        <w:rPr>
          <w:vertAlign w:val="superscript"/>
        </w:rPr>
        <w:t>3</w:t>
      </w:r>
      <w:r w:rsidRPr="003A031D">
        <w:t>)</w:t>
      </w:r>
      <w:r w:rsidR="003A031D">
        <w:t xml:space="preserve"> и оборудование противопожарных пирсов на водоемах</w:t>
      </w:r>
      <w:r w:rsidRPr="003A031D">
        <w:t>.</w:t>
      </w:r>
    </w:p>
    <w:p w:rsidR="009F5550" w:rsidRPr="009F5550" w:rsidRDefault="009F5550" w:rsidP="00425FED">
      <w:pPr>
        <w:pStyle w:val="a5"/>
        <w:keepNext/>
        <w:suppressAutoHyphens/>
        <w:spacing w:after="0" w:line="360" w:lineRule="auto"/>
        <w:ind w:left="851"/>
        <w:jc w:val="both"/>
        <w:rPr>
          <w:bCs/>
          <w:color w:val="4F81BD" w:themeColor="accent1"/>
          <w:lang w:eastAsia="ru-RU"/>
        </w:rPr>
      </w:pPr>
    </w:p>
    <w:p w:rsidR="009F5550" w:rsidRPr="009F5550" w:rsidRDefault="009F5550" w:rsidP="00425FED">
      <w:pPr>
        <w:pStyle w:val="a5"/>
        <w:keepNext/>
        <w:numPr>
          <w:ilvl w:val="0"/>
          <w:numId w:val="25"/>
        </w:numPr>
        <w:suppressAutoHyphens/>
        <w:spacing w:after="0" w:line="360" w:lineRule="auto"/>
        <w:contextualSpacing w:val="0"/>
        <w:jc w:val="center"/>
        <w:outlineLvl w:val="2"/>
        <w:rPr>
          <w:b/>
          <w:bCs/>
          <w:vanish/>
          <w:color w:val="4F81BD" w:themeColor="accent1"/>
          <w:kern w:val="32"/>
          <w:sz w:val="28"/>
          <w:szCs w:val="28"/>
          <w:lang w:eastAsia="ru-RU"/>
        </w:rPr>
      </w:pPr>
      <w:bookmarkStart w:id="222" w:name="_Toc315701135"/>
      <w:bookmarkStart w:id="223" w:name="_Toc324789210"/>
      <w:bookmarkStart w:id="224" w:name="_Toc324789353"/>
      <w:bookmarkStart w:id="225" w:name="_Toc324789496"/>
      <w:bookmarkStart w:id="226" w:name="_Toc324789813"/>
      <w:bookmarkStart w:id="227" w:name="_Toc326909383"/>
      <w:bookmarkStart w:id="228" w:name="_Toc326909500"/>
      <w:bookmarkStart w:id="229" w:name="_Toc326911966"/>
      <w:bookmarkStart w:id="230" w:name="_Toc326919101"/>
      <w:bookmarkStart w:id="231" w:name="_Toc327801340"/>
      <w:bookmarkStart w:id="232" w:name="_Toc327871686"/>
      <w:bookmarkStart w:id="233" w:name="_Toc327872181"/>
      <w:bookmarkStart w:id="234" w:name="_Toc327877535"/>
      <w:bookmarkStart w:id="235" w:name="_Toc328556840"/>
      <w:bookmarkStart w:id="236" w:name="_Toc328559122"/>
      <w:bookmarkStart w:id="237" w:name="_Toc328559240"/>
      <w:bookmarkStart w:id="238" w:name="_Toc336337704"/>
      <w:bookmarkStart w:id="239" w:name="_Toc336346946"/>
      <w:bookmarkStart w:id="240" w:name="_Toc342989686"/>
      <w:bookmarkStart w:id="241" w:name="_Toc247965278"/>
      <w:bookmarkStart w:id="242" w:name="_Toc268263646"/>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rsidR="009F5550" w:rsidRPr="009F5550" w:rsidRDefault="009F5550" w:rsidP="00425FED">
      <w:pPr>
        <w:pStyle w:val="a5"/>
        <w:keepNext/>
        <w:numPr>
          <w:ilvl w:val="0"/>
          <w:numId w:val="25"/>
        </w:numPr>
        <w:suppressAutoHyphens/>
        <w:spacing w:after="0" w:line="360" w:lineRule="auto"/>
        <w:contextualSpacing w:val="0"/>
        <w:jc w:val="center"/>
        <w:outlineLvl w:val="2"/>
        <w:rPr>
          <w:b/>
          <w:bCs/>
          <w:vanish/>
          <w:color w:val="4F81BD" w:themeColor="accent1"/>
          <w:kern w:val="32"/>
          <w:sz w:val="28"/>
          <w:szCs w:val="28"/>
          <w:lang w:eastAsia="ru-RU"/>
        </w:rPr>
      </w:pPr>
      <w:bookmarkStart w:id="243" w:name="_Toc315701136"/>
      <w:bookmarkStart w:id="244" w:name="_Toc324789211"/>
      <w:bookmarkStart w:id="245" w:name="_Toc324789354"/>
      <w:bookmarkStart w:id="246" w:name="_Toc324789497"/>
      <w:bookmarkStart w:id="247" w:name="_Toc324789814"/>
      <w:bookmarkStart w:id="248" w:name="_Toc326909384"/>
      <w:bookmarkStart w:id="249" w:name="_Toc326909501"/>
      <w:bookmarkStart w:id="250" w:name="_Toc326911967"/>
      <w:bookmarkStart w:id="251" w:name="_Toc326919102"/>
      <w:bookmarkStart w:id="252" w:name="_Toc327801341"/>
      <w:bookmarkStart w:id="253" w:name="_Toc327871687"/>
      <w:bookmarkStart w:id="254" w:name="_Toc327872182"/>
      <w:bookmarkStart w:id="255" w:name="_Toc327877536"/>
      <w:bookmarkStart w:id="256" w:name="_Toc328556841"/>
      <w:bookmarkStart w:id="257" w:name="_Toc328559123"/>
      <w:bookmarkStart w:id="258" w:name="_Toc328559241"/>
      <w:bookmarkStart w:id="259" w:name="_Toc336337705"/>
      <w:bookmarkStart w:id="260" w:name="_Toc336346947"/>
      <w:bookmarkStart w:id="261" w:name="_Toc342989687"/>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9F5550" w:rsidRPr="009F5550" w:rsidRDefault="009F5550" w:rsidP="00425FED">
      <w:pPr>
        <w:pStyle w:val="a5"/>
        <w:keepNext/>
        <w:numPr>
          <w:ilvl w:val="0"/>
          <w:numId w:val="25"/>
        </w:numPr>
        <w:suppressAutoHyphens/>
        <w:spacing w:after="0" w:line="360" w:lineRule="auto"/>
        <w:contextualSpacing w:val="0"/>
        <w:jc w:val="center"/>
        <w:outlineLvl w:val="2"/>
        <w:rPr>
          <w:b/>
          <w:bCs/>
          <w:vanish/>
          <w:color w:val="4F81BD" w:themeColor="accent1"/>
          <w:kern w:val="32"/>
          <w:sz w:val="28"/>
          <w:szCs w:val="28"/>
          <w:lang w:eastAsia="ru-RU"/>
        </w:rPr>
      </w:pPr>
      <w:bookmarkStart w:id="262" w:name="_Toc315701137"/>
      <w:bookmarkStart w:id="263" w:name="_Toc324789212"/>
      <w:bookmarkStart w:id="264" w:name="_Toc324789355"/>
      <w:bookmarkStart w:id="265" w:name="_Toc324789498"/>
      <w:bookmarkStart w:id="266" w:name="_Toc324789815"/>
      <w:bookmarkStart w:id="267" w:name="_Toc326909385"/>
      <w:bookmarkStart w:id="268" w:name="_Toc326909502"/>
      <w:bookmarkStart w:id="269" w:name="_Toc326911968"/>
      <w:bookmarkStart w:id="270" w:name="_Toc326919103"/>
      <w:bookmarkStart w:id="271" w:name="_Toc327801342"/>
      <w:bookmarkStart w:id="272" w:name="_Toc327871688"/>
      <w:bookmarkStart w:id="273" w:name="_Toc327872183"/>
      <w:bookmarkStart w:id="274" w:name="_Toc327877537"/>
      <w:bookmarkStart w:id="275" w:name="_Toc328556842"/>
      <w:bookmarkStart w:id="276" w:name="_Toc328559124"/>
      <w:bookmarkStart w:id="277" w:name="_Toc328559242"/>
      <w:bookmarkStart w:id="278" w:name="_Toc336337706"/>
      <w:bookmarkStart w:id="279" w:name="_Toc336346948"/>
      <w:bookmarkStart w:id="280" w:name="_Toc342989688"/>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9F5550" w:rsidRPr="009F5550" w:rsidRDefault="009F5550" w:rsidP="00425FED">
      <w:pPr>
        <w:pStyle w:val="a5"/>
        <w:keepNext/>
        <w:numPr>
          <w:ilvl w:val="0"/>
          <w:numId w:val="25"/>
        </w:numPr>
        <w:suppressAutoHyphens/>
        <w:spacing w:after="0" w:line="360" w:lineRule="auto"/>
        <w:contextualSpacing w:val="0"/>
        <w:jc w:val="center"/>
        <w:outlineLvl w:val="2"/>
        <w:rPr>
          <w:b/>
          <w:bCs/>
          <w:vanish/>
          <w:color w:val="4F81BD" w:themeColor="accent1"/>
          <w:kern w:val="32"/>
          <w:sz w:val="28"/>
          <w:szCs w:val="28"/>
          <w:lang w:eastAsia="ru-RU"/>
        </w:rPr>
      </w:pPr>
      <w:bookmarkStart w:id="281" w:name="_Toc315701138"/>
      <w:bookmarkStart w:id="282" w:name="_Toc324789213"/>
      <w:bookmarkStart w:id="283" w:name="_Toc324789356"/>
      <w:bookmarkStart w:id="284" w:name="_Toc324789499"/>
      <w:bookmarkStart w:id="285" w:name="_Toc324789816"/>
      <w:bookmarkStart w:id="286" w:name="_Toc326909386"/>
      <w:bookmarkStart w:id="287" w:name="_Toc326909503"/>
      <w:bookmarkStart w:id="288" w:name="_Toc326911969"/>
      <w:bookmarkStart w:id="289" w:name="_Toc326919104"/>
      <w:bookmarkStart w:id="290" w:name="_Toc327801343"/>
      <w:bookmarkStart w:id="291" w:name="_Toc327871689"/>
      <w:bookmarkStart w:id="292" w:name="_Toc327872184"/>
      <w:bookmarkStart w:id="293" w:name="_Toc327877538"/>
      <w:bookmarkStart w:id="294" w:name="_Toc328556843"/>
      <w:bookmarkStart w:id="295" w:name="_Toc328559125"/>
      <w:bookmarkStart w:id="296" w:name="_Toc328559243"/>
      <w:bookmarkStart w:id="297" w:name="_Toc336337707"/>
      <w:bookmarkStart w:id="298" w:name="_Toc336346949"/>
      <w:bookmarkStart w:id="299" w:name="_Toc342989689"/>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9F5550" w:rsidRPr="009F5550" w:rsidRDefault="009F5550" w:rsidP="00425FED">
      <w:pPr>
        <w:pStyle w:val="a5"/>
        <w:keepNext/>
        <w:numPr>
          <w:ilvl w:val="0"/>
          <w:numId w:val="25"/>
        </w:numPr>
        <w:suppressAutoHyphens/>
        <w:spacing w:after="0" w:line="360" w:lineRule="auto"/>
        <w:contextualSpacing w:val="0"/>
        <w:jc w:val="center"/>
        <w:outlineLvl w:val="2"/>
        <w:rPr>
          <w:b/>
          <w:bCs/>
          <w:vanish/>
          <w:color w:val="4F81BD" w:themeColor="accent1"/>
          <w:kern w:val="32"/>
          <w:sz w:val="28"/>
          <w:szCs w:val="28"/>
          <w:lang w:eastAsia="ru-RU"/>
        </w:rPr>
      </w:pPr>
      <w:bookmarkStart w:id="300" w:name="_Toc315701139"/>
      <w:bookmarkStart w:id="301" w:name="_Toc324789214"/>
      <w:bookmarkStart w:id="302" w:name="_Toc324789357"/>
      <w:bookmarkStart w:id="303" w:name="_Toc324789500"/>
      <w:bookmarkStart w:id="304" w:name="_Toc324789817"/>
      <w:bookmarkStart w:id="305" w:name="_Toc326909387"/>
      <w:bookmarkStart w:id="306" w:name="_Toc326909504"/>
      <w:bookmarkStart w:id="307" w:name="_Toc326911970"/>
      <w:bookmarkStart w:id="308" w:name="_Toc326919105"/>
      <w:bookmarkStart w:id="309" w:name="_Toc327801344"/>
      <w:bookmarkStart w:id="310" w:name="_Toc327871690"/>
      <w:bookmarkStart w:id="311" w:name="_Toc327872185"/>
      <w:bookmarkStart w:id="312" w:name="_Toc327877539"/>
      <w:bookmarkStart w:id="313" w:name="_Toc328556844"/>
      <w:bookmarkStart w:id="314" w:name="_Toc328559126"/>
      <w:bookmarkStart w:id="315" w:name="_Toc328559244"/>
      <w:bookmarkStart w:id="316" w:name="_Toc336337708"/>
      <w:bookmarkStart w:id="317" w:name="_Toc336346950"/>
      <w:bookmarkStart w:id="318" w:name="_Toc342989690"/>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rsidR="009F5550" w:rsidRPr="009F5550" w:rsidRDefault="009F5550" w:rsidP="00425FED">
      <w:pPr>
        <w:pStyle w:val="a5"/>
        <w:keepNext/>
        <w:numPr>
          <w:ilvl w:val="0"/>
          <w:numId w:val="25"/>
        </w:numPr>
        <w:suppressAutoHyphens/>
        <w:spacing w:after="0" w:line="360" w:lineRule="auto"/>
        <w:contextualSpacing w:val="0"/>
        <w:jc w:val="center"/>
        <w:outlineLvl w:val="2"/>
        <w:rPr>
          <w:b/>
          <w:bCs/>
          <w:vanish/>
          <w:color w:val="4F81BD" w:themeColor="accent1"/>
          <w:kern w:val="32"/>
          <w:sz w:val="28"/>
          <w:szCs w:val="28"/>
          <w:lang w:eastAsia="ru-RU"/>
        </w:rPr>
      </w:pPr>
      <w:bookmarkStart w:id="319" w:name="_Toc315701140"/>
      <w:bookmarkStart w:id="320" w:name="_Toc324789215"/>
      <w:bookmarkStart w:id="321" w:name="_Toc324789358"/>
      <w:bookmarkStart w:id="322" w:name="_Toc324789501"/>
      <w:bookmarkStart w:id="323" w:name="_Toc324789818"/>
      <w:bookmarkStart w:id="324" w:name="_Toc326909388"/>
      <w:bookmarkStart w:id="325" w:name="_Toc326909505"/>
      <w:bookmarkStart w:id="326" w:name="_Toc326911971"/>
      <w:bookmarkStart w:id="327" w:name="_Toc326919106"/>
      <w:bookmarkStart w:id="328" w:name="_Toc327801345"/>
      <w:bookmarkStart w:id="329" w:name="_Toc327871691"/>
      <w:bookmarkStart w:id="330" w:name="_Toc327872186"/>
      <w:bookmarkStart w:id="331" w:name="_Toc327877540"/>
      <w:bookmarkStart w:id="332" w:name="_Toc328556845"/>
      <w:bookmarkStart w:id="333" w:name="_Toc328559127"/>
      <w:bookmarkStart w:id="334" w:name="_Toc328559245"/>
      <w:bookmarkStart w:id="335" w:name="_Toc336337709"/>
      <w:bookmarkStart w:id="336" w:name="_Toc336346951"/>
      <w:bookmarkStart w:id="337" w:name="_Toc342989691"/>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rsidR="009F5550" w:rsidRPr="009F5550" w:rsidRDefault="009F5550" w:rsidP="00425FED">
      <w:pPr>
        <w:pStyle w:val="a5"/>
        <w:keepNext/>
        <w:numPr>
          <w:ilvl w:val="0"/>
          <w:numId w:val="25"/>
        </w:numPr>
        <w:suppressAutoHyphens/>
        <w:spacing w:after="0" w:line="360" w:lineRule="auto"/>
        <w:contextualSpacing w:val="0"/>
        <w:jc w:val="center"/>
        <w:outlineLvl w:val="2"/>
        <w:rPr>
          <w:b/>
          <w:bCs/>
          <w:vanish/>
          <w:color w:val="4F81BD" w:themeColor="accent1"/>
          <w:kern w:val="32"/>
          <w:sz w:val="28"/>
          <w:szCs w:val="28"/>
          <w:lang w:eastAsia="ru-RU"/>
        </w:rPr>
      </w:pPr>
      <w:bookmarkStart w:id="338" w:name="_Toc315701141"/>
      <w:bookmarkStart w:id="339" w:name="_Toc324789216"/>
      <w:bookmarkStart w:id="340" w:name="_Toc324789359"/>
      <w:bookmarkStart w:id="341" w:name="_Toc324789502"/>
      <w:bookmarkStart w:id="342" w:name="_Toc324789819"/>
      <w:bookmarkStart w:id="343" w:name="_Toc326909389"/>
      <w:bookmarkStart w:id="344" w:name="_Toc326909506"/>
      <w:bookmarkStart w:id="345" w:name="_Toc326911972"/>
      <w:bookmarkStart w:id="346" w:name="_Toc326919107"/>
      <w:bookmarkStart w:id="347" w:name="_Toc327801346"/>
      <w:bookmarkStart w:id="348" w:name="_Toc327871692"/>
      <w:bookmarkStart w:id="349" w:name="_Toc327872187"/>
      <w:bookmarkStart w:id="350" w:name="_Toc327877541"/>
      <w:bookmarkStart w:id="351" w:name="_Toc328556846"/>
      <w:bookmarkStart w:id="352" w:name="_Toc328559128"/>
      <w:bookmarkStart w:id="353" w:name="_Toc328559246"/>
      <w:bookmarkStart w:id="354" w:name="_Toc336337710"/>
      <w:bookmarkStart w:id="355" w:name="_Toc336346952"/>
      <w:bookmarkStart w:id="356" w:name="_Toc342989692"/>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bookmarkEnd w:id="241"/>
    <w:bookmarkEnd w:id="242"/>
    <w:p w:rsidR="009F5550" w:rsidRPr="009F5550" w:rsidRDefault="009F5550" w:rsidP="00425FED">
      <w:pPr>
        <w:keepNext/>
        <w:suppressAutoHyphens/>
        <w:spacing w:after="0" w:line="360" w:lineRule="auto"/>
        <w:rPr>
          <w:color w:val="4F81BD" w:themeColor="accent1"/>
          <w:lang w:eastAsia="ru-RU"/>
        </w:rPr>
      </w:pPr>
    </w:p>
    <w:p w:rsidR="009F5550" w:rsidRPr="009F5550" w:rsidRDefault="009F5550" w:rsidP="00425FED">
      <w:pPr>
        <w:pStyle w:val="a5"/>
        <w:keepNext/>
        <w:numPr>
          <w:ilvl w:val="0"/>
          <w:numId w:val="26"/>
        </w:numPr>
        <w:suppressAutoHyphens/>
        <w:spacing w:after="0" w:line="360" w:lineRule="auto"/>
        <w:contextualSpacing w:val="0"/>
        <w:jc w:val="center"/>
        <w:outlineLvl w:val="2"/>
        <w:rPr>
          <w:b/>
          <w:bCs/>
          <w:vanish/>
          <w:color w:val="4F81BD" w:themeColor="accent1"/>
          <w:kern w:val="32"/>
          <w:sz w:val="28"/>
          <w:szCs w:val="28"/>
          <w:lang w:eastAsia="ru-RU"/>
        </w:rPr>
      </w:pPr>
      <w:bookmarkStart w:id="357" w:name="_Toc315701143"/>
      <w:bookmarkStart w:id="358" w:name="_Toc324789218"/>
      <w:bookmarkStart w:id="359" w:name="_Toc324789361"/>
      <w:bookmarkStart w:id="360" w:name="_Toc324789504"/>
      <w:bookmarkStart w:id="361" w:name="_Toc324789821"/>
      <w:bookmarkStart w:id="362" w:name="_Toc326909391"/>
      <w:bookmarkStart w:id="363" w:name="_Toc326909508"/>
      <w:bookmarkStart w:id="364" w:name="_Toc326911974"/>
      <w:bookmarkStart w:id="365" w:name="_Toc326919109"/>
      <w:bookmarkStart w:id="366" w:name="_Toc327801348"/>
      <w:bookmarkStart w:id="367" w:name="_Toc327871694"/>
      <w:bookmarkStart w:id="368" w:name="_Toc327872189"/>
      <w:bookmarkStart w:id="369" w:name="_Toc327877543"/>
      <w:bookmarkStart w:id="370" w:name="_Toc328556848"/>
      <w:bookmarkStart w:id="371" w:name="_Toc328559130"/>
      <w:bookmarkStart w:id="372" w:name="_Toc328559248"/>
      <w:bookmarkStart w:id="373" w:name="_Toc336337711"/>
      <w:bookmarkStart w:id="374" w:name="_Toc336346953"/>
      <w:bookmarkStart w:id="375" w:name="_Toc342989693"/>
      <w:bookmarkStart w:id="376" w:name="_Toc247965279"/>
      <w:bookmarkStart w:id="377" w:name="_Toc268263647"/>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009F5550" w:rsidRPr="009F5550" w:rsidRDefault="009F5550" w:rsidP="00425FED">
      <w:pPr>
        <w:pStyle w:val="a5"/>
        <w:keepNext/>
        <w:numPr>
          <w:ilvl w:val="0"/>
          <w:numId w:val="26"/>
        </w:numPr>
        <w:suppressAutoHyphens/>
        <w:spacing w:after="0" w:line="360" w:lineRule="auto"/>
        <w:contextualSpacing w:val="0"/>
        <w:jc w:val="center"/>
        <w:outlineLvl w:val="2"/>
        <w:rPr>
          <w:b/>
          <w:bCs/>
          <w:vanish/>
          <w:color w:val="4F81BD" w:themeColor="accent1"/>
          <w:kern w:val="32"/>
          <w:sz w:val="28"/>
          <w:szCs w:val="28"/>
          <w:lang w:eastAsia="ru-RU"/>
        </w:rPr>
      </w:pPr>
      <w:bookmarkStart w:id="378" w:name="_Toc315701144"/>
      <w:bookmarkStart w:id="379" w:name="_Toc324789219"/>
      <w:bookmarkStart w:id="380" w:name="_Toc324789362"/>
      <w:bookmarkStart w:id="381" w:name="_Toc324789505"/>
      <w:bookmarkStart w:id="382" w:name="_Toc324789822"/>
      <w:bookmarkStart w:id="383" w:name="_Toc326909392"/>
      <w:bookmarkStart w:id="384" w:name="_Toc326909509"/>
      <w:bookmarkStart w:id="385" w:name="_Toc326911975"/>
      <w:bookmarkStart w:id="386" w:name="_Toc326919110"/>
      <w:bookmarkStart w:id="387" w:name="_Toc327801349"/>
      <w:bookmarkStart w:id="388" w:name="_Toc327871695"/>
      <w:bookmarkStart w:id="389" w:name="_Toc327872190"/>
      <w:bookmarkStart w:id="390" w:name="_Toc327877544"/>
      <w:bookmarkStart w:id="391" w:name="_Toc328556849"/>
      <w:bookmarkStart w:id="392" w:name="_Toc328559131"/>
      <w:bookmarkStart w:id="393" w:name="_Toc328559249"/>
      <w:bookmarkStart w:id="394" w:name="_Toc336337712"/>
      <w:bookmarkStart w:id="395" w:name="_Toc336346954"/>
      <w:bookmarkStart w:id="396" w:name="_Toc342989694"/>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rsidR="009F5550" w:rsidRPr="009F5550" w:rsidRDefault="009F5550" w:rsidP="00425FED">
      <w:pPr>
        <w:pStyle w:val="a5"/>
        <w:keepNext/>
        <w:numPr>
          <w:ilvl w:val="0"/>
          <w:numId w:val="26"/>
        </w:numPr>
        <w:suppressAutoHyphens/>
        <w:spacing w:after="0" w:line="360" w:lineRule="auto"/>
        <w:contextualSpacing w:val="0"/>
        <w:jc w:val="center"/>
        <w:outlineLvl w:val="2"/>
        <w:rPr>
          <w:b/>
          <w:bCs/>
          <w:vanish/>
          <w:color w:val="4F81BD" w:themeColor="accent1"/>
          <w:kern w:val="32"/>
          <w:sz w:val="28"/>
          <w:szCs w:val="28"/>
          <w:lang w:eastAsia="ru-RU"/>
        </w:rPr>
      </w:pPr>
      <w:bookmarkStart w:id="397" w:name="_Toc315701145"/>
      <w:bookmarkStart w:id="398" w:name="_Toc324789220"/>
      <w:bookmarkStart w:id="399" w:name="_Toc324789363"/>
      <w:bookmarkStart w:id="400" w:name="_Toc324789506"/>
      <w:bookmarkStart w:id="401" w:name="_Toc324789823"/>
      <w:bookmarkStart w:id="402" w:name="_Toc326909393"/>
      <w:bookmarkStart w:id="403" w:name="_Toc326909510"/>
      <w:bookmarkStart w:id="404" w:name="_Toc326911976"/>
      <w:bookmarkStart w:id="405" w:name="_Toc326919111"/>
      <w:bookmarkStart w:id="406" w:name="_Toc327801350"/>
      <w:bookmarkStart w:id="407" w:name="_Toc327871696"/>
      <w:bookmarkStart w:id="408" w:name="_Toc327872191"/>
      <w:bookmarkStart w:id="409" w:name="_Toc327877545"/>
      <w:bookmarkStart w:id="410" w:name="_Toc328556850"/>
      <w:bookmarkStart w:id="411" w:name="_Toc328559132"/>
      <w:bookmarkStart w:id="412" w:name="_Toc328559250"/>
      <w:bookmarkStart w:id="413" w:name="_Toc336337713"/>
      <w:bookmarkStart w:id="414" w:name="_Toc336346955"/>
      <w:bookmarkStart w:id="415" w:name="_Toc34298969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9F5550" w:rsidRPr="009F5550" w:rsidRDefault="009F5550" w:rsidP="00425FED">
      <w:pPr>
        <w:pStyle w:val="a5"/>
        <w:keepNext/>
        <w:numPr>
          <w:ilvl w:val="0"/>
          <w:numId w:val="26"/>
        </w:numPr>
        <w:suppressAutoHyphens/>
        <w:spacing w:after="0" w:line="360" w:lineRule="auto"/>
        <w:contextualSpacing w:val="0"/>
        <w:jc w:val="center"/>
        <w:outlineLvl w:val="2"/>
        <w:rPr>
          <w:b/>
          <w:bCs/>
          <w:vanish/>
          <w:color w:val="4F81BD" w:themeColor="accent1"/>
          <w:kern w:val="32"/>
          <w:sz w:val="28"/>
          <w:szCs w:val="28"/>
          <w:lang w:eastAsia="ru-RU"/>
        </w:rPr>
      </w:pPr>
      <w:bookmarkStart w:id="416" w:name="_Toc315701146"/>
      <w:bookmarkStart w:id="417" w:name="_Toc324789221"/>
      <w:bookmarkStart w:id="418" w:name="_Toc324789364"/>
      <w:bookmarkStart w:id="419" w:name="_Toc324789507"/>
      <w:bookmarkStart w:id="420" w:name="_Toc324789824"/>
      <w:bookmarkStart w:id="421" w:name="_Toc326909394"/>
      <w:bookmarkStart w:id="422" w:name="_Toc326909511"/>
      <w:bookmarkStart w:id="423" w:name="_Toc326911977"/>
      <w:bookmarkStart w:id="424" w:name="_Toc326919112"/>
      <w:bookmarkStart w:id="425" w:name="_Toc327801351"/>
      <w:bookmarkStart w:id="426" w:name="_Toc327871697"/>
      <w:bookmarkStart w:id="427" w:name="_Toc327872192"/>
      <w:bookmarkStart w:id="428" w:name="_Toc327877546"/>
      <w:bookmarkStart w:id="429" w:name="_Toc328556851"/>
      <w:bookmarkStart w:id="430" w:name="_Toc328559133"/>
      <w:bookmarkStart w:id="431" w:name="_Toc328559251"/>
      <w:bookmarkStart w:id="432" w:name="_Toc336337714"/>
      <w:bookmarkStart w:id="433" w:name="_Toc336346956"/>
      <w:bookmarkStart w:id="434" w:name="_Toc342989696"/>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9F5550" w:rsidRPr="009F5550" w:rsidRDefault="009F5550" w:rsidP="00425FED">
      <w:pPr>
        <w:pStyle w:val="a5"/>
        <w:keepNext/>
        <w:numPr>
          <w:ilvl w:val="0"/>
          <w:numId w:val="26"/>
        </w:numPr>
        <w:suppressAutoHyphens/>
        <w:spacing w:after="0" w:line="360" w:lineRule="auto"/>
        <w:contextualSpacing w:val="0"/>
        <w:jc w:val="center"/>
        <w:outlineLvl w:val="2"/>
        <w:rPr>
          <w:b/>
          <w:bCs/>
          <w:vanish/>
          <w:color w:val="4F81BD" w:themeColor="accent1"/>
          <w:kern w:val="32"/>
          <w:sz w:val="28"/>
          <w:szCs w:val="28"/>
          <w:lang w:eastAsia="ru-RU"/>
        </w:rPr>
      </w:pPr>
      <w:bookmarkStart w:id="435" w:name="_Toc315701147"/>
      <w:bookmarkStart w:id="436" w:name="_Toc324789222"/>
      <w:bookmarkStart w:id="437" w:name="_Toc324789365"/>
      <w:bookmarkStart w:id="438" w:name="_Toc324789508"/>
      <w:bookmarkStart w:id="439" w:name="_Toc324789825"/>
      <w:bookmarkStart w:id="440" w:name="_Toc326909395"/>
      <w:bookmarkStart w:id="441" w:name="_Toc326909512"/>
      <w:bookmarkStart w:id="442" w:name="_Toc326911978"/>
      <w:bookmarkStart w:id="443" w:name="_Toc326919113"/>
      <w:bookmarkStart w:id="444" w:name="_Toc327801352"/>
      <w:bookmarkStart w:id="445" w:name="_Toc327871698"/>
      <w:bookmarkStart w:id="446" w:name="_Toc327872193"/>
      <w:bookmarkStart w:id="447" w:name="_Toc327877547"/>
      <w:bookmarkStart w:id="448" w:name="_Toc328556852"/>
      <w:bookmarkStart w:id="449" w:name="_Toc328559134"/>
      <w:bookmarkStart w:id="450" w:name="_Toc328559252"/>
      <w:bookmarkStart w:id="451" w:name="_Toc336337715"/>
      <w:bookmarkStart w:id="452" w:name="_Toc336346957"/>
      <w:bookmarkStart w:id="453" w:name="_Toc34298969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9F5550" w:rsidRPr="009F5550" w:rsidRDefault="009F5550" w:rsidP="00425FED">
      <w:pPr>
        <w:pStyle w:val="a5"/>
        <w:keepNext/>
        <w:numPr>
          <w:ilvl w:val="0"/>
          <w:numId w:val="26"/>
        </w:numPr>
        <w:suppressAutoHyphens/>
        <w:spacing w:after="0" w:line="360" w:lineRule="auto"/>
        <w:contextualSpacing w:val="0"/>
        <w:jc w:val="center"/>
        <w:outlineLvl w:val="2"/>
        <w:rPr>
          <w:b/>
          <w:bCs/>
          <w:vanish/>
          <w:color w:val="4F81BD" w:themeColor="accent1"/>
          <w:kern w:val="32"/>
          <w:sz w:val="28"/>
          <w:szCs w:val="28"/>
          <w:lang w:eastAsia="ru-RU"/>
        </w:rPr>
      </w:pPr>
      <w:bookmarkStart w:id="454" w:name="_Toc315701148"/>
      <w:bookmarkStart w:id="455" w:name="_Toc324789223"/>
      <w:bookmarkStart w:id="456" w:name="_Toc324789366"/>
      <w:bookmarkStart w:id="457" w:name="_Toc324789509"/>
      <w:bookmarkStart w:id="458" w:name="_Toc324789826"/>
      <w:bookmarkStart w:id="459" w:name="_Toc326909396"/>
      <w:bookmarkStart w:id="460" w:name="_Toc326909513"/>
      <w:bookmarkStart w:id="461" w:name="_Toc326911979"/>
      <w:bookmarkStart w:id="462" w:name="_Toc326919114"/>
      <w:bookmarkStart w:id="463" w:name="_Toc327801353"/>
      <w:bookmarkStart w:id="464" w:name="_Toc327871699"/>
      <w:bookmarkStart w:id="465" w:name="_Toc327872194"/>
      <w:bookmarkStart w:id="466" w:name="_Toc327877548"/>
      <w:bookmarkStart w:id="467" w:name="_Toc328556853"/>
      <w:bookmarkStart w:id="468" w:name="_Toc328559135"/>
      <w:bookmarkStart w:id="469" w:name="_Toc328559253"/>
      <w:bookmarkStart w:id="470" w:name="_Toc336337716"/>
      <w:bookmarkStart w:id="471" w:name="_Toc336346958"/>
      <w:bookmarkStart w:id="472" w:name="_Toc342989698"/>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9F5550" w:rsidRPr="009F5550" w:rsidRDefault="009F5550" w:rsidP="00425FED">
      <w:pPr>
        <w:pStyle w:val="a5"/>
        <w:keepNext/>
        <w:numPr>
          <w:ilvl w:val="0"/>
          <w:numId w:val="26"/>
        </w:numPr>
        <w:suppressAutoHyphens/>
        <w:spacing w:after="0" w:line="360" w:lineRule="auto"/>
        <w:contextualSpacing w:val="0"/>
        <w:jc w:val="center"/>
        <w:outlineLvl w:val="2"/>
        <w:rPr>
          <w:b/>
          <w:bCs/>
          <w:vanish/>
          <w:color w:val="4F81BD" w:themeColor="accent1"/>
          <w:kern w:val="32"/>
          <w:sz w:val="28"/>
          <w:szCs w:val="28"/>
          <w:lang w:eastAsia="ru-RU"/>
        </w:rPr>
      </w:pPr>
      <w:bookmarkStart w:id="473" w:name="_Toc315701149"/>
      <w:bookmarkStart w:id="474" w:name="_Toc324789224"/>
      <w:bookmarkStart w:id="475" w:name="_Toc324789367"/>
      <w:bookmarkStart w:id="476" w:name="_Toc324789510"/>
      <w:bookmarkStart w:id="477" w:name="_Toc324789827"/>
      <w:bookmarkStart w:id="478" w:name="_Toc326909397"/>
      <w:bookmarkStart w:id="479" w:name="_Toc326909514"/>
      <w:bookmarkStart w:id="480" w:name="_Toc326911980"/>
      <w:bookmarkStart w:id="481" w:name="_Toc326919115"/>
      <w:bookmarkStart w:id="482" w:name="_Toc327801354"/>
      <w:bookmarkStart w:id="483" w:name="_Toc327871700"/>
      <w:bookmarkStart w:id="484" w:name="_Toc327872195"/>
      <w:bookmarkStart w:id="485" w:name="_Toc327877549"/>
      <w:bookmarkStart w:id="486" w:name="_Toc328556854"/>
      <w:bookmarkStart w:id="487" w:name="_Toc328559136"/>
      <w:bookmarkStart w:id="488" w:name="_Toc328559254"/>
      <w:bookmarkStart w:id="489" w:name="_Toc336337717"/>
      <w:bookmarkStart w:id="490" w:name="_Toc336346959"/>
      <w:bookmarkStart w:id="491" w:name="_Toc342989699"/>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9F5550" w:rsidRPr="009F5550" w:rsidRDefault="009F5550" w:rsidP="00425FED">
      <w:pPr>
        <w:pStyle w:val="a5"/>
        <w:keepNext/>
        <w:numPr>
          <w:ilvl w:val="0"/>
          <w:numId w:val="26"/>
        </w:numPr>
        <w:suppressAutoHyphens/>
        <w:spacing w:after="0" w:line="360" w:lineRule="auto"/>
        <w:contextualSpacing w:val="0"/>
        <w:jc w:val="center"/>
        <w:outlineLvl w:val="2"/>
        <w:rPr>
          <w:b/>
          <w:bCs/>
          <w:vanish/>
          <w:color w:val="4F81BD" w:themeColor="accent1"/>
          <w:kern w:val="32"/>
          <w:sz w:val="28"/>
          <w:szCs w:val="28"/>
          <w:lang w:eastAsia="ru-RU"/>
        </w:rPr>
      </w:pPr>
      <w:bookmarkStart w:id="492" w:name="_Toc315701150"/>
      <w:bookmarkStart w:id="493" w:name="_Toc324789225"/>
      <w:bookmarkStart w:id="494" w:name="_Toc324789368"/>
      <w:bookmarkStart w:id="495" w:name="_Toc324789511"/>
      <w:bookmarkStart w:id="496" w:name="_Toc324789828"/>
      <w:bookmarkStart w:id="497" w:name="_Toc326909398"/>
      <w:bookmarkStart w:id="498" w:name="_Toc326909515"/>
      <w:bookmarkStart w:id="499" w:name="_Toc326911981"/>
      <w:bookmarkStart w:id="500" w:name="_Toc326919116"/>
      <w:bookmarkStart w:id="501" w:name="_Toc327801355"/>
      <w:bookmarkStart w:id="502" w:name="_Toc327871701"/>
      <w:bookmarkStart w:id="503" w:name="_Toc327872196"/>
      <w:bookmarkStart w:id="504" w:name="_Toc327877550"/>
      <w:bookmarkStart w:id="505" w:name="_Toc328556855"/>
      <w:bookmarkStart w:id="506" w:name="_Toc328559137"/>
      <w:bookmarkStart w:id="507" w:name="_Toc328559255"/>
      <w:bookmarkStart w:id="508" w:name="_Toc336337718"/>
      <w:bookmarkStart w:id="509" w:name="_Toc336346960"/>
      <w:bookmarkStart w:id="510" w:name="_Toc342989700"/>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9F5550" w:rsidRDefault="009F5550" w:rsidP="00425FED">
      <w:pPr>
        <w:pStyle w:val="3"/>
        <w:keepLines w:val="0"/>
        <w:numPr>
          <w:ilvl w:val="2"/>
          <w:numId w:val="34"/>
        </w:numPr>
        <w:suppressAutoHyphens/>
        <w:spacing w:before="0" w:line="360" w:lineRule="auto"/>
        <w:jc w:val="center"/>
        <w:rPr>
          <w:rFonts w:ascii="Times New Roman" w:hAnsi="Times New Roman"/>
          <w:color w:val="auto"/>
          <w:kern w:val="32"/>
          <w:sz w:val="28"/>
          <w:szCs w:val="28"/>
          <w:lang w:eastAsia="ru-RU"/>
        </w:rPr>
      </w:pPr>
      <w:bookmarkStart w:id="511" w:name="_Toc324789226"/>
      <w:bookmarkStart w:id="512" w:name="_Toc324789369"/>
      <w:bookmarkStart w:id="513" w:name="_Toc342989701"/>
      <w:bookmarkStart w:id="514" w:name="_Toc328559256"/>
      <w:r w:rsidRPr="00DC4141">
        <w:rPr>
          <w:rFonts w:ascii="Times New Roman" w:hAnsi="Times New Roman"/>
          <w:color w:val="auto"/>
          <w:kern w:val="32"/>
          <w:sz w:val="28"/>
          <w:szCs w:val="28"/>
          <w:lang w:eastAsia="ru-RU"/>
        </w:rPr>
        <w:t>Теплоснабжение</w:t>
      </w:r>
      <w:bookmarkEnd w:id="376"/>
      <w:bookmarkEnd w:id="377"/>
      <w:bookmarkEnd w:id="511"/>
      <w:bookmarkEnd w:id="512"/>
      <w:bookmarkEnd w:id="513"/>
      <w:r w:rsidRPr="00DC4141">
        <w:rPr>
          <w:rFonts w:ascii="Times New Roman" w:hAnsi="Times New Roman"/>
          <w:color w:val="auto"/>
          <w:kern w:val="32"/>
          <w:sz w:val="28"/>
          <w:szCs w:val="28"/>
          <w:lang w:eastAsia="ru-RU"/>
        </w:rPr>
        <w:t xml:space="preserve"> </w:t>
      </w:r>
      <w:bookmarkEnd w:id="514"/>
    </w:p>
    <w:p w:rsidR="00425FED" w:rsidRPr="00425FED" w:rsidRDefault="00425FED" w:rsidP="00425FED">
      <w:pPr>
        <w:keepNext/>
        <w:suppressAutoHyphens/>
        <w:rPr>
          <w:lang w:eastAsia="ru-RU"/>
        </w:rPr>
      </w:pPr>
    </w:p>
    <w:p w:rsidR="009F5550" w:rsidRPr="00636F01" w:rsidRDefault="00B3754D" w:rsidP="009F5550">
      <w:pPr>
        <w:keepNext/>
        <w:keepLines/>
        <w:spacing w:after="0" w:line="360" w:lineRule="auto"/>
        <w:ind w:firstLine="851"/>
        <w:jc w:val="both"/>
      </w:pPr>
      <w:r w:rsidRPr="00636F01">
        <w:t>Ц</w:t>
      </w:r>
      <w:r w:rsidR="009F5550" w:rsidRPr="00636F01">
        <w:t>ентрализованное теплоснабжение</w:t>
      </w:r>
      <w:r w:rsidRPr="00636F01">
        <w:t xml:space="preserve"> </w:t>
      </w:r>
      <w:r w:rsidR="009F5550" w:rsidRPr="00636F01">
        <w:t>жилых и общественных зданий</w:t>
      </w:r>
      <w:r w:rsidRPr="00636F01">
        <w:t xml:space="preserve"> в Бунинском сельсовете</w:t>
      </w:r>
      <w:r w:rsidR="009F5550" w:rsidRPr="00636F01">
        <w:t xml:space="preserve"> отсутствует</w:t>
      </w:r>
      <w:r w:rsidRPr="00636F01">
        <w:t xml:space="preserve">. </w:t>
      </w:r>
      <w:r w:rsidR="00EF3AC3" w:rsidRPr="00636F01">
        <w:t>В сельсовете функционируют 2 котельные которыми отапливаются школы</w:t>
      </w:r>
      <w:r w:rsidR="009F5550" w:rsidRPr="00636F01">
        <w:t>. Производственные территории также не обеспечены централизованным теплоснабжением.</w:t>
      </w:r>
    </w:p>
    <w:p w:rsidR="009F5550" w:rsidRPr="00636F01" w:rsidRDefault="00EF3AC3" w:rsidP="009F5550">
      <w:pPr>
        <w:spacing w:after="0" w:line="360" w:lineRule="auto"/>
        <w:ind w:firstLine="851"/>
        <w:jc w:val="both"/>
      </w:pPr>
      <w:r w:rsidRPr="00636F01">
        <w:rPr>
          <w:lang w:eastAsia="ru-RU"/>
        </w:rPr>
        <w:t>Большинство</w:t>
      </w:r>
      <w:r w:rsidR="009F5550" w:rsidRPr="00636F01">
        <w:rPr>
          <w:lang w:eastAsia="ru-RU"/>
        </w:rPr>
        <w:t xml:space="preserve"> объект</w:t>
      </w:r>
      <w:r w:rsidRPr="00636F01">
        <w:rPr>
          <w:lang w:eastAsia="ru-RU"/>
        </w:rPr>
        <w:t>ов</w:t>
      </w:r>
      <w:r w:rsidR="009F5550" w:rsidRPr="00636F01">
        <w:rPr>
          <w:lang w:eastAsia="ru-RU"/>
        </w:rPr>
        <w:t xml:space="preserve"> культурно-бытово</w:t>
      </w:r>
      <w:r w:rsidRPr="00636F01">
        <w:rPr>
          <w:lang w:eastAsia="ru-RU"/>
        </w:rPr>
        <w:t>го</w:t>
      </w:r>
      <w:r w:rsidR="009F5550" w:rsidRPr="00636F01">
        <w:rPr>
          <w:lang w:eastAsia="ru-RU"/>
        </w:rPr>
        <w:t xml:space="preserve"> и социально</w:t>
      </w:r>
      <w:r w:rsidRPr="00636F01">
        <w:rPr>
          <w:lang w:eastAsia="ru-RU"/>
        </w:rPr>
        <w:t>го назначения, жилищный фонд</w:t>
      </w:r>
      <w:r w:rsidR="009F5550" w:rsidRPr="00636F01">
        <w:rPr>
          <w:lang w:eastAsia="ru-RU"/>
        </w:rPr>
        <w:t xml:space="preserve"> отапливаются от индивидуальных теплоисточников. </w:t>
      </w:r>
      <w:r w:rsidR="00636F01" w:rsidRPr="00636F01">
        <w:rPr>
          <w:lang w:eastAsia="ru-RU"/>
        </w:rPr>
        <w:t xml:space="preserve">62% жилищного фонда имеет печное отопление, отапливается углем, 38% </w:t>
      </w:r>
      <w:r w:rsidR="00636F01" w:rsidRPr="00636F01">
        <w:rPr>
          <w:bCs/>
        </w:rPr>
        <w:t>жилищного фонда отапливаются от индивидуальных газовых теплоисточников</w:t>
      </w:r>
      <w:r w:rsidR="009F5550" w:rsidRPr="00636F01">
        <w:t xml:space="preserve">. </w:t>
      </w:r>
    </w:p>
    <w:p w:rsidR="009F5550" w:rsidRPr="00636F01" w:rsidRDefault="009F5550" w:rsidP="009F5550">
      <w:pPr>
        <w:pStyle w:val="a5"/>
        <w:spacing w:after="0" w:line="240" w:lineRule="auto"/>
        <w:ind w:left="405"/>
        <w:jc w:val="center"/>
        <w:rPr>
          <w:b/>
          <w:sz w:val="26"/>
          <w:szCs w:val="26"/>
          <w:u w:val="single"/>
        </w:rPr>
      </w:pPr>
      <w:r w:rsidRPr="00636F01">
        <w:rPr>
          <w:b/>
          <w:sz w:val="26"/>
          <w:szCs w:val="26"/>
          <w:u w:val="single"/>
        </w:rPr>
        <w:t>Проектные предложения</w:t>
      </w:r>
    </w:p>
    <w:p w:rsidR="009F5550" w:rsidRPr="00636F01" w:rsidRDefault="009F5550" w:rsidP="009F5550">
      <w:pPr>
        <w:spacing w:after="0" w:line="360" w:lineRule="auto"/>
        <w:ind w:firstLine="851"/>
        <w:jc w:val="both"/>
        <w:rPr>
          <w:lang w:eastAsia="ru-RU"/>
        </w:rPr>
      </w:pPr>
      <w:r w:rsidRPr="00636F01">
        <w:t>Генеральным планом предусматривается переход отопления объектов социально-культурного назначения и жилой застройки с угля на природный газ.</w:t>
      </w:r>
      <w:r w:rsidRPr="00636F01">
        <w:rPr>
          <w:lang w:eastAsia="ru-RU"/>
        </w:rPr>
        <w:t xml:space="preserve"> </w:t>
      </w:r>
    </w:p>
    <w:p w:rsidR="009F5550" w:rsidRPr="00636F01" w:rsidRDefault="009F5550" w:rsidP="009F5550">
      <w:pPr>
        <w:spacing w:after="0" w:line="360" w:lineRule="auto"/>
        <w:ind w:firstLine="851"/>
        <w:jc w:val="both"/>
        <w:rPr>
          <w:lang w:eastAsia="ru-RU"/>
        </w:rPr>
      </w:pPr>
      <w:r w:rsidRPr="00636F01">
        <w:t>Сокращение в результате перехода с угля на газ объемов вредных выбросов в атмосферу позволит улучшить экологическую обстановку в населенных пунктах, снизить вредное влияние окружающей среды на здоровье населения.</w:t>
      </w:r>
    </w:p>
    <w:p w:rsidR="009F5550" w:rsidRPr="00636F01" w:rsidRDefault="009F5550" w:rsidP="009F5550">
      <w:pPr>
        <w:spacing w:after="0" w:line="360" w:lineRule="auto"/>
        <w:ind w:firstLine="851"/>
        <w:jc w:val="both"/>
        <w:rPr>
          <w:lang w:eastAsia="ru-RU"/>
        </w:rPr>
      </w:pPr>
      <w:r w:rsidRPr="00636F01">
        <w:rPr>
          <w:lang w:eastAsia="ru-RU"/>
        </w:rPr>
        <w:t xml:space="preserve">Проектируемые генеральным планом объекты индивидуальной жилой и общественно-деловой застройки будут оборудованы автономными источниками теплоснабжения (индивидуальные котлы). </w:t>
      </w:r>
    </w:p>
    <w:p w:rsidR="009F5550" w:rsidRPr="00636F01" w:rsidRDefault="009F5550" w:rsidP="009F5550">
      <w:pPr>
        <w:suppressAutoHyphens/>
        <w:spacing w:after="0" w:line="360" w:lineRule="auto"/>
        <w:ind w:firstLine="851"/>
        <w:jc w:val="both"/>
      </w:pPr>
      <w:r w:rsidRPr="00636F01">
        <w:lastRenderedPageBreak/>
        <w:t>При проектировании и строительстве объектов жилищно-гражданского назначения предлагается использовать строительные материалы и конструкции, способствующие повышению теплозащиты жилых и общественных зданий согласно новым требованиям строительных норм и правил, а также СНиПа 2.04.07-86 «Тепловые сети».</w:t>
      </w:r>
    </w:p>
    <w:p w:rsidR="009F5550" w:rsidRDefault="009F5550" w:rsidP="00425FED">
      <w:pPr>
        <w:spacing w:after="0" w:line="360" w:lineRule="auto"/>
        <w:rPr>
          <w:lang w:eastAsia="ru-RU"/>
        </w:rPr>
      </w:pPr>
    </w:p>
    <w:p w:rsidR="00425FED" w:rsidRPr="00636F01" w:rsidRDefault="00425FED" w:rsidP="00425FED">
      <w:pPr>
        <w:spacing w:after="0" w:line="360" w:lineRule="auto"/>
        <w:rPr>
          <w:lang w:eastAsia="ru-RU"/>
        </w:rPr>
      </w:pPr>
    </w:p>
    <w:p w:rsidR="009F5550" w:rsidRPr="00636F01" w:rsidRDefault="009F5550" w:rsidP="00425FED">
      <w:pPr>
        <w:pStyle w:val="a5"/>
        <w:keepNext/>
        <w:numPr>
          <w:ilvl w:val="0"/>
          <w:numId w:val="26"/>
        </w:numPr>
        <w:suppressAutoHyphens/>
        <w:spacing w:after="0" w:line="360" w:lineRule="auto"/>
        <w:contextualSpacing w:val="0"/>
        <w:jc w:val="center"/>
        <w:outlineLvl w:val="2"/>
        <w:rPr>
          <w:b/>
          <w:bCs/>
          <w:vanish/>
          <w:kern w:val="32"/>
          <w:sz w:val="28"/>
          <w:szCs w:val="28"/>
          <w:lang w:eastAsia="ru-RU"/>
        </w:rPr>
      </w:pPr>
      <w:bookmarkStart w:id="515" w:name="_Toc315701152"/>
      <w:bookmarkStart w:id="516" w:name="_Toc324789227"/>
      <w:bookmarkStart w:id="517" w:name="_Toc324789370"/>
      <w:bookmarkStart w:id="518" w:name="_Toc324789513"/>
      <w:bookmarkStart w:id="519" w:name="_Toc324789830"/>
      <w:bookmarkStart w:id="520" w:name="_Toc326909400"/>
      <w:bookmarkStart w:id="521" w:name="_Toc326909517"/>
      <w:bookmarkStart w:id="522" w:name="_Toc326911983"/>
      <w:bookmarkStart w:id="523" w:name="_Toc326919118"/>
      <w:bookmarkStart w:id="524" w:name="_Toc327801357"/>
      <w:bookmarkStart w:id="525" w:name="_Toc327871703"/>
      <w:bookmarkStart w:id="526" w:name="_Toc327872198"/>
      <w:bookmarkStart w:id="527" w:name="_Toc327877552"/>
      <w:bookmarkStart w:id="528" w:name="_Toc328556857"/>
      <w:bookmarkStart w:id="529" w:name="_Toc328559139"/>
      <w:bookmarkStart w:id="530" w:name="_Toc328559257"/>
      <w:bookmarkStart w:id="531" w:name="_Toc336337720"/>
      <w:bookmarkStart w:id="532" w:name="_Toc336346962"/>
      <w:bookmarkStart w:id="533" w:name="_Toc342989702"/>
      <w:bookmarkStart w:id="534" w:name="_Toc268263648"/>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9F5550" w:rsidRPr="00636F01" w:rsidRDefault="009F5550" w:rsidP="00425FED">
      <w:pPr>
        <w:pStyle w:val="a5"/>
        <w:keepNext/>
        <w:numPr>
          <w:ilvl w:val="0"/>
          <w:numId w:val="26"/>
        </w:numPr>
        <w:suppressAutoHyphens/>
        <w:spacing w:after="0" w:line="360" w:lineRule="auto"/>
        <w:contextualSpacing w:val="0"/>
        <w:jc w:val="center"/>
        <w:outlineLvl w:val="2"/>
        <w:rPr>
          <w:b/>
          <w:bCs/>
          <w:vanish/>
          <w:kern w:val="32"/>
          <w:sz w:val="28"/>
          <w:szCs w:val="28"/>
          <w:lang w:eastAsia="ru-RU"/>
        </w:rPr>
      </w:pPr>
      <w:bookmarkStart w:id="535" w:name="_Toc315701153"/>
      <w:bookmarkStart w:id="536" w:name="_Toc324789228"/>
      <w:bookmarkStart w:id="537" w:name="_Toc324789371"/>
      <w:bookmarkStart w:id="538" w:name="_Toc324789514"/>
      <w:bookmarkStart w:id="539" w:name="_Toc324789831"/>
      <w:bookmarkStart w:id="540" w:name="_Toc326909401"/>
      <w:bookmarkStart w:id="541" w:name="_Toc326909518"/>
      <w:bookmarkStart w:id="542" w:name="_Toc326911984"/>
      <w:bookmarkStart w:id="543" w:name="_Toc326919119"/>
      <w:bookmarkStart w:id="544" w:name="_Toc327801358"/>
      <w:bookmarkStart w:id="545" w:name="_Toc327871704"/>
      <w:bookmarkStart w:id="546" w:name="_Toc327872199"/>
      <w:bookmarkStart w:id="547" w:name="_Toc327877553"/>
      <w:bookmarkStart w:id="548" w:name="_Toc328556858"/>
      <w:bookmarkStart w:id="549" w:name="_Toc328559140"/>
      <w:bookmarkStart w:id="550" w:name="_Toc328559258"/>
      <w:bookmarkStart w:id="551" w:name="_Toc336337721"/>
      <w:bookmarkStart w:id="552" w:name="_Toc336346963"/>
      <w:bookmarkStart w:id="553" w:name="_Toc342989703"/>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F5550" w:rsidRPr="00636F01" w:rsidRDefault="009F5550" w:rsidP="00425FED">
      <w:pPr>
        <w:pStyle w:val="a5"/>
        <w:keepNext/>
        <w:numPr>
          <w:ilvl w:val="0"/>
          <w:numId w:val="26"/>
        </w:numPr>
        <w:suppressAutoHyphens/>
        <w:spacing w:after="0" w:line="360" w:lineRule="auto"/>
        <w:contextualSpacing w:val="0"/>
        <w:jc w:val="center"/>
        <w:outlineLvl w:val="2"/>
        <w:rPr>
          <w:b/>
          <w:bCs/>
          <w:vanish/>
          <w:kern w:val="32"/>
          <w:sz w:val="28"/>
          <w:szCs w:val="28"/>
          <w:lang w:eastAsia="ru-RU"/>
        </w:rPr>
      </w:pPr>
      <w:bookmarkStart w:id="554" w:name="_Toc315701154"/>
      <w:bookmarkStart w:id="555" w:name="_Toc324789229"/>
      <w:bookmarkStart w:id="556" w:name="_Toc324789372"/>
      <w:bookmarkStart w:id="557" w:name="_Toc324789515"/>
      <w:bookmarkStart w:id="558" w:name="_Toc324789832"/>
      <w:bookmarkStart w:id="559" w:name="_Toc326909402"/>
      <w:bookmarkStart w:id="560" w:name="_Toc326909519"/>
      <w:bookmarkStart w:id="561" w:name="_Toc326911985"/>
      <w:bookmarkStart w:id="562" w:name="_Toc326919120"/>
      <w:bookmarkStart w:id="563" w:name="_Toc327801359"/>
      <w:bookmarkStart w:id="564" w:name="_Toc327871705"/>
      <w:bookmarkStart w:id="565" w:name="_Toc327872200"/>
      <w:bookmarkStart w:id="566" w:name="_Toc327877554"/>
      <w:bookmarkStart w:id="567" w:name="_Toc328556859"/>
      <w:bookmarkStart w:id="568" w:name="_Toc328559141"/>
      <w:bookmarkStart w:id="569" w:name="_Toc328559259"/>
      <w:bookmarkStart w:id="570" w:name="_Toc336337722"/>
      <w:bookmarkStart w:id="571" w:name="_Toc336346964"/>
      <w:bookmarkStart w:id="572" w:name="_Toc342989704"/>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9F5550" w:rsidRPr="00636F01" w:rsidRDefault="009F5550" w:rsidP="00425FED">
      <w:pPr>
        <w:pStyle w:val="a5"/>
        <w:keepNext/>
        <w:numPr>
          <w:ilvl w:val="0"/>
          <w:numId w:val="26"/>
        </w:numPr>
        <w:suppressAutoHyphens/>
        <w:spacing w:after="0" w:line="360" w:lineRule="auto"/>
        <w:contextualSpacing w:val="0"/>
        <w:jc w:val="center"/>
        <w:outlineLvl w:val="2"/>
        <w:rPr>
          <w:b/>
          <w:bCs/>
          <w:vanish/>
          <w:kern w:val="32"/>
          <w:sz w:val="28"/>
          <w:szCs w:val="28"/>
          <w:lang w:eastAsia="ru-RU"/>
        </w:rPr>
      </w:pPr>
      <w:bookmarkStart w:id="573" w:name="_Toc315701155"/>
      <w:bookmarkStart w:id="574" w:name="_Toc324789230"/>
      <w:bookmarkStart w:id="575" w:name="_Toc324789373"/>
      <w:bookmarkStart w:id="576" w:name="_Toc324789516"/>
      <w:bookmarkStart w:id="577" w:name="_Toc324789833"/>
      <w:bookmarkStart w:id="578" w:name="_Toc326909403"/>
      <w:bookmarkStart w:id="579" w:name="_Toc326909520"/>
      <w:bookmarkStart w:id="580" w:name="_Toc326911986"/>
      <w:bookmarkStart w:id="581" w:name="_Toc326919121"/>
      <w:bookmarkStart w:id="582" w:name="_Toc327801360"/>
      <w:bookmarkStart w:id="583" w:name="_Toc327871706"/>
      <w:bookmarkStart w:id="584" w:name="_Toc327872201"/>
      <w:bookmarkStart w:id="585" w:name="_Toc327877555"/>
      <w:bookmarkStart w:id="586" w:name="_Toc328556860"/>
      <w:bookmarkStart w:id="587" w:name="_Toc328559142"/>
      <w:bookmarkStart w:id="588" w:name="_Toc328559260"/>
      <w:bookmarkStart w:id="589" w:name="_Toc336337723"/>
      <w:bookmarkStart w:id="590" w:name="_Toc336346965"/>
      <w:bookmarkStart w:id="591" w:name="_Toc342989705"/>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9F5550" w:rsidRPr="00636F01" w:rsidRDefault="009F5550" w:rsidP="00425FED">
      <w:pPr>
        <w:pStyle w:val="a5"/>
        <w:keepNext/>
        <w:numPr>
          <w:ilvl w:val="0"/>
          <w:numId w:val="26"/>
        </w:numPr>
        <w:suppressAutoHyphens/>
        <w:spacing w:after="0" w:line="360" w:lineRule="auto"/>
        <w:contextualSpacing w:val="0"/>
        <w:jc w:val="center"/>
        <w:outlineLvl w:val="2"/>
        <w:rPr>
          <w:b/>
          <w:bCs/>
          <w:vanish/>
          <w:kern w:val="32"/>
          <w:sz w:val="28"/>
          <w:szCs w:val="28"/>
          <w:lang w:eastAsia="ru-RU"/>
        </w:rPr>
      </w:pPr>
      <w:bookmarkStart w:id="592" w:name="_Toc315701156"/>
      <w:bookmarkStart w:id="593" w:name="_Toc324789231"/>
      <w:bookmarkStart w:id="594" w:name="_Toc324789374"/>
      <w:bookmarkStart w:id="595" w:name="_Toc324789517"/>
      <w:bookmarkStart w:id="596" w:name="_Toc324789834"/>
      <w:bookmarkStart w:id="597" w:name="_Toc326909404"/>
      <w:bookmarkStart w:id="598" w:name="_Toc326909521"/>
      <w:bookmarkStart w:id="599" w:name="_Toc326911987"/>
      <w:bookmarkStart w:id="600" w:name="_Toc326919122"/>
      <w:bookmarkStart w:id="601" w:name="_Toc327801361"/>
      <w:bookmarkStart w:id="602" w:name="_Toc327871707"/>
      <w:bookmarkStart w:id="603" w:name="_Toc327872202"/>
      <w:bookmarkStart w:id="604" w:name="_Toc327877556"/>
      <w:bookmarkStart w:id="605" w:name="_Toc328556861"/>
      <w:bookmarkStart w:id="606" w:name="_Toc328559143"/>
      <w:bookmarkStart w:id="607" w:name="_Toc328559261"/>
      <w:bookmarkStart w:id="608" w:name="_Toc336337724"/>
      <w:bookmarkStart w:id="609" w:name="_Toc336346966"/>
      <w:bookmarkStart w:id="610" w:name="_Toc342989706"/>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9F5550" w:rsidRPr="00636F01" w:rsidRDefault="009F5550" w:rsidP="00425FED">
      <w:pPr>
        <w:pStyle w:val="a5"/>
        <w:keepNext/>
        <w:numPr>
          <w:ilvl w:val="0"/>
          <w:numId w:val="26"/>
        </w:numPr>
        <w:suppressAutoHyphens/>
        <w:spacing w:after="0" w:line="360" w:lineRule="auto"/>
        <w:contextualSpacing w:val="0"/>
        <w:jc w:val="center"/>
        <w:outlineLvl w:val="2"/>
        <w:rPr>
          <w:b/>
          <w:bCs/>
          <w:vanish/>
          <w:kern w:val="32"/>
          <w:sz w:val="28"/>
          <w:szCs w:val="28"/>
          <w:lang w:eastAsia="ru-RU"/>
        </w:rPr>
      </w:pPr>
      <w:bookmarkStart w:id="611" w:name="_Toc315701157"/>
      <w:bookmarkStart w:id="612" w:name="_Toc324789232"/>
      <w:bookmarkStart w:id="613" w:name="_Toc324789375"/>
      <w:bookmarkStart w:id="614" w:name="_Toc324789518"/>
      <w:bookmarkStart w:id="615" w:name="_Toc324789835"/>
      <w:bookmarkStart w:id="616" w:name="_Toc326909405"/>
      <w:bookmarkStart w:id="617" w:name="_Toc326909522"/>
      <w:bookmarkStart w:id="618" w:name="_Toc326911988"/>
      <w:bookmarkStart w:id="619" w:name="_Toc326919123"/>
      <w:bookmarkStart w:id="620" w:name="_Toc327801362"/>
      <w:bookmarkStart w:id="621" w:name="_Toc327871708"/>
      <w:bookmarkStart w:id="622" w:name="_Toc327872203"/>
      <w:bookmarkStart w:id="623" w:name="_Toc327877557"/>
      <w:bookmarkStart w:id="624" w:name="_Toc328556862"/>
      <w:bookmarkStart w:id="625" w:name="_Toc328559144"/>
      <w:bookmarkStart w:id="626" w:name="_Toc328559262"/>
      <w:bookmarkStart w:id="627" w:name="_Toc336337725"/>
      <w:bookmarkStart w:id="628" w:name="_Toc336346967"/>
      <w:bookmarkStart w:id="629" w:name="_Toc342989707"/>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9F5550" w:rsidRPr="00636F01" w:rsidRDefault="009F5550" w:rsidP="00425FED">
      <w:pPr>
        <w:pStyle w:val="a5"/>
        <w:keepNext/>
        <w:numPr>
          <w:ilvl w:val="0"/>
          <w:numId w:val="26"/>
        </w:numPr>
        <w:suppressAutoHyphens/>
        <w:spacing w:after="0" w:line="360" w:lineRule="auto"/>
        <w:contextualSpacing w:val="0"/>
        <w:jc w:val="center"/>
        <w:outlineLvl w:val="2"/>
        <w:rPr>
          <w:b/>
          <w:bCs/>
          <w:vanish/>
          <w:kern w:val="32"/>
          <w:sz w:val="28"/>
          <w:szCs w:val="28"/>
          <w:lang w:eastAsia="ru-RU"/>
        </w:rPr>
      </w:pPr>
      <w:bookmarkStart w:id="630" w:name="_Toc315701158"/>
      <w:bookmarkStart w:id="631" w:name="_Toc324789233"/>
      <w:bookmarkStart w:id="632" w:name="_Toc324789376"/>
      <w:bookmarkStart w:id="633" w:name="_Toc324789519"/>
      <w:bookmarkStart w:id="634" w:name="_Toc324789836"/>
      <w:bookmarkStart w:id="635" w:name="_Toc326909406"/>
      <w:bookmarkStart w:id="636" w:name="_Toc326909523"/>
      <w:bookmarkStart w:id="637" w:name="_Toc326911989"/>
      <w:bookmarkStart w:id="638" w:name="_Toc326919124"/>
      <w:bookmarkStart w:id="639" w:name="_Toc327801363"/>
      <w:bookmarkStart w:id="640" w:name="_Toc327871709"/>
      <w:bookmarkStart w:id="641" w:name="_Toc327872204"/>
      <w:bookmarkStart w:id="642" w:name="_Toc327877558"/>
      <w:bookmarkStart w:id="643" w:name="_Toc328556863"/>
      <w:bookmarkStart w:id="644" w:name="_Toc328559145"/>
      <w:bookmarkStart w:id="645" w:name="_Toc328559263"/>
      <w:bookmarkStart w:id="646" w:name="_Toc336337726"/>
      <w:bookmarkStart w:id="647" w:name="_Toc336346968"/>
      <w:bookmarkStart w:id="648" w:name="_Toc342989708"/>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9F5550" w:rsidRPr="00636F01" w:rsidRDefault="009F5550" w:rsidP="00425FED">
      <w:pPr>
        <w:pStyle w:val="a5"/>
        <w:keepNext/>
        <w:numPr>
          <w:ilvl w:val="0"/>
          <w:numId w:val="26"/>
        </w:numPr>
        <w:suppressAutoHyphens/>
        <w:spacing w:after="0" w:line="360" w:lineRule="auto"/>
        <w:contextualSpacing w:val="0"/>
        <w:jc w:val="center"/>
        <w:outlineLvl w:val="2"/>
        <w:rPr>
          <w:b/>
          <w:bCs/>
          <w:vanish/>
          <w:kern w:val="32"/>
          <w:sz w:val="28"/>
          <w:szCs w:val="28"/>
          <w:lang w:eastAsia="ru-RU"/>
        </w:rPr>
      </w:pPr>
      <w:bookmarkStart w:id="649" w:name="_Toc315701159"/>
      <w:bookmarkStart w:id="650" w:name="_Toc324789234"/>
      <w:bookmarkStart w:id="651" w:name="_Toc324789377"/>
      <w:bookmarkStart w:id="652" w:name="_Toc324789520"/>
      <w:bookmarkStart w:id="653" w:name="_Toc324789837"/>
      <w:bookmarkStart w:id="654" w:name="_Toc326909407"/>
      <w:bookmarkStart w:id="655" w:name="_Toc326909524"/>
      <w:bookmarkStart w:id="656" w:name="_Toc326911990"/>
      <w:bookmarkStart w:id="657" w:name="_Toc326919125"/>
      <w:bookmarkStart w:id="658" w:name="_Toc327801364"/>
      <w:bookmarkStart w:id="659" w:name="_Toc327871710"/>
      <w:bookmarkStart w:id="660" w:name="_Toc327872205"/>
      <w:bookmarkStart w:id="661" w:name="_Toc327877559"/>
      <w:bookmarkStart w:id="662" w:name="_Toc328556864"/>
      <w:bookmarkStart w:id="663" w:name="_Toc328559146"/>
      <w:bookmarkStart w:id="664" w:name="_Toc328559264"/>
      <w:bookmarkStart w:id="665" w:name="_Toc336337727"/>
      <w:bookmarkStart w:id="666" w:name="_Toc336346969"/>
      <w:bookmarkStart w:id="667" w:name="_Toc342989709"/>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9F5550" w:rsidRPr="00636F01" w:rsidRDefault="009F5550" w:rsidP="00425FED">
      <w:pPr>
        <w:pStyle w:val="a5"/>
        <w:keepNext/>
        <w:numPr>
          <w:ilvl w:val="0"/>
          <w:numId w:val="26"/>
        </w:numPr>
        <w:suppressAutoHyphens/>
        <w:spacing w:after="0" w:line="360" w:lineRule="auto"/>
        <w:contextualSpacing w:val="0"/>
        <w:jc w:val="center"/>
        <w:outlineLvl w:val="2"/>
        <w:rPr>
          <w:b/>
          <w:bCs/>
          <w:vanish/>
          <w:kern w:val="32"/>
          <w:sz w:val="28"/>
          <w:szCs w:val="28"/>
          <w:lang w:eastAsia="ru-RU"/>
        </w:rPr>
      </w:pPr>
      <w:bookmarkStart w:id="668" w:name="_Toc315701160"/>
      <w:bookmarkStart w:id="669" w:name="_Toc324789235"/>
      <w:bookmarkStart w:id="670" w:name="_Toc324789378"/>
      <w:bookmarkStart w:id="671" w:name="_Toc324789521"/>
      <w:bookmarkStart w:id="672" w:name="_Toc324789838"/>
      <w:bookmarkStart w:id="673" w:name="_Toc326909408"/>
      <w:bookmarkStart w:id="674" w:name="_Toc326909525"/>
      <w:bookmarkStart w:id="675" w:name="_Toc326911991"/>
      <w:bookmarkStart w:id="676" w:name="_Toc326919126"/>
      <w:bookmarkStart w:id="677" w:name="_Toc327801365"/>
      <w:bookmarkStart w:id="678" w:name="_Toc327871711"/>
      <w:bookmarkStart w:id="679" w:name="_Toc327872206"/>
      <w:bookmarkStart w:id="680" w:name="_Toc327877560"/>
      <w:bookmarkStart w:id="681" w:name="_Toc328556865"/>
      <w:bookmarkStart w:id="682" w:name="_Toc328559147"/>
      <w:bookmarkStart w:id="683" w:name="_Toc328559265"/>
      <w:bookmarkStart w:id="684" w:name="_Toc336337728"/>
      <w:bookmarkStart w:id="685" w:name="_Toc336346970"/>
      <w:bookmarkStart w:id="686" w:name="_Toc342989710"/>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9F5550" w:rsidRPr="00636F01" w:rsidRDefault="009F5550" w:rsidP="00425FED">
      <w:pPr>
        <w:pStyle w:val="3"/>
        <w:numPr>
          <w:ilvl w:val="2"/>
          <w:numId w:val="34"/>
        </w:numPr>
        <w:spacing w:before="0" w:line="360" w:lineRule="auto"/>
        <w:jc w:val="center"/>
        <w:rPr>
          <w:rFonts w:ascii="Times New Roman" w:hAnsi="Times New Roman"/>
          <w:color w:val="auto"/>
          <w:kern w:val="32"/>
          <w:sz w:val="28"/>
          <w:szCs w:val="28"/>
          <w:lang w:eastAsia="ru-RU"/>
        </w:rPr>
      </w:pPr>
      <w:bookmarkStart w:id="687" w:name="_Toc324789236"/>
      <w:bookmarkStart w:id="688" w:name="_Toc324789379"/>
      <w:bookmarkStart w:id="689" w:name="_Toc328559266"/>
      <w:bookmarkStart w:id="690" w:name="_Toc342989711"/>
      <w:r w:rsidRPr="00636F01">
        <w:rPr>
          <w:rFonts w:ascii="Times New Roman" w:hAnsi="Times New Roman"/>
          <w:color w:val="auto"/>
          <w:kern w:val="32"/>
          <w:sz w:val="28"/>
          <w:szCs w:val="28"/>
          <w:lang w:eastAsia="ru-RU"/>
        </w:rPr>
        <w:t>Газоснабжени</w:t>
      </w:r>
      <w:bookmarkEnd w:id="534"/>
      <w:r w:rsidRPr="00636F01">
        <w:rPr>
          <w:rFonts w:ascii="Times New Roman" w:hAnsi="Times New Roman"/>
          <w:color w:val="auto"/>
          <w:kern w:val="32"/>
          <w:sz w:val="28"/>
          <w:szCs w:val="28"/>
          <w:lang w:eastAsia="ru-RU"/>
        </w:rPr>
        <w:t>е</w:t>
      </w:r>
      <w:bookmarkEnd w:id="687"/>
      <w:bookmarkEnd w:id="688"/>
      <w:bookmarkEnd w:id="689"/>
      <w:bookmarkEnd w:id="690"/>
    </w:p>
    <w:p w:rsidR="00636F01" w:rsidRDefault="00636F01" w:rsidP="00425FED">
      <w:pPr>
        <w:spacing w:after="0" w:line="360" w:lineRule="auto"/>
        <w:ind w:firstLine="851"/>
        <w:jc w:val="both"/>
      </w:pPr>
    </w:p>
    <w:p w:rsidR="00FE4E7C" w:rsidRDefault="009F5550" w:rsidP="009F5550">
      <w:pPr>
        <w:spacing w:after="0" w:line="360" w:lineRule="auto"/>
        <w:ind w:firstLine="851"/>
        <w:jc w:val="both"/>
      </w:pPr>
      <w:r w:rsidRPr="00636F01">
        <w:t xml:space="preserve">Газоснабжение </w:t>
      </w:r>
      <w:r w:rsidR="00E90B8E" w:rsidRPr="00636F01">
        <w:t>Бунин</w:t>
      </w:r>
      <w:r w:rsidRPr="00636F01">
        <w:t xml:space="preserve">ского сельсовета, так же как и всего </w:t>
      </w:r>
      <w:r w:rsidR="00A81D77" w:rsidRPr="00636F01">
        <w:t>Солнцев</w:t>
      </w:r>
      <w:r w:rsidRPr="00636F01">
        <w:t>ского района осуществляется на базе трубопроводного и сжиженного газа. Подача природного газа производится</w:t>
      </w:r>
      <w:r w:rsidR="00FE4E7C">
        <w:t xml:space="preserve"> по межпоселковому газопроводу среднего давления от ГРС Солнцево и ГРС Шумаково. Протяженность газопровода по территории  сельсовета составляет 12 км.</w:t>
      </w:r>
    </w:p>
    <w:p w:rsidR="00FE4E7C" w:rsidRPr="006447FB" w:rsidRDefault="00FE4E7C" w:rsidP="009F5550">
      <w:pPr>
        <w:spacing w:after="0" w:line="360" w:lineRule="auto"/>
        <w:ind w:firstLine="851"/>
        <w:jc w:val="both"/>
      </w:pPr>
      <w:r w:rsidRPr="006447FB">
        <w:t>Из 22 населенных пунктов Бунинского сельсовета 1</w:t>
      </w:r>
      <w:r w:rsidR="00090767">
        <w:t>1</w:t>
      </w:r>
      <w:r w:rsidRPr="006447FB">
        <w:t xml:space="preserve"> не газифицированы. К газопроводу подключены следующие населенные пункты </w:t>
      </w:r>
      <w:r w:rsidR="001855C8" w:rsidRPr="006447FB">
        <w:t>–</w:t>
      </w:r>
      <w:r w:rsidRPr="006447FB">
        <w:t xml:space="preserve"> </w:t>
      </w:r>
      <w:r w:rsidR="001855C8" w:rsidRPr="006447FB">
        <w:t>с.Бунино, д.Халилево, д.Машнино,</w:t>
      </w:r>
      <w:r w:rsidR="00090767">
        <w:t xml:space="preserve"> д. 1-е Апухтино, с.Афанасьевка, д.Толмачевка, д.Кулига, д.Яковлево, д.2-е Апухтино, д.Букреевка, д.Мальнево</w:t>
      </w:r>
      <w:r w:rsidR="009F6333">
        <w:t>.</w:t>
      </w:r>
    </w:p>
    <w:p w:rsidR="001855C8" w:rsidRPr="006447FB" w:rsidRDefault="001855C8" w:rsidP="009F5550">
      <w:pPr>
        <w:spacing w:after="0" w:line="360" w:lineRule="auto"/>
        <w:ind w:firstLine="851"/>
        <w:jc w:val="both"/>
      </w:pPr>
      <w:r w:rsidRPr="006447FB">
        <w:t>Газификация жилищного фонда в сельсовете составляет 38% (224 домовладения).</w:t>
      </w:r>
    </w:p>
    <w:p w:rsidR="009F5550" w:rsidRPr="006447FB" w:rsidRDefault="001855C8" w:rsidP="009F5550">
      <w:pPr>
        <w:spacing w:after="0" w:line="360" w:lineRule="auto"/>
        <w:ind w:firstLine="851"/>
        <w:jc w:val="both"/>
      </w:pPr>
      <w:r w:rsidRPr="006447FB">
        <w:t xml:space="preserve">Дальнейшее развитие </w:t>
      </w:r>
      <w:r w:rsidR="009F5550" w:rsidRPr="006447FB">
        <w:t>система газоснабжения позвол</w:t>
      </w:r>
      <w:r w:rsidRPr="006447FB">
        <w:t>и</w:t>
      </w:r>
      <w:r w:rsidR="009F5550" w:rsidRPr="006447FB">
        <w:t>т обеспечить потребности</w:t>
      </w:r>
      <w:r w:rsidRPr="006447FB">
        <w:t xml:space="preserve"> сельсовета</w:t>
      </w:r>
      <w:r w:rsidR="009F5550" w:rsidRPr="006447FB">
        <w:t xml:space="preserve"> в энергоносител</w:t>
      </w:r>
      <w:r w:rsidRPr="006447FB">
        <w:t>ях</w:t>
      </w:r>
      <w:r w:rsidR="009F5550" w:rsidRPr="006447FB">
        <w:t xml:space="preserve"> для устойчивого </w:t>
      </w:r>
      <w:r w:rsidRPr="006447FB">
        <w:t xml:space="preserve">развития </w:t>
      </w:r>
      <w:r w:rsidR="009F5550" w:rsidRPr="006447FB">
        <w:t>поселения до 2031 г.</w:t>
      </w:r>
    </w:p>
    <w:p w:rsidR="009F5550" w:rsidRPr="006447FB" w:rsidRDefault="009F5550" w:rsidP="009F5550">
      <w:pPr>
        <w:pStyle w:val="a5"/>
        <w:keepNext/>
        <w:widowControl w:val="0"/>
        <w:spacing w:after="0" w:line="240" w:lineRule="auto"/>
        <w:ind w:left="403"/>
        <w:jc w:val="center"/>
        <w:rPr>
          <w:b/>
          <w:sz w:val="26"/>
          <w:szCs w:val="26"/>
          <w:u w:val="single"/>
        </w:rPr>
      </w:pPr>
      <w:r w:rsidRPr="006447FB">
        <w:rPr>
          <w:b/>
          <w:sz w:val="26"/>
          <w:szCs w:val="26"/>
          <w:u w:val="single"/>
        </w:rPr>
        <w:t>Проектные предложения</w:t>
      </w:r>
    </w:p>
    <w:p w:rsidR="009F5550" w:rsidRPr="006447FB" w:rsidRDefault="009F5550" w:rsidP="009F5550">
      <w:pPr>
        <w:keepNext/>
        <w:keepLines/>
        <w:spacing w:after="0" w:line="360" w:lineRule="auto"/>
        <w:ind w:firstLine="851"/>
        <w:jc w:val="both"/>
        <w:rPr>
          <w:lang w:eastAsia="ru-RU"/>
        </w:rPr>
      </w:pPr>
      <w:r w:rsidRPr="006447FB">
        <w:rPr>
          <w:lang w:eastAsia="ru-RU"/>
        </w:rPr>
        <w:t xml:space="preserve">Генеральным планом на расчетный срок предусмотрено </w:t>
      </w:r>
      <w:r w:rsidR="001855C8" w:rsidRPr="006447FB">
        <w:rPr>
          <w:lang w:eastAsia="ru-RU"/>
        </w:rPr>
        <w:t>дальнейшее развитие системы газоснабжения в рамках программы газификации Курской области</w:t>
      </w:r>
      <w:r w:rsidRPr="006447FB">
        <w:rPr>
          <w:lang w:eastAsia="ru-RU"/>
        </w:rPr>
        <w:t>.</w:t>
      </w:r>
    </w:p>
    <w:p w:rsidR="009F5550" w:rsidRPr="006447FB" w:rsidRDefault="009F5550" w:rsidP="009F5550">
      <w:pPr>
        <w:keepNext/>
        <w:widowControl w:val="0"/>
        <w:spacing w:after="0" w:line="360" w:lineRule="auto"/>
        <w:ind w:firstLine="851"/>
        <w:jc w:val="both"/>
        <w:rPr>
          <w:b/>
          <w:lang w:eastAsia="ru-RU"/>
        </w:rPr>
      </w:pPr>
      <w:r w:rsidRPr="006447FB">
        <w:rPr>
          <w:b/>
          <w:lang w:eastAsia="ru-RU"/>
        </w:rPr>
        <w:t xml:space="preserve">Генеральным планом на </w:t>
      </w:r>
      <w:r w:rsidRPr="006447FB">
        <w:rPr>
          <w:b/>
          <w:lang w:val="en-US" w:eastAsia="ru-RU"/>
        </w:rPr>
        <w:t>I</w:t>
      </w:r>
      <w:r w:rsidRPr="006447FB">
        <w:rPr>
          <w:b/>
          <w:lang w:eastAsia="ru-RU"/>
        </w:rPr>
        <w:t xml:space="preserve"> очередь строительства определены следующие мероприятия:</w:t>
      </w:r>
    </w:p>
    <w:p w:rsidR="005A1CBF" w:rsidRPr="006447FB" w:rsidRDefault="009F5550" w:rsidP="006A1C19">
      <w:pPr>
        <w:pStyle w:val="a5"/>
        <w:numPr>
          <w:ilvl w:val="0"/>
          <w:numId w:val="15"/>
        </w:numPr>
        <w:spacing w:after="0" w:line="360" w:lineRule="auto"/>
        <w:jc w:val="both"/>
        <w:rPr>
          <w:lang w:eastAsia="ru-RU"/>
        </w:rPr>
      </w:pPr>
      <w:r w:rsidRPr="006447FB">
        <w:rPr>
          <w:lang w:eastAsia="ru-RU"/>
        </w:rPr>
        <w:t>прокладка сетей газоснабжения</w:t>
      </w:r>
      <w:r w:rsidR="005A1CBF" w:rsidRPr="006447FB">
        <w:rPr>
          <w:lang w:eastAsia="ru-RU"/>
        </w:rPr>
        <w:t xml:space="preserve"> среднего давления</w:t>
      </w:r>
      <w:r w:rsidRPr="006447FB">
        <w:rPr>
          <w:lang w:eastAsia="ru-RU"/>
        </w:rPr>
        <w:t xml:space="preserve"> </w:t>
      </w:r>
      <w:r w:rsidR="001855C8" w:rsidRPr="006447FB">
        <w:rPr>
          <w:lang w:eastAsia="ru-RU"/>
        </w:rPr>
        <w:t>и подключение к системе газоснабжения следующих населенных пунктов:</w:t>
      </w:r>
      <w:r w:rsidR="000A4566">
        <w:rPr>
          <w:lang w:eastAsia="ru-RU"/>
        </w:rPr>
        <w:t xml:space="preserve"> </w:t>
      </w:r>
      <w:r w:rsidR="001E36A0">
        <w:rPr>
          <w:lang w:eastAsia="ru-RU"/>
        </w:rPr>
        <w:t>с.Доброе, д.Разумово, д.Брынцево, д.Захарово</w:t>
      </w:r>
      <w:r w:rsidR="009F6333">
        <w:rPr>
          <w:lang w:eastAsia="ru-RU"/>
        </w:rPr>
        <w:t>, с.Никольское;</w:t>
      </w:r>
    </w:p>
    <w:p w:rsidR="009F5550" w:rsidRPr="006447FB" w:rsidRDefault="009F5550" w:rsidP="006A1C19">
      <w:pPr>
        <w:pStyle w:val="a5"/>
        <w:numPr>
          <w:ilvl w:val="0"/>
          <w:numId w:val="15"/>
        </w:numPr>
        <w:spacing w:after="0" w:line="360" w:lineRule="auto"/>
        <w:jc w:val="both"/>
        <w:rPr>
          <w:lang w:eastAsia="ru-RU"/>
        </w:rPr>
      </w:pPr>
      <w:r w:rsidRPr="006447FB">
        <w:rPr>
          <w:lang w:eastAsia="ru-RU"/>
        </w:rPr>
        <w:t>прокладка сете</w:t>
      </w:r>
      <w:r w:rsidR="005A1CBF" w:rsidRPr="006447FB">
        <w:rPr>
          <w:lang w:eastAsia="ru-RU"/>
        </w:rPr>
        <w:t xml:space="preserve">й газопровода низкого давления в </w:t>
      </w:r>
      <w:r w:rsidR="00051EC7" w:rsidRPr="006447FB">
        <w:rPr>
          <w:lang w:eastAsia="ru-RU"/>
        </w:rPr>
        <w:t>подключенных населенных пунктах.</w:t>
      </w:r>
    </w:p>
    <w:p w:rsidR="009F5550" w:rsidRPr="006447FB" w:rsidRDefault="009F5550" w:rsidP="009F5550">
      <w:pPr>
        <w:spacing w:after="0" w:line="360" w:lineRule="auto"/>
        <w:ind w:firstLine="851"/>
        <w:jc w:val="both"/>
        <w:rPr>
          <w:b/>
          <w:lang w:eastAsia="ru-RU"/>
        </w:rPr>
      </w:pPr>
      <w:r w:rsidRPr="006447FB">
        <w:rPr>
          <w:b/>
          <w:lang w:eastAsia="ru-RU"/>
        </w:rPr>
        <w:t>Генеральным планом на расчетный срок предусмотрено:</w:t>
      </w:r>
    </w:p>
    <w:p w:rsidR="009F5550" w:rsidRDefault="00051EC7" w:rsidP="006A1C19">
      <w:pPr>
        <w:pStyle w:val="a5"/>
        <w:numPr>
          <w:ilvl w:val="0"/>
          <w:numId w:val="15"/>
        </w:numPr>
        <w:spacing w:after="0" w:line="360" w:lineRule="auto"/>
        <w:jc w:val="both"/>
        <w:rPr>
          <w:lang w:eastAsia="ru-RU"/>
        </w:rPr>
      </w:pPr>
      <w:r w:rsidRPr="006447FB">
        <w:rPr>
          <w:lang w:eastAsia="ru-RU"/>
        </w:rPr>
        <w:t xml:space="preserve">прокладка сетей газоснабжения среднего давления и подключение к системе газоснабжения следующих населенных пунктов: </w:t>
      </w:r>
      <w:r w:rsidR="001E36A0">
        <w:rPr>
          <w:lang w:eastAsia="ru-RU"/>
        </w:rPr>
        <w:t>д.Хонок, д. 2-Максимово, д.1-е Протасово, д. 2-е Протасово, с.Никольское,</w:t>
      </w:r>
      <w:r w:rsidR="001E36A0" w:rsidRPr="001E36A0">
        <w:rPr>
          <w:lang w:eastAsia="ru-RU"/>
        </w:rPr>
        <w:t xml:space="preserve"> </w:t>
      </w:r>
      <w:r w:rsidR="001E36A0">
        <w:rPr>
          <w:lang w:eastAsia="ru-RU"/>
        </w:rPr>
        <w:t xml:space="preserve">х.Смороко-Доренский; </w:t>
      </w:r>
    </w:p>
    <w:p w:rsidR="006447FB" w:rsidRPr="00CA6AF2" w:rsidRDefault="006447FB" w:rsidP="006A1C19">
      <w:pPr>
        <w:pStyle w:val="a5"/>
        <w:numPr>
          <w:ilvl w:val="0"/>
          <w:numId w:val="15"/>
        </w:numPr>
        <w:spacing w:after="0" w:line="360" w:lineRule="auto"/>
        <w:jc w:val="both"/>
        <w:rPr>
          <w:lang w:eastAsia="ru-RU"/>
        </w:rPr>
      </w:pPr>
      <w:r w:rsidRPr="006447FB">
        <w:rPr>
          <w:lang w:eastAsia="ru-RU"/>
        </w:rPr>
        <w:lastRenderedPageBreak/>
        <w:t xml:space="preserve">прокладка сетей газопровода низкого давления в подключенных населенных </w:t>
      </w:r>
      <w:r w:rsidRPr="00CA6AF2">
        <w:rPr>
          <w:lang w:eastAsia="ru-RU"/>
        </w:rPr>
        <w:t>пунктах.</w:t>
      </w:r>
    </w:p>
    <w:p w:rsidR="009F5550" w:rsidRDefault="009F5550" w:rsidP="009F5550">
      <w:pPr>
        <w:keepNext/>
        <w:keepLines/>
        <w:spacing w:after="0" w:line="360" w:lineRule="auto"/>
        <w:ind w:firstLine="851"/>
        <w:jc w:val="both"/>
        <w:rPr>
          <w:lang w:eastAsia="ru-RU"/>
        </w:rPr>
      </w:pPr>
    </w:p>
    <w:p w:rsidR="00425FED" w:rsidRPr="00CA6AF2" w:rsidRDefault="00425FED" w:rsidP="009F5550">
      <w:pPr>
        <w:keepNext/>
        <w:keepLines/>
        <w:spacing w:after="0" w:line="360" w:lineRule="auto"/>
        <w:ind w:firstLine="851"/>
        <w:jc w:val="both"/>
        <w:rPr>
          <w:lang w:eastAsia="ru-RU"/>
        </w:rPr>
      </w:pPr>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691" w:name="_Toc315701162"/>
      <w:bookmarkStart w:id="692" w:name="_Toc324789237"/>
      <w:bookmarkStart w:id="693" w:name="_Toc324789380"/>
      <w:bookmarkStart w:id="694" w:name="_Toc324789523"/>
      <w:bookmarkStart w:id="695" w:name="_Toc324789840"/>
      <w:bookmarkStart w:id="696" w:name="_Toc326909410"/>
      <w:bookmarkStart w:id="697" w:name="_Toc326909527"/>
      <w:bookmarkStart w:id="698" w:name="_Toc326911993"/>
      <w:bookmarkStart w:id="699" w:name="_Toc326919128"/>
      <w:bookmarkStart w:id="700" w:name="_Toc327801367"/>
      <w:bookmarkStart w:id="701" w:name="_Toc327871713"/>
      <w:bookmarkStart w:id="702" w:name="_Toc327872208"/>
      <w:bookmarkStart w:id="703" w:name="_Toc327877562"/>
      <w:bookmarkStart w:id="704" w:name="_Toc328556867"/>
      <w:bookmarkStart w:id="705" w:name="_Toc328559149"/>
      <w:bookmarkStart w:id="706" w:name="_Toc328559267"/>
      <w:bookmarkStart w:id="707" w:name="_Toc336337730"/>
      <w:bookmarkStart w:id="708" w:name="_Toc336346972"/>
      <w:bookmarkStart w:id="709" w:name="_Toc342989712"/>
      <w:bookmarkStart w:id="710" w:name="_Toc268263649"/>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711" w:name="_Toc315701163"/>
      <w:bookmarkStart w:id="712" w:name="_Toc324789238"/>
      <w:bookmarkStart w:id="713" w:name="_Toc324789381"/>
      <w:bookmarkStart w:id="714" w:name="_Toc324789524"/>
      <w:bookmarkStart w:id="715" w:name="_Toc324789841"/>
      <w:bookmarkStart w:id="716" w:name="_Toc326909411"/>
      <w:bookmarkStart w:id="717" w:name="_Toc326909528"/>
      <w:bookmarkStart w:id="718" w:name="_Toc326911994"/>
      <w:bookmarkStart w:id="719" w:name="_Toc326919129"/>
      <w:bookmarkStart w:id="720" w:name="_Toc327801368"/>
      <w:bookmarkStart w:id="721" w:name="_Toc327871714"/>
      <w:bookmarkStart w:id="722" w:name="_Toc327872209"/>
      <w:bookmarkStart w:id="723" w:name="_Toc327877563"/>
      <w:bookmarkStart w:id="724" w:name="_Toc328556868"/>
      <w:bookmarkStart w:id="725" w:name="_Toc328559150"/>
      <w:bookmarkStart w:id="726" w:name="_Toc328559268"/>
      <w:bookmarkStart w:id="727" w:name="_Toc336337731"/>
      <w:bookmarkStart w:id="728" w:name="_Toc336346973"/>
      <w:bookmarkStart w:id="729" w:name="_Toc342989713"/>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730" w:name="_Toc315701164"/>
      <w:bookmarkStart w:id="731" w:name="_Toc324789239"/>
      <w:bookmarkStart w:id="732" w:name="_Toc324789382"/>
      <w:bookmarkStart w:id="733" w:name="_Toc324789525"/>
      <w:bookmarkStart w:id="734" w:name="_Toc324789842"/>
      <w:bookmarkStart w:id="735" w:name="_Toc326909412"/>
      <w:bookmarkStart w:id="736" w:name="_Toc326909529"/>
      <w:bookmarkStart w:id="737" w:name="_Toc326911995"/>
      <w:bookmarkStart w:id="738" w:name="_Toc326919130"/>
      <w:bookmarkStart w:id="739" w:name="_Toc327801369"/>
      <w:bookmarkStart w:id="740" w:name="_Toc327871715"/>
      <w:bookmarkStart w:id="741" w:name="_Toc327872210"/>
      <w:bookmarkStart w:id="742" w:name="_Toc327877564"/>
      <w:bookmarkStart w:id="743" w:name="_Toc328556869"/>
      <w:bookmarkStart w:id="744" w:name="_Toc328559151"/>
      <w:bookmarkStart w:id="745" w:name="_Toc328559269"/>
      <w:bookmarkStart w:id="746" w:name="_Toc336337732"/>
      <w:bookmarkStart w:id="747" w:name="_Toc336346974"/>
      <w:bookmarkStart w:id="748" w:name="_Toc342989714"/>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749" w:name="_Toc315701165"/>
      <w:bookmarkStart w:id="750" w:name="_Toc324789240"/>
      <w:bookmarkStart w:id="751" w:name="_Toc324789383"/>
      <w:bookmarkStart w:id="752" w:name="_Toc324789526"/>
      <w:bookmarkStart w:id="753" w:name="_Toc324789843"/>
      <w:bookmarkStart w:id="754" w:name="_Toc326909413"/>
      <w:bookmarkStart w:id="755" w:name="_Toc326909530"/>
      <w:bookmarkStart w:id="756" w:name="_Toc326911996"/>
      <w:bookmarkStart w:id="757" w:name="_Toc326919131"/>
      <w:bookmarkStart w:id="758" w:name="_Toc327801370"/>
      <w:bookmarkStart w:id="759" w:name="_Toc327871716"/>
      <w:bookmarkStart w:id="760" w:name="_Toc327872211"/>
      <w:bookmarkStart w:id="761" w:name="_Toc327877565"/>
      <w:bookmarkStart w:id="762" w:name="_Toc328556870"/>
      <w:bookmarkStart w:id="763" w:name="_Toc328559152"/>
      <w:bookmarkStart w:id="764" w:name="_Toc328559270"/>
      <w:bookmarkStart w:id="765" w:name="_Toc336337733"/>
      <w:bookmarkStart w:id="766" w:name="_Toc336346975"/>
      <w:bookmarkStart w:id="767" w:name="_Toc342989715"/>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768" w:name="_Toc315701166"/>
      <w:bookmarkStart w:id="769" w:name="_Toc324789241"/>
      <w:bookmarkStart w:id="770" w:name="_Toc324789384"/>
      <w:bookmarkStart w:id="771" w:name="_Toc324789527"/>
      <w:bookmarkStart w:id="772" w:name="_Toc324789844"/>
      <w:bookmarkStart w:id="773" w:name="_Toc326909414"/>
      <w:bookmarkStart w:id="774" w:name="_Toc326909531"/>
      <w:bookmarkStart w:id="775" w:name="_Toc326911997"/>
      <w:bookmarkStart w:id="776" w:name="_Toc326919132"/>
      <w:bookmarkStart w:id="777" w:name="_Toc327801371"/>
      <w:bookmarkStart w:id="778" w:name="_Toc327871717"/>
      <w:bookmarkStart w:id="779" w:name="_Toc327872212"/>
      <w:bookmarkStart w:id="780" w:name="_Toc327877566"/>
      <w:bookmarkStart w:id="781" w:name="_Toc328556871"/>
      <w:bookmarkStart w:id="782" w:name="_Toc328559153"/>
      <w:bookmarkStart w:id="783" w:name="_Toc328559271"/>
      <w:bookmarkStart w:id="784" w:name="_Toc336337734"/>
      <w:bookmarkStart w:id="785" w:name="_Toc336346976"/>
      <w:bookmarkStart w:id="786" w:name="_Toc342989716"/>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787" w:name="_Toc315701167"/>
      <w:bookmarkStart w:id="788" w:name="_Toc324789242"/>
      <w:bookmarkStart w:id="789" w:name="_Toc324789385"/>
      <w:bookmarkStart w:id="790" w:name="_Toc324789528"/>
      <w:bookmarkStart w:id="791" w:name="_Toc324789845"/>
      <w:bookmarkStart w:id="792" w:name="_Toc326909415"/>
      <w:bookmarkStart w:id="793" w:name="_Toc326909532"/>
      <w:bookmarkStart w:id="794" w:name="_Toc326911998"/>
      <w:bookmarkStart w:id="795" w:name="_Toc326919133"/>
      <w:bookmarkStart w:id="796" w:name="_Toc327801372"/>
      <w:bookmarkStart w:id="797" w:name="_Toc327871718"/>
      <w:bookmarkStart w:id="798" w:name="_Toc327872213"/>
      <w:bookmarkStart w:id="799" w:name="_Toc327877567"/>
      <w:bookmarkStart w:id="800" w:name="_Toc328556872"/>
      <w:bookmarkStart w:id="801" w:name="_Toc328559154"/>
      <w:bookmarkStart w:id="802" w:name="_Toc328559272"/>
      <w:bookmarkStart w:id="803" w:name="_Toc336337735"/>
      <w:bookmarkStart w:id="804" w:name="_Toc336346977"/>
      <w:bookmarkStart w:id="805" w:name="_Toc342989717"/>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806" w:name="_Toc315701168"/>
      <w:bookmarkStart w:id="807" w:name="_Toc324789243"/>
      <w:bookmarkStart w:id="808" w:name="_Toc324789386"/>
      <w:bookmarkStart w:id="809" w:name="_Toc324789529"/>
      <w:bookmarkStart w:id="810" w:name="_Toc324789846"/>
      <w:bookmarkStart w:id="811" w:name="_Toc326909416"/>
      <w:bookmarkStart w:id="812" w:name="_Toc326909533"/>
      <w:bookmarkStart w:id="813" w:name="_Toc326911999"/>
      <w:bookmarkStart w:id="814" w:name="_Toc326919134"/>
      <w:bookmarkStart w:id="815" w:name="_Toc327801373"/>
      <w:bookmarkStart w:id="816" w:name="_Toc327871719"/>
      <w:bookmarkStart w:id="817" w:name="_Toc327872214"/>
      <w:bookmarkStart w:id="818" w:name="_Toc327877568"/>
      <w:bookmarkStart w:id="819" w:name="_Toc328556873"/>
      <w:bookmarkStart w:id="820" w:name="_Toc328559155"/>
      <w:bookmarkStart w:id="821" w:name="_Toc328559273"/>
      <w:bookmarkStart w:id="822" w:name="_Toc336337736"/>
      <w:bookmarkStart w:id="823" w:name="_Toc336346978"/>
      <w:bookmarkStart w:id="824" w:name="_Toc342989718"/>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825" w:name="_Toc315701169"/>
      <w:bookmarkStart w:id="826" w:name="_Toc324789244"/>
      <w:bookmarkStart w:id="827" w:name="_Toc324789387"/>
      <w:bookmarkStart w:id="828" w:name="_Toc324789530"/>
      <w:bookmarkStart w:id="829" w:name="_Toc324789847"/>
      <w:bookmarkStart w:id="830" w:name="_Toc326909417"/>
      <w:bookmarkStart w:id="831" w:name="_Toc326909534"/>
      <w:bookmarkStart w:id="832" w:name="_Toc326912000"/>
      <w:bookmarkStart w:id="833" w:name="_Toc326919135"/>
      <w:bookmarkStart w:id="834" w:name="_Toc327801374"/>
      <w:bookmarkStart w:id="835" w:name="_Toc327871720"/>
      <w:bookmarkStart w:id="836" w:name="_Toc327872215"/>
      <w:bookmarkStart w:id="837" w:name="_Toc327877569"/>
      <w:bookmarkStart w:id="838" w:name="_Toc328556874"/>
      <w:bookmarkStart w:id="839" w:name="_Toc328559156"/>
      <w:bookmarkStart w:id="840" w:name="_Toc328559274"/>
      <w:bookmarkStart w:id="841" w:name="_Toc336337737"/>
      <w:bookmarkStart w:id="842" w:name="_Toc336346979"/>
      <w:bookmarkStart w:id="843" w:name="_Toc342989719"/>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844" w:name="_Toc315701170"/>
      <w:bookmarkStart w:id="845" w:name="_Toc324789245"/>
      <w:bookmarkStart w:id="846" w:name="_Toc324789388"/>
      <w:bookmarkStart w:id="847" w:name="_Toc324789531"/>
      <w:bookmarkStart w:id="848" w:name="_Toc324789848"/>
      <w:bookmarkStart w:id="849" w:name="_Toc326909418"/>
      <w:bookmarkStart w:id="850" w:name="_Toc326909535"/>
      <w:bookmarkStart w:id="851" w:name="_Toc326912001"/>
      <w:bookmarkStart w:id="852" w:name="_Toc326919136"/>
      <w:bookmarkStart w:id="853" w:name="_Toc327801375"/>
      <w:bookmarkStart w:id="854" w:name="_Toc327871721"/>
      <w:bookmarkStart w:id="855" w:name="_Toc327872216"/>
      <w:bookmarkStart w:id="856" w:name="_Toc327877570"/>
      <w:bookmarkStart w:id="857" w:name="_Toc328556875"/>
      <w:bookmarkStart w:id="858" w:name="_Toc328559157"/>
      <w:bookmarkStart w:id="859" w:name="_Toc328559275"/>
      <w:bookmarkStart w:id="860" w:name="_Toc336337738"/>
      <w:bookmarkStart w:id="861" w:name="_Toc336346980"/>
      <w:bookmarkStart w:id="862" w:name="_Toc342989720"/>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9F5550" w:rsidRPr="00CA6AF2" w:rsidRDefault="009F5550" w:rsidP="006A1C19">
      <w:pPr>
        <w:pStyle w:val="a5"/>
        <w:keepNext/>
        <w:numPr>
          <w:ilvl w:val="0"/>
          <w:numId w:val="27"/>
        </w:numPr>
        <w:suppressAutoHyphens/>
        <w:spacing w:after="0" w:line="360" w:lineRule="auto"/>
        <w:contextualSpacing w:val="0"/>
        <w:jc w:val="center"/>
        <w:outlineLvl w:val="2"/>
        <w:rPr>
          <w:b/>
          <w:bCs/>
          <w:vanish/>
          <w:kern w:val="32"/>
          <w:sz w:val="28"/>
          <w:szCs w:val="28"/>
          <w:lang w:eastAsia="ru-RU"/>
        </w:rPr>
      </w:pPr>
      <w:bookmarkStart w:id="863" w:name="_Toc315701171"/>
      <w:bookmarkStart w:id="864" w:name="_Toc324789246"/>
      <w:bookmarkStart w:id="865" w:name="_Toc324789389"/>
      <w:bookmarkStart w:id="866" w:name="_Toc324789532"/>
      <w:bookmarkStart w:id="867" w:name="_Toc324789849"/>
      <w:bookmarkStart w:id="868" w:name="_Toc326909419"/>
      <w:bookmarkStart w:id="869" w:name="_Toc326909536"/>
      <w:bookmarkStart w:id="870" w:name="_Toc326912002"/>
      <w:bookmarkStart w:id="871" w:name="_Toc326919137"/>
      <w:bookmarkStart w:id="872" w:name="_Toc327801376"/>
      <w:bookmarkStart w:id="873" w:name="_Toc327871722"/>
      <w:bookmarkStart w:id="874" w:name="_Toc327872217"/>
      <w:bookmarkStart w:id="875" w:name="_Toc327877571"/>
      <w:bookmarkStart w:id="876" w:name="_Toc328556876"/>
      <w:bookmarkStart w:id="877" w:name="_Toc328559158"/>
      <w:bookmarkStart w:id="878" w:name="_Toc328559276"/>
      <w:bookmarkStart w:id="879" w:name="_Toc336337739"/>
      <w:bookmarkStart w:id="880" w:name="_Toc336346981"/>
      <w:bookmarkStart w:id="881" w:name="_Toc342989721"/>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9F5550" w:rsidRPr="00CA6AF2" w:rsidRDefault="009F5550" w:rsidP="006A1C19">
      <w:pPr>
        <w:pStyle w:val="3"/>
        <w:numPr>
          <w:ilvl w:val="2"/>
          <w:numId w:val="34"/>
        </w:numPr>
        <w:spacing w:before="0" w:line="360" w:lineRule="auto"/>
        <w:jc w:val="center"/>
        <w:rPr>
          <w:rFonts w:ascii="Times New Roman" w:hAnsi="Times New Roman"/>
          <w:color w:val="auto"/>
          <w:kern w:val="32"/>
          <w:sz w:val="28"/>
          <w:szCs w:val="28"/>
          <w:lang w:eastAsia="ru-RU"/>
        </w:rPr>
      </w:pPr>
      <w:bookmarkStart w:id="882" w:name="_Toc324789247"/>
      <w:bookmarkStart w:id="883" w:name="_Toc324789390"/>
      <w:bookmarkStart w:id="884" w:name="_Toc328559277"/>
      <w:bookmarkStart w:id="885" w:name="_Toc342989722"/>
      <w:r w:rsidRPr="00CA6AF2">
        <w:rPr>
          <w:rFonts w:ascii="Times New Roman" w:hAnsi="Times New Roman"/>
          <w:color w:val="auto"/>
          <w:kern w:val="32"/>
          <w:sz w:val="28"/>
          <w:szCs w:val="28"/>
          <w:lang w:eastAsia="ru-RU"/>
        </w:rPr>
        <w:t>Электроснабжение</w:t>
      </w:r>
      <w:bookmarkEnd w:id="710"/>
      <w:bookmarkEnd w:id="882"/>
      <w:bookmarkEnd w:id="883"/>
      <w:bookmarkEnd w:id="884"/>
      <w:bookmarkEnd w:id="885"/>
    </w:p>
    <w:p w:rsidR="00DC4141" w:rsidRPr="00CA6AF2" w:rsidRDefault="00DC4141" w:rsidP="00F517AA">
      <w:pPr>
        <w:spacing w:after="0" w:line="360" w:lineRule="auto"/>
        <w:rPr>
          <w:lang w:eastAsia="ru-RU"/>
        </w:rPr>
      </w:pPr>
    </w:p>
    <w:p w:rsidR="009F5550" w:rsidRPr="00CA6AF2" w:rsidRDefault="009F5550" w:rsidP="009F5550">
      <w:pPr>
        <w:pStyle w:val="a5"/>
        <w:tabs>
          <w:tab w:val="left" w:pos="709"/>
        </w:tabs>
        <w:spacing w:after="0" w:line="360" w:lineRule="auto"/>
        <w:ind w:left="0" w:firstLine="851"/>
        <w:jc w:val="both"/>
      </w:pPr>
      <w:bookmarkStart w:id="886" w:name="_Toc224632193"/>
      <w:r w:rsidRPr="00CA6AF2">
        <w:t>Электроснабжение потребителей муниципального образования «</w:t>
      </w:r>
      <w:r w:rsidR="00E90B8E" w:rsidRPr="00CA6AF2">
        <w:t>Бунин</w:t>
      </w:r>
      <w:r w:rsidRPr="00CA6AF2">
        <w:t>ский сельсовет» предусмотрено от электрических сетей филиала ОАО «МРСК Центр» - «Курскэнерго»</w:t>
      </w:r>
      <w:bookmarkEnd w:id="886"/>
      <w:r w:rsidRPr="00CA6AF2">
        <w:t xml:space="preserve">, транспортирующего электрическую энергию по кабельным и воздушным линиям до конечного потребителя. </w:t>
      </w:r>
    </w:p>
    <w:p w:rsidR="009F5550" w:rsidRPr="00CA6AF2" w:rsidRDefault="009F5550" w:rsidP="009F5550">
      <w:pPr>
        <w:spacing w:after="0" w:line="360" w:lineRule="auto"/>
        <w:ind w:firstLine="851"/>
        <w:jc w:val="both"/>
      </w:pPr>
      <w:r w:rsidRPr="00CA6AF2">
        <w:t xml:space="preserve">Электроснабжение </w:t>
      </w:r>
      <w:r w:rsidR="008950B4" w:rsidRPr="00CA6AF2">
        <w:t>сельсовета</w:t>
      </w:r>
      <w:r w:rsidRPr="00CA6AF2">
        <w:t xml:space="preserve"> образования осуществляется от ПС 110/35/10 «</w:t>
      </w:r>
      <w:r w:rsidR="00A81D77" w:rsidRPr="00CA6AF2">
        <w:t>Солнцев</w:t>
      </w:r>
      <w:r w:rsidRPr="00CA6AF2">
        <w:t>о»</w:t>
      </w:r>
      <w:r w:rsidR="008950B4" w:rsidRPr="00CA6AF2">
        <w:t xml:space="preserve"> и </w:t>
      </w:r>
      <w:r w:rsidRPr="00CA6AF2">
        <w:t xml:space="preserve"> </w:t>
      </w:r>
      <w:r w:rsidR="008950B4" w:rsidRPr="00CA6AF2">
        <w:t xml:space="preserve">ПС 110/35/10  «Шумаково». </w:t>
      </w:r>
    </w:p>
    <w:p w:rsidR="009F5550" w:rsidRPr="00CA6AF2" w:rsidRDefault="009F5550" w:rsidP="009F5550">
      <w:pPr>
        <w:spacing w:after="0" w:line="360" w:lineRule="auto"/>
        <w:ind w:firstLine="851"/>
        <w:jc w:val="both"/>
      </w:pPr>
      <w:r w:rsidRPr="00CA6AF2">
        <w:t xml:space="preserve">Питание сельскохозяйственных, промышленных предприятий, </w:t>
      </w:r>
      <w:r w:rsidR="00CA6AF2" w:rsidRPr="00CA6AF2">
        <w:t xml:space="preserve">объектов </w:t>
      </w:r>
      <w:r w:rsidRPr="00CA6AF2">
        <w:t>культурно бытов</w:t>
      </w:r>
      <w:r w:rsidR="00CA6AF2" w:rsidRPr="00CA6AF2">
        <w:t>ого назначения</w:t>
      </w:r>
      <w:r w:rsidRPr="00CA6AF2">
        <w:t xml:space="preserve"> и жил</w:t>
      </w:r>
      <w:r w:rsidR="00CA6AF2" w:rsidRPr="00CA6AF2">
        <w:t>ищного фонда</w:t>
      </w:r>
      <w:r w:rsidRPr="00CA6AF2">
        <w:t xml:space="preserve"> осуществляется через понизительные трансформаторные подстанции.</w:t>
      </w:r>
    </w:p>
    <w:p w:rsidR="009F5550" w:rsidRPr="00CA6AF2" w:rsidRDefault="009F5550" w:rsidP="009F5550">
      <w:pPr>
        <w:spacing w:after="0" w:line="360" w:lineRule="auto"/>
        <w:ind w:firstLine="851"/>
        <w:jc w:val="both"/>
      </w:pPr>
      <w:r w:rsidRPr="00CA6AF2">
        <w:t>Опоры линий электропередач бетонные с металлической сеткой и деревянные. Опоры требуют частичной замены (большой износ), ежегодно проводятся плановые работы по ремонту и замене ветхих линий электропередач. Большой износ понижает устойчивость к воздействию поражающих факторов чрезвычайных ситуаций и требует проведения мероприятий по их капитальному ремонту и замене.</w:t>
      </w:r>
    </w:p>
    <w:p w:rsidR="009F5550" w:rsidRPr="00D35D88" w:rsidRDefault="009F5550" w:rsidP="009F5550">
      <w:pPr>
        <w:pStyle w:val="a5"/>
        <w:spacing w:after="0" w:line="240" w:lineRule="auto"/>
        <w:ind w:left="405"/>
        <w:jc w:val="center"/>
        <w:rPr>
          <w:b/>
          <w:sz w:val="26"/>
          <w:szCs w:val="26"/>
          <w:u w:val="single"/>
        </w:rPr>
      </w:pPr>
      <w:r w:rsidRPr="00D35D88">
        <w:rPr>
          <w:b/>
          <w:sz w:val="26"/>
          <w:szCs w:val="26"/>
          <w:u w:val="single"/>
        </w:rPr>
        <w:t>Проектные предложения</w:t>
      </w:r>
    </w:p>
    <w:p w:rsidR="009F5550" w:rsidRPr="00D35D88" w:rsidRDefault="009F5550" w:rsidP="009F5550">
      <w:pPr>
        <w:spacing w:after="0" w:line="360" w:lineRule="auto"/>
        <w:ind w:firstLine="851"/>
        <w:jc w:val="both"/>
      </w:pPr>
      <w:r w:rsidRPr="00D35D88">
        <w:t>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rsidR="009F5550" w:rsidRPr="00D35D88" w:rsidRDefault="009F5550" w:rsidP="009F5550">
      <w:pPr>
        <w:spacing w:after="0" w:line="360" w:lineRule="auto"/>
        <w:ind w:firstLine="851"/>
        <w:jc w:val="both"/>
      </w:pPr>
      <w:r w:rsidRPr="00D35D88">
        <w:rPr>
          <w:b/>
        </w:rPr>
        <w:t xml:space="preserve">Генеральным планом на </w:t>
      </w:r>
      <w:r w:rsidRPr="00D35D88">
        <w:rPr>
          <w:b/>
          <w:lang w:val="en-US"/>
        </w:rPr>
        <w:t>I</w:t>
      </w:r>
      <w:r w:rsidRPr="00D35D88">
        <w:rPr>
          <w:b/>
        </w:rPr>
        <w:t xml:space="preserve"> очередь строительства предусмотрено</w:t>
      </w:r>
      <w:r w:rsidRPr="00D35D88">
        <w:t>:</w:t>
      </w:r>
    </w:p>
    <w:p w:rsidR="003F6AE8" w:rsidRPr="003F6AE8" w:rsidRDefault="009F5550" w:rsidP="006A1C19">
      <w:pPr>
        <w:pStyle w:val="a5"/>
        <w:numPr>
          <w:ilvl w:val="0"/>
          <w:numId w:val="15"/>
        </w:numPr>
        <w:spacing w:after="0" w:line="360" w:lineRule="auto"/>
        <w:ind w:left="0" w:firstLine="851"/>
        <w:jc w:val="both"/>
        <w:rPr>
          <w:lang w:eastAsia="ru-RU"/>
        </w:rPr>
      </w:pPr>
      <w:r w:rsidRPr="00D35D88">
        <w:rPr>
          <w:lang w:eastAsia="ru-RU"/>
        </w:rPr>
        <w:t>замена ветхих участков линий электропередач,  модернизация объектов системы электроснабжения</w:t>
      </w:r>
      <w:r w:rsidR="00D35D88" w:rsidRPr="00D35D88">
        <w:rPr>
          <w:lang w:eastAsia="ru-RU"/>
        </w:rPr>
        <w:t>.</w:t>
      </w:r>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887" w:name="_Toc315701173"/>
      <w:bookmarkStart w:id="888" w:name="_Toc324789248"/>
      <w:bookmarkStart w:id="889" w:name="_Toc324789391"/>
      <w:bookmarkStart w:id="890" w:name="_Toc324789534"/>
      <w:bookmarkStart w:id="891" w:name="_Toc324789851"/>
      <w:bookmarkStart w:id="892" w:name="_Toc326909421"/>
      <w:bookmarkStart w:id="893" w:name="_Toc326909538"/>
      <w:bookmarkStart w:id="894" w:name="_Toc326912004"/>
      <w:bookmarkStart w:id="895" w:name="_Toc326919139"/>
      <w:bookmarkStart w:id="896" w:name="_Toc327801378"/>
      <w:bookmarkStart w:id="897" w:name="_Toc327871724"/>
      <w:bookmarkStart w:id="898" w:name="_Toc327872219"/>
      <w:bookmarkStart w:id="899" w:name="_Toc327877573"/>
      <w:bookmarkStart w:id="900" w:name="_Toc328556878"/>
      <w:bookmarkStart w:id="901" w:name="_Toc328559160"/>
      <w:bookmarkStart w:id="902" w:name="_Toc328559278"/>
      <w:bookmarkStart w:id="903" w:name="_Toc336337741"/>
      <w:bookmarkStart w:id="904" w:name="_Toc336346983"/>
      <w:bookmarkStart w:id="905" w:name="_Toc342989723"/>
      <w:bookmarkStart w:id="906" w:name="_Toc247965282"/>
      <w:bookmarkStart w:id="907" w:name="_Toc268263650"/>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908" w:name="_Toc315701174"/>
      <w:bookmarkStart w:id="909" w:name="_Toc324789249"/>
      <w:bookmarkStart w:id="910" w:name="_Toc324789392"/>
      <w:bookmarkStart w:id="911" w:name="_Toc324789535"/>
      <w:bookmarkStart w:id="912" w:name="_Toc324789852"/>
      <w:bookmarkStart w:id="913" w:name="_Toc326909422"/>
      <w:bookmarkStart w:id="914" w:name="_Toc326909539"/>
      <w:bookmarkStart w:id="915" w:name="_Toc326912005"/>
      <w:bookmarkStart w:id="916" w:name="_Toc326919140"/>
      <w:bookmarkStart w:id="917" w:name="_Toc327801379"/>
      <w:bookmarkStart w:id="918" w:name="_Toc327871725"/>
      <w:bookmarkStart w:id="919" w:name="_Toc327872220"/>
      <w:bookmarkStart w:id="920" w:name="_Toc327877574"/>
      <w:bookmarkStart w:id="921" w:name="_Toc328556879"/>
      <w:bookmarkStart w:id="922" w:name="_Toc328559161"/>
      <w:bookmarkStart w:id="923" w:name="_Toc328559279"/>
      <w:bookmarkStart w:id="924" w:name="_Toc336337742"/>
      <w:bookmarkStart w:id="925" w:name="_Toc336346984"/>
      <w:bookmarkStart w:id="926" w:name="_Toc342989724"/>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927" w:name="_Toc315701175"/>
      <w:bookmarkStart w:id="928" w:name="_Toc324789250"/>
      <w:bookmarkStart w:id="929" w:name="_Toc324789393"/>
      <w:bookmarkStart w:id="930" w:name="_Toc324789536"/>
      <w:bookmarkStart w:id="931" w:name="_Toc324789853"/>
      <w:bookmarkStart w:id="932" w:name="_Toc326909423"/>
      <w:bookmarkStart w:id="933" w:name="_Toc326909540"/>
      <w:bookmarkStart w:id="934" w:name="_Toc326912006"/>
      <w:bookmarkStart w:id="935" w:name="_Toc326919141"/>
      <w:bookmarkStart w:id="936" w:name="_Toc327801380"/>
      <w:bookmarkStart w:id="937" w:name="_Toc327871726"/>
      <w:bookmarkStart w:id="938" w:name="_Toc327872221"/>
      <w:bookmarkStart w:id="939" w:name="_Toc327877575"/>
      <w:bookmarkStart w:id="940" w:name="_Toc328556880"/>
      <w:bookmarkStart w:id="941" w:name="_Toc328559162"/>
      <w:bookmarkStart w:id="942" w:name="_Toc328559280"/>
      <w:bookmarkStart w:id="943" w:name="_Toc336337743"/>
      <w:bookmarkStart w:id="944" w:name="_Toc336346985"/>
      <w:bookmarkStart w:id="945" w:name="_Toc342989725"/>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946" w:name="_Toc315701176"/>
      <w:bookmarkStart w:id="947" w:name="_Toc324789251"/>
      <w:bookmarkStart w:id="948" w:name="_Toc324789394"/>
      <w:bookmarkStart w:id="949" w:name="_Toc324789537"/>
      <w:bookmarkStart w:id="950" w:name="_Toc324789854"/>
      <w:bookmarkStart w:id="951" w:name="_Toc326909424"/>
      <w:bookmarkStart w:id="952" w:name="_Toc326909541"/>
      <w:bookmarkStart w:id="953" w:name="_Toc326912007"/>
      <w:bookmarkStart w:id="954" w:name="_Toc326919142"/>
      <w:bookmarkStart w:id="955" w:name="_Toc327801381"/>
      <w:bookmarkStart w:id="956" w:name="_Toc327871727"/>
      <w:bookmarkStart w:id="957" w:name="_Toc327872222"/>
      <w:bookmarkStart w:id="958" w:name="_Toc327877576"/>
      <w:bookmarkStart w:id="959" w:name="_Toc328556881"/>
      <w:bookmarkStart w:id="960" w:name="_Toc328559163"/>
      <w:bookmarkStart w:id="961" w:name="_Toc328559281"/>
      <w:bookmarkStart w:id="962" w:name="_Toc336337744"/>
      <w:bookmarkStart w:id="963" w:name="_Toc336346986"/>
      <w:bookmarkStart w:id="964" w:name="_Toc342989726"/>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965" w:name="_Toc315701177"/>
      <w:bookmarkStart w:id="966" w:name="_Toc324789252"/>
      <w:bookmarkStart w:id="967" w:name="_Toc324789395"/>
      <w:bookmarkStart w:id="968" w:name="_Toc324789538"/>
      <w:bookmarkStart w:id="969" w:name="_Toc324789855"/>
      <w:bookmarkStart w:id="970" w:name="_Toc326909425"/>
      <w:bookmarkStart w:id="971" w:name="_Toc326909542"/>
      <w:bookmarkStart w:id="972" w:name="_Toc326912008"/>
      <w:bookmarkStart w:id="973" w:name="_Toc326919143"/>
      <w:bookmarkStart w:id="974" w:name="_Toc327801382"/>
      <w:bookmarkStart w:id="975" w:name="_Toc327871728"/>
      <w:bookmarkStart w:id="976" w:name="_Toc327872223"/>
      <w:bookmarkStart w:id="977" w:name="_Toc327877577"/>
      <w:bookmarkStart w:id="978" w:name="_Toc328556882"/>
      <w:bookmarkStart w:id="979" w:name="_Toc328559164"/>
      <w:bookmarkStart w:id="980" w:name="_Toc328559282"/>
      <w:bookmarkStart w:id="981" w:name="_Toc336337745"/>
      <w:bookmarkStart w:id="982" w:name="_Toc336346987"/>
      <w:bookmarkStart w:id="983" w:name="_Toc342989727"/>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984" w:name="_Toc315701178"/>
      <w:bookmarkStart w:id="985" w:name="_Toc324789253"/>
      <w:bookmarkStart w:id="986" w:name="_Toc324789396"/>
      <w:bookmarkStart w:id="987" w:name="_Toc324789539"/>
      <w:bookmarkStart w:id="988" w:name="_Toc324789856"/>
      <w:bookmarkStart w:id="989" w:name="_Toc326909426"/>
      <w:bookmarkStart w:id="990" w:name="_Toc326909543"/>
      <w:bookmarkStart w:id="991" w:name="_Toc326912009"/>
      <w:bookmarkStart w:id="992" w:name="_Toc326919144"/>
      <w:bookmarkStart w:id="993" w:name="_Toc327801383"/>
      <w:bookmarkStart w:id="994" w:name="_Toc327871729"/>
      <w:bookmarkStart w:id="995" w:name="_Toc327872224"/>
      <w:bookmarkStart w:id="996" w:name="_Toc327877578"/>
      <w:bookmarkStart w:id="997" w:name="_Toc328556883"/>
      <w:bookmarkStart w:id="998" w:name="_Toc328559165"/>
      <w:bookmarkStart w:id="999" w:name="_Toc328559283"/>
      <w:bookmarkStart w:id="1000" w:name="_Toc336337746"/>
      <w:bookmarkStart w:id="1001" w:name="_Toc336346988"/>
      <w:bookmarkStart w:id="1002" w:name="_Toc342989728"/>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1003" w:name="_Toc315701179"/>
      <w:bookmarkStart w:id="1004" w:name="_Toc324789254"/>
      <w:bookmarkStart w:id="1005" w:name="_Toc324789397"/>
      <w:bookmarkStart w:id="1006" w:name="_Toc324789540"/>
      <w:bookmarkStart w:id="1007" w:name="_Toc324789857"/>
      <w:bookmarkStart w:id="1008" w:name="_Toc326909427"/>
      <w:bookmarkStart w:id="1009" w:name="_Toc326909544"/>
      <w:bookmarkStart w:id="1010" w:name="_Toc326912010"/>
      <w:bookmarkStart w:id="1011" w:name="_Toc326919145"/>
      <w:bookmarkStart w:id="1012" w:name="_Toc327801384"/>
      <w:bookmarkStart w:id="1013" w:name="_Toc327871730"/>
      <w:bookmarkStart w:id="1014" w:name="_Toc327872225"/>
      <w:bookmarkStart w:id="1015" w:name="_Toc327877579"/>
      <w:bookmarkStart w:id="1016" w:name="_Toc328556884"/>
      <w:bookmarkStart w:id="1017" w:name="_Toc328559166"/>
      <w:bookmarkStart w:id="1018" w:name="_Toc328559284"/>
      <w:bookmarkStart w:id="1019" w:name="_Toc336337747"/>
      <w:bookmarkStart w:id="1020" w:name="_Toc336346989"/>
      <w:bookmarkStart w:id="1021" w:name="_Toc342989729"/>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1022" w:name="_Toc315701180"/>
      <w:bookmarkStart w:id="1023" w:name="_Toc324789255"/>
      <w:bookmarkStart w:id="1024" w:name="_Toc324789398"/>
      <w:bookmarkStart w:id="1025" w:name="_Toc324789541"/>
      <w:bookmarkStart w:id="1026" w:name="_Toc324789858"/>
      <w:bookmarkStart w:id="1027" w:name="_Toc326909428"/>
      <w:bookmarkStart w:id="1028" w:name="_Toc326909545"/>
      <w:bookmarkStart w:id="1029" w:name="_Toc326912011"/>
      <w:bookmarkStart w:id="1030" w:name="_Toc326919146"/>
      <w:bookmarkStart w:id="1031" w:name="_Toc327801385"/>
      <w:bookmarkStart w:id="1032" w:name="_Toc327871731"/>
      <w:bookmarkStart w:id="1033" w:name="_Toc327872226"/>
      <w:bookmarkStart w:id="1034" w:name="_Toc327877580"/>
      <w:bookmarkStart w:id="1035" w:name="_Toc328556885"/>
      <w:bookmarkStart w:id="1036" w:name="_Toc328559167"/>
      <w:bookmarkStart w:id="1037" w:name="_Toc328559285"/>
      <w:bookmarkStart w:id="1038" w:name="_Toc336337748"/>
      <w:bookmarkStart w:id="1039" w:name="_Toc336346990"/>
      <w:bookmarkStart w:id="1040" w:name="_Toc342989730"/>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1041" w:name="_Toc315701181"/>
      <w:bookmarkStart w:id="1042" w:name="_Toc324789256"/>
      <w:bookmarkStart w:id="1043" w:name="_Toc324789399"/>
      <w:bookmarkStart w:id="1044" w:name="_Toc324789542"/>
      <w:bookmarkStart w:id="1045" w:name="_Toc324789859"/>
      <w:bookmarkStart w:id="1046" w:name="_Toc326909429"/>
      <w:bookmarkStart w:id="1047" w:name="_Toc326909546"/>
      <w:bookmarkStart w:id="1048" w:name="_Toc326912012"/>
      <w:bookmarkStart w:id="1049" w:name="_Toc326919147"/>
      <w:bookmarkStart w:id="1050" w:name="_Toc327801386"/>
      <w:bookmarkStart w:id="1051" w:name="_Toc327871732"/>
      <w:bookmarkStart w:id="1052" w:name="_Toc327872227"/>
      <w:bookmarkStart w:id="1053" w:name="_Toc327877581"/>
      <w:bookmarkStart w:id="1054" w:name="_Toc328556886"/>
      <w:bookmarkStart w:id="1055" w:name="_Toc328559168"/>
      <w:bookmarkStart w:id="1056" w:name="_Toc328559286"/>
      <w:bookmarkStart w:id="1057" w:name="_Toc336337749"/>
      <w:bookmarkStart w:id="1058" w:name="_Toc336346991"/>
      <w:bookmarkStart w:id="1059" w:name="_Toc342989731"/>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1060" w:name="_Toc315701182"/>
      <w:bookmarkStart w:id="1061" w:name="_Toc324789257"/>
      <w:bookmarkStart w:id="1062" w:name="_Toc324789400"/>
      <w:bookmarkStart w:id="1063" w:name="_Toc324789543"/>
      <w:bookmarkStart w:id="1064" w:name="_Toc324789860"/>
      <w:bookmarkStart w:id="1065" w:name="_Toc326909430"/>
      <w:bookmarkStart w:id="1066" w:name="_Toc326909547"/>
      <w:bookmarkStart w:id="1067" w:name="_Toc326912013"/>
      <w:bookmarkStart w:id="1068" w:name="_Toc326919148"/>
      <w:bookmarkStart w:id="1069" w:name="_Toc327801387"/>
      <w:bookmarkStart w:id="1070" w:name="_Toc327871733"/>
      <w:bookmarkStart w:id="1071" w:name="_Toc327872228"/>
      <w:bookmarkStart w:id="1072" w:name="_Toc327877582"/>
      <w:bookmarkStart w:id="1073" w:name="_Toc328556887"/>
      <w:bookmarkStart w:id="1074" w:name="_Toc328559169"/>
      <w:bookmarkStart w:id="1075" w:name="_Toc328559287"/>
      <w:bookmarkStart w:id="1076" w:name="_Toc336337750"/>
      <w:bookmarkStart w:id="1077" w:name="_Toc336346992"/>
      <w:bookmarkStart w:id="1078" w:name="_Toc342989732"/>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rsidR="009F5550" w:rsidRPr="009F5550" w:rsidRDefault="009F5550" w:rsidP="006A1C19">
      <w:pPr>
        <w:pStyle w:val="a5"/>
        <w:keepNext/>
        <w:numPr>
          <w:ilvl w:val="0"/>
          <w:numId w:val="28"/>
        </w:numPr>
        <w:suppressAutoHyphens/>
        <w:spacing w:after="0" w:line="360" w:lineRule="auto"/>
        <w:ind w:left="0"/>
        <w:contextualSpacing w:val="0"/>
        <w:jc w:val="center"/>
        <w:outlineLvl w:val="2"/>
        <w:rPr>
          <w:b/>
          <w:bCs/>
          <w:vanish/>
          <w:color w:val="4F81BD" w:themeColor="accent1"/>
          <w:kern w:val="32"/>
          <w:sz w:val="28"/>
          <w:szCs w:val="28"/>
          <w:lang w:eastAsia="ru-RU"/>
        </w:rPr>
      </w:pPr>
      <w:bookmarkStart w:id="1079" w:name="_Toc315701183"/>
      <w:bookmarkStart w:id="1080" w:name="_Toc324789258"/>
      <w:bookmarkStart w:id="1081" w:name="_Toc324789401"/>
      <w:bookmarkStart w:id="1082" w:name="_Toc324789544"/>
      <w:bookmarkStart w:id="1083" w:name="_Toc324789861"/>
      <w:bookmarkStart w:id="1084" w:name="_Toc326909431"/>
      <w:bookmarkStart w:id="1085" w:name="_Toc326909548"/>
      <w:bookmarkStart w:id="1086" w:name="_Toc326912014"/>
      <w:bookmarkStart w:id="1087" w:name="_Toc326919149"/>
      <w:bookmarkStart w:id="1088" w:name="_Toc327801388"/>
      <w:bookmarkStart w:id="1089" w:name="_Toc327871734"/>
      <w:bookmarkStart w:id="1090" w:name="_Toc327872229"/>
      <w:bookmarkStart w:id="1091" w:name="_Toc327877583"/>
      <w:bookmarkStart w:id="1092" w:name="_Toc328556888"/>
      <w:bookmarkStart w:id="1093" w:name="_Toc328559170"/>
      <w:bookmarkStart w:id="1094" w:name="_Toc328559288"/>
      <w:bookmarkStart w:id="1095" w:name="_Toc336337751"/>
      <w:bookmarkStart w:id="1096" w:name="_Toc336346993"/>
      <w:bookmarkStart w:id="1097" w:name="_Toc342989733"/>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9F5550" w:rsidRDefault="009F5550" w:rsidP="006A1C19">
      <w:pPr>
        <w:pStyle w:val="3"/>
        <w:keepLines w:val="0"/>
        <w:numPr>
          <w:ilvl w:val="2"/>
          <w:numId w:val="34"/>
        </w:numPr>
        <w:suppressAutoHyphens/>
        <w:spacing w:before="0" w:line="360" w:lineRule="auto"/>
        <w:ind w:left="0" w:firstLine="0"/>
        <w:jc w:val="center"/>
        <w:rPr>
          <w:rFonts w:ascii="Times New Roman" w:hAnsi="Times New Roman"/>
          <w:color w:val="auto"/>
          <w:kern w:val="32"/>
          <w:sz w:val="28"/>
          <w:szCs w:val="28"/>
          <w:lang w:eastAsia="ru-RU"/>
        </w:rPr>
      </w:pPr>
      <w:bookmarkStart w:id="1098" w:name="_Toc324789259"/>
      <w:bookmarkStart w:id="1099" w:name="_Toc324789402"/>
      <w:bookmarkStart w:id="1100" w:name="_Toc342989734"/>
      <w:bookmarkStart w:id="1101" w:name="_Toc328559289"/>
      <w:r w:rsidRPr="00F517AA">
        <w:rPr>
          <w:rFonts w:ascii="Times New Roman" w:hAnsi="Times New Roman"/>
          <w:color w:val="auto"/>
          <w:kern w:val="32"/>
          <w:sz w:val="28"/>
          <w:szCs w:val="28"/>
          <w:lang w:eastAsia="ru-RU"/>
        </w:rPr>
        <w:t>Связь. Радиовещание. Телевидение</w:t>
      </w:r>
      <w:bookmarkEnd w:id="906"/>
      <w:bookmarkEnd w:id="907"/>
      <w:bookmarkEnd w:id="1098"/>
      <w:bookmarkEnd w:id="1099"/>
      <w:bookmarkEnd w:id="1100"/>
      <w:r w:rsidRPr="00F517AA">
        <w:rPr>
          <w:rFonts w:ascii="Times New Roman" w:hAnsi="Times New Roman"/>
          <w:color w:val="auto"/>
          <w:kern w:val="32"/>
          <w:sz w:val="28"/>
          <w:szCs w:val="28"/>
          <w:lang w:eastAsia="ru-RU"/>
        </w:rPr>
        <w:t xml:space="preserve"> </w:t>
      </w:r>
      <w:bookmarkEnd w:id="1101"/>
    </w:p>
    <w:p w:rsidR="00F517AA" w:rsidRPr="00752A3F" w:rsidRDefault="00F517AA" w:rsidP="003F6AE8">
      <w:pPr>
        <w:keepNext/>
        <w:suppressAutoHyphens/>
        <w:spacing w:after="0" w:line="360" w:lineRule="auto"/>
        <w:rPr>
          <w:lang w:eastAsia="ru-RU"/>
        </w:rPr>
      </w:pPr>
    </w:p>
    <w:p w:rsidR="009F5550" w:rsidRPr="00752A3F" w:rsidRDefault="009F5550" w:rsidP="003F6AE8">
      <w:pPr>
        <w:keepNext/>
        <w:keepLines/>
        <w:suppressAutoHyphens/>
        <w:spacing w:after="0" w:line="360" w:lineRule="auto"/>
        <w:jc w:val="center"/>
        <w:rPr>
          <w:b/>
          <w:bCs/>
          <w:i/>
          <w:iCs/>
        </w:rPr>
      </w:pPr>
      <w:bookmarkStart w:id="1102" w:name="_Toc274211215"/>
      <w:r w:rsidRPr="00752A3F">
        <w:rPr>
          <w:b/>
          <w:bCs/>
          <w:i/>
          <w:iCs/>
        </w:rPr>
        <w:t>Телефонная связь</w:t>
      </w:r>
      <w:bookmarkEnd w:id="1102"/>
      <w:r w:rsidR="0008263F" w:rsidRPr="00752A3F">
        <w:rPr>
          <w:b/>
          <w:bCs/>
          <w:i/>
          <w:iCs/>
        </w:rPr>
        <w:t>, почта</w:t>
      </w:r>
    </w:p>
    <w:p w:rsidR="009F5550" w:rsidRPr="00752A3F" w:rsidRDefault="009F5550" w:rsidP="009F5550">
      <w:pPr>
        <w:keepNext/>
        <w:keepLines/>
        <w:suppressAutoHyphens/>
        <w:spacing w:after="0" w:line="360" w:lineRule="auto"/>
        <w:ind w:firstLine="851"/>
        <w:jc w:val="both"/>
        <w:rPr>
          <w:bCs/>
          <w:iCs/>
        </w:rPr>
      </w:pPr>
      <w:r w:rsidRPr="00752A3F">
        <w:t>Компанией, предоставляющими услуги проводной местной и внутризоновой телефонной связи, является ОАО «Ростелеком».</w:t>
      </w:r>
      <w:r w:rsidRPr="00752A3F">
        <w:rPr>
          <w:bCs/>
          <w:iCs/>
        </w:rPr>
        <w:t xml:space="preserve"> </w:t>
      </w:r>
      <w:r w:rsidRPr="00752A3F">
        <w:t>Телефонизированы населенные пункты  муниципального образования «</w:t>
      </w:r>
      <w:r w:rsidR="00E90B8E" w:rsidRPr="00752A3F">
        <w:t>Бунин</w:t>
      </w:r>
      <w:r w:rsidRPr="00752A3F">
        <w:t>ский сельсовет» от районного узла связи (п.</w:t>
      </w:r>
      <w:r w:rsidR="00A81D77" w:rsidRPr="00752A3F">
        <w:t>Солнцев</w:t>
      </w:r>
      <w:r w:rsidRPr="00752A3F">
        <w:t>о).</w:t>
      </w:r>
    </w:p>
    <w:p w:rsidR="009F5550" w:rsidRPr="00752A3F" w:rsidRDefault="009F5550" w:rsidP="009F5550">
      <w:pPr>
        <w:suppressAutoHyphens/>
        <w:spacing w:after="0" w:line="360" w:lineRule="auto"/>
        <w:ind w:firstLine="851"/>
        <w:jc w:val="both"/>
      </w:pPr>
      <w:r w:rsidRPr="00752A3F">
        <w:t xml:space="preserve">В </w:t>
      </w:r>
      <w:r w:rsidR="00D35D88" w:rsidRPr="00752A3F">
        <w:t>селах Бунино</w:t>
      </w:r>
      <w:r w:rsidRPr="00752A3F">
        <w:t xml:space="preserve">, </w:t>
      </w:r>
      <w:r w:rsidR="00D35D88" w:rsidRPr="00752A3F">
        <w:t xml:space="preserve">Афанасьевка </w:t>
      </w:r>
      <w:r w:rsidRPr="00752A3F">
        <w:t xml:space="preserve"> и </w:t>
      </w:r>
      <w:r w:rsidR="00D35D88" w:rsidRPr="00752A3F">
        <w:t>Доброе</w:t>
      </w:r>
      <w:r w:rsidRPr="00752A3F">
        <w:t xml:space="preserve"> </w:t>
      </w:r>
      <w:r w:rsidR="00D35D88" w:rsidRPr="00752A3F">
        <w:t>расположены</w:t>
      </w:r>
      <w:r w:rsidR="0008263F" w:rsidRPr="00752A3F">
        <w:t xml:space="preserve"> </w:t>
      </w:r>
      <w:r w:rsidR="00D35D88" w:rsidRPr="00752A3F">
        <w:t xml:space="preserve">отделения </w:t>
      </w:r>
      <w:r w:rsidR="0008263F" w:rsidRPr="00752A3F">
        <w:t xml:space="preserve">связи оказывающие населению почтовые услуги, услуги телефонной связи, интернета. Все отделения связи </w:t>
      </w:r>
      <w:r w:rsidR="00D35D88" w:rsidRPr="00752A3F">
        <w:t xml:space="preserve"> оснащенные</w:t>
      </w:r>
      <w:r w:rsidRPr="00752A3F">
        <w:t xml:space="preserve"> автоматически</w:t>
      </w:r>
      <w:r w:rsidR="00D35D88" w:rsidRPr="00752A3F">
        <w:t>ми</w:t>
      </w:r>
      <w:r w:rsidRPr="00752A3F">
        <w:t xml:space="preserve"> телефонны</w:t>
      </w:r>
      <w:r w:rsidR="00D35D88" w:rsidRPr="00752A3F">
        <w:t xml:space="preserve">ми </w:t>
      </w:r>
      <w:r w:rsidRPr="00752A3F">
        <w:t>станци</w:t>
      </w:r>
      <w:r w:rsidR="00D35D88" w:rsidRPr="00752A3F">
        <w:t xml:space="preserve">ями АТСК </w:t>
      </w:r>
      <w:r w:rsidR="0008263F" w:rsidRPr="00752A3F">
        <w:t>5</w:t>
      </w:r>
      <w:r w:rsidR="00D35D88" w:rsidRPr="00752A3F">
        <w:t>0/200</w:t>
      </w:r>
      <w:r w:rsidRPr="00752A3F">
        <w:t xml:space="preserve">. </w:t>
      </w:r>
    </w:p>
    <w:p w:rsidR="009F5550" w:rsidRPr="00752A3F" w:rsidRDefault="009F5550" w:rsidP="009F5550">
      <w:pPr>
        <w:suppressAutoHyphens/>
        <w:spacing w:after="0" w:line="360" w:lineRule="auto"/>
        <w:ind w:firstLine="851"/>
        <w:jc w:val="both"/>
      </w:pPr>
      <w:r w:rsidRPr="00752A3F">
        <w:t>Услуги мобильной связи представляются следующими операторами: Курский филиал ОАО «ВымпелКом» (БиЛайн),  Курский филиал ОАО «МТС», Курский филиал ОАО «Мобиком-Центр» (Мегафон) и ЗАО «Курская сотовая связь» (Теле-2).</w:t>
      </w:r>
      <w:bookmarkStart w:id="1103" w:name="_Toc274211217"/>
    </w:p>
    <w:p w:rsidR="009F5550" w:rsidRPr="00752A3F" w:rsidRDefault="009F5550" w:rsidP="009F5550">
      <w:pPr>
        <w:keepNext/>
        <w:keepLines/>
        <w:suppressAutoHyphens/>
        <w:spacing w:after="0" w:line="360" w:lineRule="auto"/>
        <w:ind w:firstLine="851"/>
        <w:jc w:val="center"/>
        <w:rPr>
          <w:b/>
          <w:bCs/>
          <w:i/>
          <w:iCs/>
        </w:rPr>
      </w:pPr>
      <w:bookmarkStart w:id="1104" w:name="_Toc274211218"/>
      <w:bookmarkEnd w:id="1103"/>
      <w:r w:rsidRPr="00752A3F">
        <w:rPr>
          <w:b/>
          <w:bCs/>
          <w:i/>
          <w:iCs/>
        </w:rPr>
        <w:t>Телевидение</w:t>
      </w:r>
      <w:bookmarkEnd w:id="1104"/>
      <w:r w:rsidRPr="00752A3F">
        <w:rPr>
          <w:b/>
          <w:bCs/>
          <w:i/>
          <w:iCs/>
        </w:rPr>
        <w:t>,  радиовещание</w:t>
      </w:r>
    </w:p>
    <w:p w:rsidR="009F5550" w:rsidRPr="00752A3F" w:rsidRDefault="009F5550" w:rsidP="009F5550">
      <w:pPr>
        <w:pStyle w:val="a5"/>
        <w:widowControl w:val="0"/>
        <w:spacing w:after="0" w:line="360" w:lineRule="auto"/>
        <w:ind w:left="0" w:firstLine="851"/>
        <w:jc w:val="both"/>
      </w:pPr>
      <w:r w:rsidRPr="00752A3F">
        <w:t>Телевизионное вещание осуществляется по аналоговым эфирным сигналам: Первый канал, РОССИЯ, ТВЦ, НТВ.</w:t>
      </w:r>
    </w:p>
    <w:p w:rsidR="009F5550" w:rsidRPr="00752A3F" w:rsidRDefault="009F5550" w:rsidP="009F5550">
      <w:pPr>
        <w:pStyle w:val="a5"/>
        <w:widowControl w:val="0"/>
        <w:spacing w:after="0" w:line="360" w:lineRule="auto"/>
        <w:ind w:left="0" w:firstLine="851"/>
        <w:jc w:val="both"/>
      </w:pPr>
      <w:r w:rsidRPr="00752A3F">
        <w:t>Цифровое эфирное вещание представлено девятью теле-  и тремя радиоканалами:</w:t>
      </w:r>
    </w:p>
    <w:p w:rsidR="009F5550" w:rsidRPr="00752A3F" w:rsidRDefault="009F5550" w:rsidP="006A1C19">
      <w:pPr>
        <w:pStyle w:val="a5"/>
        <w:widowControl w:val="0"/>
        <w:numPr>
          <w:ilvl w:val="0"/>
          <w:numId w:val="36"/>
        </w:numPr>
        <w:spacing w:after="0" w:line="360" w:lineRule="auto"/>
        <w:ind w:firstLine="851"/>
        <w:jc w:val="both"/>
      </w:pPr>
      <w:r w:rsidRPr="00752A3F">
        <w:t>Телеканалы: «Первый канал», «Россия 1», «НТВ», «Культура», «Петербург-5 канал», «Спорт», «24 часа», «Детско-юношеский телевизионный канал»</w:t>
      </w:r>
    </w:p>
    <w:p w:rsidR="009F5550" w:rsidRPr="00752A3F" w:rsidRDefault="009F5550" w:rsidP="006A1C19">
      <w:pPr>
        <w:pStyle w:val="a5"/>
        <w:widowControl w:val="0"/>
        <w:numPr>
          <w:ilvl w:val="0"/>
          <w:numId w:val="36"/>
        </w:numPr>
        <w:spacing w:after="0" w:line="360" w:lineRule="auto"/>
        <w:ind w:firstLine="851"/>
        <w:jc w:val="both"/>
      </w:pPr>
      <w:r w:rsidRPr="00752A3F">
        <w:t>Радиоканалы: «Вести FM», «Маяк», «Радио России».</w:t>
      </w:r>
    </w:p>
    <w:p w:rsidR="009F5550" w:rsidRPr="00752A3F" w:rsidRDefault="009F5550" w:rsidP="009F5550">
      <w:pPr>
        <w:keepNext/>
        <w:keepLines/>
        <w:widowControl w:val="0"/>
        <w:spacing w:after="0" w:line="360" w:lineRule="auto"/>
        <w:ind w:firstLine="851"/>
        <w:jc w:val="both"/>
      </w:pPr>
      <w:r w:rsidRPr="00752A3F">
        <w:t>Проводное радиовещание отсутствует.</w:t>
      </w:r>
    </w:p>
    <w:p w:rsidR="009F5550" w:rsidRPr="00752A3F" w:rsidRDefault="009F5550" w:rsidP="009F5550">
      <w:pPr>
        <w:keepNext/>
        <w:keepLines/>
        <w:widowControl w:val="0"/>
        <w:spacing w:after="0" w:line="360" w:lineRule="auto"/>
        <w:ind w:firstLine="851"/>
        <w:jc w:val="both"/>
        <w:rPr>
          <w:bCs/>
        </w:rPr>
      </w:pPr>
      <w:r w:rsidRPr="00752A3F">
        <w:t>Для расширения приема каналов телевещания население муниципального образования использует спутниковое телевидение.</w:t>
      </w:r>
      <w:r w:rsidRPr="00752A3F">
        <w:rPr>
          <w:bCs/>
        </w:rPr>
        <w:t xml:space="preserve"> Охват населения телевизионным вещанием 100%.</w:t>
      </w:r>
    </w:p>
    <w:p w:rsidR="009F5550" w:rsidRPr="00752A3F" w:rsidRDefault="009F5550" w:rsidP="009F5550">
      <w:pPr>
        <w:pStyle w:val="a5"/>
        <w:spacing w:after="0" w:line="240" w:lineRule="auto"/>
        <w:ind w:left="405"/>
        <w:jc w:val="center"/>
        <w:rPr>
          <w:b/>
          <w:sz w:val="26"/>
          <w:szCs w:val="26"/>
          <w:u w:val="single"/>
        </w:rPr>
      </w:pPr>
      <w:r w:rsidRPr="00752A3F">
        <w:rPr>
          <w:b/>
          <w:sz w:val="26"/>
          <w:szCs w:val="26"/>
          <w:u w:val="single"/>
        </w:rPr>
        <w:t>Проектные предложения</w:t>
      </w:r>
    </w:p>
    <w:p w:rsidR="009F5550" w:rsidRPr="00752A3F" w:rsidRDefault="009F5550" w:rsidP="009F5550">
      <w:pPr>
        <w:suppressAutoHyphens/>
        <w:spacing w:after="0" w:line="360" w:lineRule="auto"/>
        <w:ind w:firstLine="851"/>
        <w:jc w:val="both"/>
        <w:rPr>
          <w:rStyle w:val="aff2"/>
          <w:i w:val="0"/>
        </w:rPr>
      </w:pPr>
      <w:r w:rsidRPr="00752A3F">
        <w:t xml:space="preserve">Для развития </w:t>
      </w:r>
      <w:r w:rsidR="00752A3F" w:rsidRPr="00752A3F">
        <w:t xml:space="preserve">в сельсовете </w:t>
      </w:r>
      <w:r w:rsidR="0008263F" w:rsidRPr="00752A3F">
        <w:t xml:space="preserve">различных видов связи </w:t>
      </w:r>
      <w:r w:rsidRPr="00752A3F">
        <w:rPr>
          <w:rStyle w:val="aff2"/>
          <w:b/>
          <w:i w:val="0"/>
        </w:rPr>
        <w:t>Генеральным планом на расчетный срок предусматривается</w:t>
      </w:r>
      <w:r w:rsidRPr="00752A3F">
        <w:rPr>
          <w:rStyle w:val="aff2"/>
          <w:i w:val="0"/>
        </w:rPr>
        <w:t>:</w:t>
      </w:r>
    </w:p>
    <w:p w:rsidR="009F5550" w:rsidRPr="00752A3F" w:rsidRDefault="009F5550" w:rsidP="006A1C19">
      <w:pPr>
        <w:numPr>
          <w:ilvl w:val="0"/>
          <w:numId w:val="37"/>
        </w:numPr>
        <w:suppressAutoHyphens/>
        <w:spacing w:after="0" w:line="360" w:lineRule="auto"/>
        <w:jc w:val="both"/>
      </w:pPr>
      <w:r w:rsidRPr="00752A3F">
        <w:t>обеспечение населения телефонной связью</w:t>
      </w:r>
      <w:r w:rsidR="0008263F" w:rsidRPr="00752A3F">
        <w:t xml:space="preserve"> в соответствии с требованиями Н.П.2.008-7-85</w:t>
      </w:r>
      <w:r w:rsidRPr="00752A3F">
        <w:t>;</w:t>
      </w:r>
    </w:p>
    <w:p w:rsidR="0008263F" w:rsidRPr="00752A3F" w:rsidRDefault="0008263F" w:rsidP="006A1C19">
      <w:pPr>
        <w:numPr>
          <w:ilvl w:val="0"/>
          <w:numId w:val="37"/>
        </w:numPr>
        <w:suppressAutoHyphens/>
        <w:spacing w:after="0" w:line="360" w:lineRule="auto"/>
        <w:jc w:val="both"/>
      </w:pPr>
      <w:r w:rsidRPr="00752A3F">
        <w:t>улучшение качества сотовой связи и интернета;</w:t>
      </w:r>
    </w:p>
    <w:p w:rsidR="009F5550" w:rsidRPr="00752A3F" w:rsidRDefault="009F5550" w:rsidP="006A1C19">
      <w:pPr>
        <w:numPr>
          <w:ilvl w:val="0"/>
          <w:numId w:val="37"/>
        </w:numPr>
        <w:suppressAutoHyphens/>
        <w:spacing w:after="0" w:line="360" w:lineRule="auto"/>
        <w:jc w:val="both"/>
      </w:pPr>
      <w:r w:rsidRPr="00752A3F">
        <w:t>установка таксофонов на территории</w:t>
      </w:r>
      <w:r w:rsidR="0008263F" w:rsidRPr="00752A3F">
        <w:t xml:space="preserve"> населенных пунктов.</w:t>
      </w:r>
    </w:p>
    <w:p w:rsidR="009F5550" w:rsidRPr="009F5550" w:rsidRDefault="009F5550" w:rsidP="00F517AA">
      <w:pPr>
        <w:spacing w:after="0" w:line="360" w:lineRule="auto"/>
        <w:rPr>
          <w:rFonts w:ascii="Calibri" w:hAnsi="Calibri"/>
          <w:color w:val="4F81BD" w:themeColor="accent1"/>
          <w:lang w:eastAsia="ru-RU"/>
        </w:rPr>
      </w:pPr>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105" w:name="_Toc315701185"/>
      <w:bookmarkStart w:id="1106" w:name="_Toc324789260"/>
      <w:bookmarkStart w:id="1107" w:name="_Toc324789403"/>
      <w:bookmarkStart w:id="1108" w:name="_Toc324789546"/>
      <w:bookmarkStart w:id="1109" w:name="_Toc324789863"/>
      <w:bookmarkStart w:id="1110" w:name="_Toc326909433"/>
      <w:bookmarkStart w:id="1111" w:name="_Toc326909550"/>
      <w:bookmarkStart w:id="1112" w:name="_Toc326912016"/>
      <w:bookmarkStart w:id="1113" w:name="_Toc326919151"/>
      <w:bookmarkStart w:id="1114" w:name="_Toc327801390"/>
      <w:bookmarkStart w:id="1115" w:name="_Toc327871736"/>
      <w:bookmarkStart w:id="1116" w:name="_Toc327872231"/>
      <w:bookmarkStart w:id="1117" w:name="_Toc327877585"/>
      <w:bookmarkStart w:id="1118" w:name="_Toc328556890"/>
      <w:bookmarkStart w:id="1119" w:name="_Toc328559172"/>
      <w:bookmarkStart w:id="1120" w:name="_Toc328559290"/>
      <w:bookmarkStart w:id="1121" w:name="_Toc336337753"/>
      <w:bookmarkStart w:id="1122" w:name="_Toc336346995"/>
      <w:bookmarkStart w:id="1123" w:name="_Toc342989735"/>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124" w:name="_Toc315701186"/>
      <w:bookmarkStart w:id="1125" w:name="_Toc324789261"/>
      <w:bookmarkStart w:id="1126" w:name="_Toc324789404"/>
      <w:bookmarkStart w:id="1127" w:name="_Toc324789547"/>
      <w:bookmarkStart w:id="1128" w:name="_Toc324789864"/>
      <w:bookmarkStart w:id="1129" w:name="_Toc326909434"/>
      <w:bookmarkStart w:id="1130" w:name="_Toc326909551"/>
      <w:bookmarkStart w:id="1131" w:name="_Toc326912017"/>
      <w:bookmarkStart w:id="1132" w:name="_Toc326919152"/>
      <w:bookmarkStart w:id="1133" w:name="_Toc327801391"/>
      <w:bookmarkStart w:id="1134" w:name="_Toc327871737"/>
      <w:bookmarkStart w:id="1135" w:name="_Toc327872232"/>
      <w:bookmarkStart w:id="1136" w:name="_Toc327877586"/>
      <w:bookmarkStart w:id="1137" w:name="_Toc328556891"/>
      <w:bookmarkStart w:id="1138" w:name="_Toc328559173"/>
      <w:bookmarkStart w:id="1139" w:name="_Toc328559291"/>
      <w:bookmarkStart w:id="1140" w:name="_Toc336337754"/>
      <w:bookmarkStart w:id="1141" w:name="_Toc336346996"/>
      <w:bookmarkStart w:id="1142" w:name="_Toc342989736"/>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143" w:name="_Toc315701187"/>
      <w:bookmarkStart w:id="1144" w:name="_Toc324789262"/>
      <w:bookmarkStart w:id="1145" w:name="_Toc324789405"/>
      <w:bookmarkStart w:id="1146" w:name="_Toc324789548"/>
      <w:bookmarkStart w:id="1147" w:name="_Toc324789865"/>
      <w:bookmarkStart w:id="1148" w:name="_Toc326909435"/>
      <w:bookmarkStart w:id="1149" w:name="_Toc326909552"/>
      <w:bookmarkStart w:id="1150" w:name="_Toc326912018"/>
      <w:bookmarkStart w:id="1151" w:name="_Toc326919153"/>
      <w:bookmarkStart w:id="1152" w:name="_Toc327801392"/>
      <w:bookmarkStart w:id="1153" w:name="_Toc327871738"/>
      <w:bookmarkStart w:id="1154" w:name="_Toc327872233"/>
      <w:bookmarkStart w:id="1155" w:name="_Toc327877587"/>
      <w:bookmarkStart w:id="1156" w:name="_Toc328556892"/>
      <w:bookmarkStart w:id="1157" w:name="_Toc328559174"/>
      <w:bookmarkStart w:id="1158" w:name="_Toc328559292"/>
      <w:bookmarkStart w:id="1159" w:name="_Toc336337755"/>
      <w:bookmarkStart w:id="1160" w:name="_Toc336346997"/>
      <w:bookmarkStart w:id="1161" w:name="_Toc342989737"/>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162" w:name="_Toc315701188"/>
      <w:bookmarkStart w:id="1163" w:name="_Toc324789263"/>
      <w:bookmarkStart w:id="1164" w:name="_Toc324789406"/>
      <w:bookmarkStart w:id="1165" w:name="_Toc324789549"/>
      <w:bookmarkStart w:id="1166" w:name="_Toc324789866"/>
      <w:bookmarkStart w:id="1167" w:name="_Toc326909436"/>
      <w:bookmarkStart w:id="1168" w:name="_Toc326909553"/>
      <w:bookmarkStart w:id="1169" w:name="_Toc326912019"/>
      <w:bookmarkStart w:id="1170" w:name="_Toc326919154"/>
      <w:bookmarkStart w:id="1171" w:name="_Toc327801393"/>
      <w:bookmarkStart w:id="1172" w:name="_Toc327871739"/>
      <w:bookmarkStart w:id="1173" w:name="_Toc327872234"/>
      <w:bookmarkStart w:id="1174" w:name="_Toc327877588"/>
      <w:bookmarkStart w:id="1175" w:name="_Toc328556893"/>
      <w:bookmarkStart w:id="1176" w:name="_Toc328559175"/>
      <w:bookmarkStart w:id="1177" w:name="_Toc328559293"/>
      <w:bookmarkStart w:id="1178" w:name="_Toc336337756"/>
      <w:bookmarkStart w:id="1179" w:name="_Toc336346998"/>
      <w:bookmarkStart w:id="1180" w:name="_Toc342989738"/>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181" w:name="_Toc315701189"/>
      <w:bookmarkStart w:id="1182" w:name="_Toc324789264"/>
      <w:bookmarkStart w:id="1183" w:name="_Toc324789407"/>
      <w:bookmarkStart w:id="1184" w:name="_Toc324789550"/>
      <w:bookmarkStart w:id="1185" w:name="_Toc324789867"/>
      <w:bookmarkStart w:id="1186" w:name="_Toc326909437"/>
      <w:bookmarkStart w:id="1187" w:name="_Toc326909554"/>
      <w:bookmarkStart w:id="1188" w:name="_Toc326912020"/>
      <w:bookmarkStart w:id="1189" w:name="_Toc326919155"/>
      <w:bookmarkStart w:id="1190" w:name="_Toc327801394"/>
      <w:bookmarkStart w:id="1191" w:name="_Toc327871740"/>
      <w:bookmarkStart w:id="1192" w:name="_Toc327872235"/>
      <w:bookmarkStart w:id="1193" w:name="_Toc327877589"/>
      <w:bookmarkStart w:id="1194" w:name="_Toc328556894"/>
      <w:bookmarkStart w:id="1195" w:name="_Toc328559176"/>
      <w:bookmarkStart w:id="1196" w:name="_Toc328559294"/>
      <w:bookmarkStart w:id="1197" w:name="_Toc336337757"/>
      <w:bookmarkStart w:id="1198" w:name="_Toc336346999"/>
      <w:bookmarkStart w:id="1199" w:name="_Toc342989739"/>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200" w:name="_Toc315701190"/>
      <w:bookmarkStart w:id="1201" w:name="_Toc324789265"/>
      <w:bookmarkStart w:id="1202" w:name="_Toc324789408"/>
      <w:bookmarkStart w:id="1203" w:name="_Toc324789551"/>
      <w:bookmarkStart w:id="1204" w:name="_Toc324789868"/>
      <w:bookmarkStart w:id="1205" w:name="_Toc326909438"/>
      <w:bookmarkStart w:id="1206" w:name="_Toc326909555"/>
      <w:bookmarkStart w:id="1207" w:name="_Toc326912021"/>
      <w:bookmarkStart w:id="1208" w:name="_Toc326919156"/>
      <w:bookmarkStart w:id="1209" w:name="_Toc327801395"/>
      <w:bookmarkStart w:id="1210" w:name="_Toc327871741"/>
      <w:bookmarkStart w:id="1211" w:name="_Toc327872236"/>
      <w:bookmarkStart w:id="1212" w:name="_Toc327877590"/>
      <w:bookmarkStart w:id="1213" w:name="_Toc328556895"/>
      <w:bookmarkStart w:id="1214" w:name="_Toc328559177"/>
      <w:bookmarkStart w:id="1215" w:name="_Toc328559295"/>
      <w:bookmarkStart w:id="1216" w:name="_Toc336337758"/>
      <w:bookmarkStart w:id="1217" w:name="_Toc336347000"/>
      <w:bookmarkStart w:id="1218" w:name="_Toc342989740"/>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219" w:name="_Toc315701191"/>
      <w:bookmarkStart w:id="1220" w:name="_Toc324789266"/>
      <w:bookmarkStart w:id="1221" w:name="_Toc324789409"/>
      <w:bookmarkStart w:id="1222" w:name="_Toc324789552"/>
      <w:bookmarkStart w:id="1223" w:name="_Toc324789869"/>
      <w:bookmarkStart w:id="1224" w:name="_Toc326909439"/>
      <w:bookmarkStart w:id="1225" w:name="_Toc326909556"/>
      <w:bookmarkStart w:id="1226" w:name="_Toc326912022"/>
      <w:bookmarkStart w:id="1227" w:name="_Toc326919157"/>
      <w:bookmarkStart w:id="1228" w:name="_Toc327801396"/>
      <w:bookmarkStart w:id="1229" w:name="_Toc327871742"/>
      <w:bookmarkStart w:id="1230" w:name="_Toc327872237"/>
      <w:bookmarkStart w:id="1231" w:name="_Toc327877591"/>
      <w:bookmarkStart w:id="1232" w:name="_Toc328556896"/>
      <w:bookmarkStart w:id="1233" w:name="_Toc328559178"/>
      <w:bookmarkStart w:id="1234" w:name="_Toc328559296"/>
      <w:bookmarkStart w:id="1235" w:name="_Toc336337759"/>
      <w:bookmarkStart w:id="1236" w:name="_Toc336347001"/>
      <w:bookmarkStart w:id="1237" w:name="_Toc342989741"/>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238" w:name="_Toc315701192"/>
      <w:bookmarkStart w:id="1239" w:name="_Toc324789267"/>
      <w:bookmarkStart w:id="1240" w:name="_Toc324789410"/>
      <w:bookmarkStart w:id="1241" w:name="_Toc324789553"/>
      <w:bookmarkStart w:id="1242" w:name="_Toc324789870"/>
      <w:bookmarkStart w:id="1243" w:name="_Toc326909440"/>
      <w:bookmarkStart w:id="1244" w:name="_Toc326909557"/>
      <w:bookmarkStart w:id="1245" w:name="_Toc326912023"/>
      <w:bookmarkStart w:id="1246" w:name="_Toc326919158"/>
      <w:bookmarkStart w:id="1247" w:name="_Toc327801397"/>
      <w:bookmarkStart w:id="1248" w:name="_Toc327871743"/>
      <w:bookmarkStart w:id="1249" w:name="_Toc327872238"/>
      <w:bookmarkStart w:id="1250" w:name="_Toc327877592"/>
      <w:bookmarkStart w:id="1251" w:name="_Toc328556897"/>
      <w:bookmarkStart w:id="1252" w:name="_Toc328559179"/>
      <w:bookmarkStart w:id="1253" w:name="_Toc328559297"/>
      <w:bookmarkStart w:id="1254" w:name="_Toc336337760"/>
      <w:bookmarkStart w:id="1255" w:name="_Toc336347002"/>
      <w:bookmarkStart w:id="1256" w:name="_Toc342989742"/>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257" w:name="_Toc315701193"/>
      <w:bookmarkStart w:id="1258" w:name="_Toc324789268"/>
      <w:bookmarkStart w:id="1259" w:name="_Toc324789411"/>
      <w:bookmarkStart w:id="1260" w:name="_Toc324789554"/>
      <w:bookmarkStart w:id="1261" w:name="_Toc324789871"/>
      <w:bookmarkStart w:id="1262" w:name="_Toc326909441"/>
      <w:bookmarkStart w:id="1263" w:name="_Toc326909558"/>
      <w:bookmarkStart w:id="1264" w:name="_Toc326912024"/>
      <w:bookmarkStart w:id="1265" w:name="_Toc326919159"/>
      <w:bookmarkStart w:id="1266" w:name="_Toc327801398"/>
      <w:bookmarkStart w:id="1267" w:name="_Toc327871744"/>
      <w:bookmarkStart w:id="1268" w:name="_Toc327872239"/>
      <w:bookmarkStart w:id="1269" w:name="_Toc327877593"/>
      <w:bookmarkStart w:id="1270" w:name="_Toc328556898"/>
      <w:bookmarkStart w:id="1271" w:name="_Toc328559180"/>
      <w:bookmarkStart w:id="1272" w:name="_Toc328559298"/>
      <w:bookmarkStart w:id="1273" w:name="_Toc336337761"/>
      <w:bookmarkStart w:id="1274" w:name="_Toc336347003"/>
      <w:bookmarkStart w:id="1275" w:name="_Toc342989743"/>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276" w:name="_Toc315701194"/>
      <w:bookmarkStart w:id="1277" w:name="_Toc324789269"/>
      <w:bookmarkStart w:id="1278" w:name="_Toc324789412"/>
      <w:bookmarkStart w:id="1279" w:name="_Toc324789555"/>
      <w:bookmarkStart w:id="1280" w:name="_Toc324789872"/>
      <w:bookmarkStart w:id="1281" w:name="_Toc326909442"/>
      <w:bookmarkStart w:id="1282" w:name="_Toc326909559"/>
      <w:bookmarkStart w:id="1283" w:name="_Toc326912025"/>
      <w:bookmarkStart w:id="1284" w:name="_Toc326919160"/>
      <w:bookmarkStart w:id="1285" w:name="_Toc327801399"/>
      <w:bookmarkStart w:id="1286" w:name="_Toc327871745"/>
      <w:bookmarkStart w:id="1287" w:name="_Toc327872240"/>
      <w:bookmarkStart w:id="1288" w:name="_Toc327877594"/>
      <w:bookmarkStart w:id="1289" w:name="_Toc328556899"/>
      <w:bookmarkStart w:id="1290" w:name="_Toc328559181"/>
      <w:bookmarkStart w:id="1291" w:name="_Toc328559299"/>
      <w:bookmarkStart w:id="1292" w:name="_Toc336337762"/>
      <w:bookmarkStart w:id="1293" w:name="_Toc336347004"/>
      <w:bookmarkStart w:id="1294" w:name="_Toc342989744"/>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295" w:name="_Toc315701195"/>
      <w:bookmarkStart w:id="1296" w:name="_Toc324789270"/>
      <w:bookmarkStart w:id="1297" w:name="_Toc324789413"/>
      <w:bookmarkStart w:id="1298" w:name="_Toc324789556"/>
      <w:bookmarkStart w:id="1299" w:name="_Toc324789873"/>
      <w:bookmarkStart w:id="1300" w:name="_Toc326909443"/>
      <w:bookmarkStart w:id="1301" w:name="_Toc326909560"/>
      <w:bookmarkStart w:id="1302" w:name="_Toc326912026"/>
      <w:bookmarkStart w:id="1303" w:name="_Toc326919161"/>
      <w:bookmarkStart w:id="1304" w:name="_Toc327801400"/>
      <w:bookmarkStart w:id="1305" w:name="_Toc327871746"/>
      <w:bookmarkStart w:id="1306" w:name="_Toc327872241"/>
      <w:bookmarkStart w:id="1307" w:name="_Toc327877595"/>
      <w:bookmarkStart w:id="1308" w:name="_Toc328556900"/>
      <w:bookmarkStart w:id="1309" w:name="_Toc328559182"/>
      <w:bookmarkStart w:id="1310" w:name="_Toc328559300"/>
      <w:bookmarkStart w:id="1311" w:name="_Toc336337763"/>
      <w:bookmarkStart w:id="1312" w:name="_Toc336347005"/>
      <w:bookmarkStart w:id="1313" w:name="_Toc342989745"/>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9F5550" w:rsidRPr="009F5550" w:rsidRDefault="009F5550" w:rsidP="006A1C19">
      <w:pPr>
        <w:pStyle w:val="a5"/>
        <w:keepNext/>
        <w:numPr>
          <w:ilvl w:val="0"/>
          <w:numId w:val="29"/>
        </w:numPr>
        <w:suppressAutoHyphens/>
        <w:spacing w:after="0" w:line="360" w:lineRule="auto"/>
        <w:contextualSpacing w:val="0"/>
        <w:jc w:val="center"/>
        <w:outlineLvl w:val="2"/>
        <w:rPr>
          <w:b/>
          <w:bCs/>
          <w:vanish/>
          <w:color w:val="4F81BD" w:themeColor="accent1"/>
          <w:kern w:val="32"/>
          <w:sz w:val="28"/>
          <w:szCs w:val="28"/>
          <w:lang w:eastAsia="ru-RU"/>
        </w:rPr>
      </w:pPr>
      <w:bookmarkStart w:id="1314" w:name="_Toc315701196"/>
      <w:bookmarkStart w:id="1315" w:name="_Toc324789271"/>
      <w:bookmarkStart w:id="1316" w:name="_Toc324789414"/>
      <w:bookmarkStart w:id="1317" w:name="_Toc324789557"/>
      <w:bookmarkStart w:id="1318" w:name="_Toc324789874"/>
      <w:bookmarkStart w:id="1319" w:name="_Toc326909444"/>
      <w:bookmarkStart w:id="1320" w:name="_Toc326909561"/>
      <w:bookmarkStart w:id="1321" w:name="_Toc326912027"/>
      <w:bookmarkStart w:id="1322" w:name="_Toc326919162"/>
      <w:bookmarkStart w:id="1323" w:name="_Toc327801401"/>
      <w:bookmarkStart w:id="1324" w:name="_Toc327871747"/>
      <w:bookmarkStart w:id="1325" w:name="_Toc327872242"/>
      <w:bookmarkStart w:id="1326" w:name="_Toc327877596"/>
      <w:bookmarkStart w:id="1327" w:name="_Toc328556901"/>
      <w:bookmarkStart w:id="1328" w:name="_Toc328559183"/>
      <w:bookmarkStart w:id="1329" w:name="_Toc328559301"/>
      <w:bookmarkStart w:id="1330" w:name="_Toc336337764"/>
      <w:bookmarkStart w:id="1331" w:name="_Toc336347006"/>
      <w:bookmarkStart w:id="1332" w:name="_Toc342989746"/>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9F5550" w:rsidRPr="00752A3F" w:rsidRDefault="009F5550" w:rsidP="006A1C19">
      <w:pPr>
        <w:pStyle w:val="3"/>
        <w:numPr>
          <w:ilvl w:val="2"/>
          <w:numId w:val="34"/>
        </w:numPr>
        <w:spacing w:before="0" w:line="360" w:lineRule="auto"/>
        <w:jc w:val="center"/>
        <w:rPr>
          <w:rFonts w:ascii="Times New Roman" w:hAnsi="Times New Roman"/>
          <w:color w:val="auto"/>
          <w:kern w:val="32"/>
          <w:sz w:val="28"/>
          <w:szCs w:val="28"/>
          <w:lang w:eastAsia="ru-RU"/>
        </w:rPr>
      </w:pPr>
      <w:bookmarkStart w:id="1333" w:name="_Toc324789272"/>
      <w:bookmarkStart w:id="1334" w:name="_Toc324789415"/>
      <w:bookmarkStart w:id="1335" w:name="_Toc328559302"/>
      <w:bookmarkStart w:id="1336" w:name="_Toc342989747"/>
      <w:r w:rsidRPr="00752A3F">
        <w:rPr>
          <w:rFonts w:ascii="Times New Roman" w:hAnsi="Times New Roman"/>
          <w:color w:val="auto"/>
          <w:kern w:val="32"/>
          <w:sz w:val="28"/>
          <w:szCs w:val="28"/>
          <w:lang w:eastAsia="ru-RU"/>
        </w:rPr>
        <w:t>Инженерная подготовка территории</w:t>
      </w:r>
      <w:bookmarkEnd w:id="1333"/>
      <w:bookmarkEnd w:id="1334"/>
      <w:bookmarkEnd w:id="1335"/>
      <w:bookmarkEnd w:id="1336"/>
    </w:p>
    <w:p w:rsidR="00F517AA" w:rsidRPr="00752A3F" w:rsidRDefault="00F517AA" w:rsidP="00F517AA">
      <w:pPr>
        <w:spacing w:after="0" w:line="360" w:lineRule="auto"/>
        <w:rPr>
          <w:lang w:eastAsia="ru-RU"/>
        </w:rPr>
      </w:pPr>
    </w:p>
    <w:p w:rsidR="009F5550" w:rsidRPr="00752A3F" w:rsidRDefault="009F5550" w:rsidP="009F5550">
      <w:pPr>
        <w:suppressAutoHyphens/>
        <w:spacing w:after="0" w:line="360" w:lineRule="auto"/>
        <w:ind w:firstLine="851"/>
        <w:jc w:val="both"/>
      </w:pPr>
      <w:r w:rsidRPr="00752A3F">
        <w:t>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r w:rsidR="00E90B8E" w:rsidRPr="00752A3F">
        <w:t>Бунин</w:t>
      </w:r>
      <w:r w:rsidRPr="00752A3F">
        <w:t>ский сельсовет».</w:t>
      </w:r>
    </w:p>
    <w:p w:rsidR="009F5550" w:rsidRPr="00752A3F" w:rsidRDefault="009F5550" w:rsidP="009F5550">
      <w:pPr>
        <w:suppressAutoHyphens/>
        <w:spacing w:after="0" w:line="360" w:lineRule="auto"/>
        <w:ind w:firstLine="851"/>
        <w:jc w:val="both"/>
      </w:pPr>
      <w:r w:rsidRPr="00752A3F">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9F5550" w:rsidRPr="00752A3F" w:rsidRDefault="009F5550" w:rsidP="009F5550">
      <w:pPr>
        <w:tabs>
          <w:tab w:val="center" w:pos="4677"/>
        </w:tabs>
        <w:spacing w:after="0" w:line="360" w:lineRule="auto"/>
        <w:ind w:firstLine="851"/>
        <w:jc w:val="both"/>
        <w:rPr>
          <w:spacing w:val="-2"/>
        </w:rPr>
      </w:pPr>
      <w:r w:rsidRPr="00752A3F">
        <w:rPr>
          <w:rFonts w:eastAsia="Times New Roman"/>
          <w:bCs/>
          <w:kern w:val="0"/>
          <w:lang w:eastAsia="ru-RU"/>
        </w:rPr>
        <w:t xml:space="preserve">В соответствии с архитектурно-планировочным решением и инженерно-геологическими условиями, </w:t>
      </w:r>
      <w:r w:rsidRPr="00752A3F">
        <w:rPr>
          <w:rFonts w:eastAsia="Times New Roman"/>
          <w:b/>
          <w:bCs/>
          <w:i/>
          <w:kern w:val="0"/>
          <w:lang w:eastAsia="ru-RU"/>
        </w:rPr>
        <w:t>генеральным планом предусматривается на расчетный срок</w:t>
      </w:r>
      <w:r w:rsidRPr="00752A3F">
        <w:rPr>
          <w:rFonts w:eastAsia="Times New Roman"/>
          <w:bCs/>
          <w:kern w:val="0"/>
          <w:lang w:eastAsia="ru-RU"/>
        </w:rPr>
        <w:t xml:space="preserve"> следующий комплекс мероприятий:</w:t>
      </w:r>
    </w:p>
    <w:p w:rsidR="009F5550" w:rsidRPr="00752A3F" w:rsidRDefault="009F5550" w:rsidP="006A1C19">
      <w:pPr>
        <w:numPr>
          <w:ilvl w:val="0"/>
          <w:numId w:val="16"/>
        </w:numPr>
        <w:spacing w:after="0" w:line="360" w:lineRule="auto"/>
        <w:ind w:left="357" w:firstLine="0"/>
        <w:jc w:val="both"/>
      </w:pPr>
      <w:r w:rsidRPr="00752A3F">
        <w:t xml:space="preserve">Организация поверхностного стока на всей территории населенных пунктов сельсовета с водоразделов, в границах водосборных бассейнов по направлению к овражно-балочной сети, со сбросом очищенных вод в реки и пруды; </w:t>
      </w:r>
    </w:p>
    <w:p w:rsidR="009F5550" w:rsidRPr="00752A3F" w:rsidRDefault="009F5550" w:rsidP="006A1C19">
      <w:pPr>
        <w:numPr>
          <w:ilvl w:val="0"/>
          <w:numId w:val="16"/>
        </w:numPr>
        <w:spacing w:after="0" w:line="360" w:lineRule="auto"/>
        <w:ind w:left="357" w:firstLine="0"/>
        <w:jc w:val="both"/>
      </w:pPr>
      <w:r w:rsidRPr="00752A3F">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rsidR="009F5550" w:rsidRPr="00752A3F" w:rsidRDefault="009F5550" w:rsidP="006A1C19">
      <w:pPr>
        <w:numPr>
          <w:ilvl w:val="0"/>
          <w:numId w:val="16"/>
        </w:numPr>
        <w:spacing w:after="0" w:line="360" w:lineRule="auto"/>
        <w:ind w:left="357" w:firstLine="0"/>
        <w:jc w:val="both"/>
      </w:pPr>
      <w:r w:rsidRPr="00752A3F">
        <w:t xml:space="preserve">Проведение мероприятий защиты от подтопления поверхностными и грунтовыми водами (умеренная и слабая степень) на территории населенных пунктов сельсовета. </w:t>
      </w:r>
    </w:p>
    <w:p w:rsidR="009F5550" w:rsidRPr="00752A3F" w:rsidRDefault="009F5550" w:rsidP="009F5550">
      <w:pPr>
        <w:tabs>
          <w:tab w:val="center" w:pos="4677"/>
        </w:tabs>
        <w:spacing w:after="0" w:line="360" w:lineRule="auto"/>
        <w:ind w:firstLine="851"/>
        <w:jc w:val="both"/>
        <w:rPr>
          <w:rFonts w:eastAsia="Times New Roman"/>
          <w:bCs/>
          <w:kern w:val="0"/>
          <w:lang w:eastAsia="ru-RU"/>
        </w:rPr>
      </w:pPr>
      <w:r w:rsidRPr="00752A3F">
        <w:rPr>
          <w:rFonts w:eastAsia="Times New Roman"/>
          <w:bCs/>
          <w:kern w:val="0"/>
          <w:lang w:eastAsia="ru-RU"/>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9F5550" w:rsidRPr="00752A3F" w:rsidRDefault="009F5550" w:rsidP="003F6AE8">
      <w:pPr>
        <w:keepNext/>
        <w:suppressAutoHyphens/>
        <w:spacing w:after="0" w:line="360" w:lineRule="auto"/>
        <w:rPr>
          <w:rFonts w:ascii="Calibri" w:hAnsi="Calibri"/>
          <w:lang w:eastAsia="ru-RU"/>
        </w:rPr>
      </w:pPr>
    </w:p>
    <w:p w:rsidR="009F5550" w:rsidRPr="00752A3F" w:rsidRDefault="009F5550" w:rsidP="003F6AE8">
      <w:pPr>
        <w:keepNext/>
        <w:suppressAutoHyphens/>
        <w:spacing w:after="0" w:line="360" w:lineRule="auto"/>
        <w:rPr>
          <w:rFonts w:ascii="Calibri" w:hAnsi="Calibri"/>
          <w:lang w:eastAsia="ru-RU"/>
        </w:rPr>
      </w:pPr>
    </w:p>
    <w:p w:rsidR="009F5550" w:rsidRDefault="009F5550" w:rsidP="003F6AE8">
      <w:pPr>
        <w:pStyle w:val="2"/>
        <w:numPr>
          <w:ilvl w:val="0"/>
          <w:numId w:val="4"/>
        </w:numPr>
        <w:suppressAutoHyphens/>
        <w:spacing w:before="0" w:after="0" w:line="360" w:lineRule="auto"/>
        <w:ind w:left="0" w:firstLine="0"/>
        <w:jc w:val="center"/>
        <w:rPr>
          <w:rFonts w:ascii="Times New Roman" w:hAnsi="Times New Roman" w:cs="Times New Roman"/>
          <w:i w:val="0"/>
        </w:rPr>
      </w:pPr>
      <w:bookmarkStart w:id="1337" w:name="_Toc315701198"/>
      <w:bookmarkStart w:id="1338" w:name="_Toc315701207"/>
      <w:bookmarkStart w:id="1339" w:name="_Toc315701208"/>
      <w:bookmarkStart w:id="1340" w:name="_Toc324789274"/>
      <w:bookmarkStart w:id="1341" w:name="_Toc324789417"/>
      <w:bookmarkStart w:id="1342" w:name="_Toc324789560"/>
      <w:bookmarkStart w:id="1343" w:name="_Toc324789877"/>
      <w:bookmarkStart w:id="1344" w:name="_Toc326909447"/>
      <w:bookmarkStart w:id="1345" w:name="_Toc326909564"/>
      <w:bookmarkStart w:id="1346" w:name="_Toc326912030"/>
      <w:bookmarkStart w:id="1347" w:name="_Toc326919165"/>
      <w:bookmarkStart w:id="1348" w:name="_Toc327801404"/>
      <w:bookmarkStart w:id="1349" w:name="_Toc327871750"/>
      <w:bookmarkStart w:id="1350" w:name="_Toc327872245"/>
      <w:bookmarkStart w:id="1351" w:name="_Toc327877599"/>
      <w:bookmarkStart w:id="1352" w:name="_Toc328556904"/>
      <w:bookmarkStart w:id="1353" w:name="_Toc328559186"/>
      <w:bookmarkStart w:id="1354" w:name="_Toc328559304"/>
      <w:bookmarkStart w:id="1355" w:name="_Toc315701209"/>
      <w:bookmarkStart w:id="1356" w:name="_Toc324789275"/>
      <w:bookmarkStart w:id="1357" w:name="_Toc324789418"/>
      <w:bookmarkStart w:id="1358" w:name="_Toc324789561"/>
      <w:bookmarkStart w:id="1359" w:name="_Toc324789878"/>
      <w:bookmarkStart w:id="1360" w:name="_Toc326909448"/>
      <w:bookmarkStart w:id="1361" w:name="_Toc326909565"/>
      <w:bookmarkStart w:id="1362" w:name="_Toc326912031"/>
      <w:bookmarkStart w:id="1363" w:name="_Toc326919166"/>
      <w:bookmarkStart w:id="1364" w:name="_Toc327801405"/>
      <w:bookmarkStart w:id="1365" w:name="_Toc327871751"/>
      <w:bookmarkStart w:id="1366" w:name="_Toc327872246"/>
      <w:bookmarkStart w:id="1367" w:name="_Toc327877600"/>
      <w:bookmarkStart w:id="1368" w:name="_Toc328556905"/>
      <w:bookmarkStart w:id="1369" w:name="_Toc328559187"/>
      <w:bookmarkStart w:id="1370" w:name="_Toc328559305"/>
      <w:bookmarkStart w:id="1371" w:name="_Toc315701210"/>
      <w:bookmarkStart w:id="1372" w:name="_Toc324789276"/>
      <w:bookmarkStart w:id="1373" w:name="_Toc324789419"/>
      <w:bookmarkStart w:id="1374" w:name="_Toc324789562"/>
      <w:bookmarkStart w:id="1375" w:name="_Toc324789879"/>
      <w:bookmarkStart w:id="1376" w:name="_Toc326909449"/>
      <w:bookmarkStart w:id="1377" w:name="_Toc326909566"/>
      <w:bookmarkStart w:id="1378" w:name="_Toc326912032"/>
      <w:bookmarkStart w:id="1379" w:name="_Toc326919167"/>
      <w:bookmarkStart w:id="1380" w:name="_Toc327801406"/>
      <w:bookmarkStart w:id="1381" w:name="_Toc327871752"/>
      <w:bookmarkStart w:id="1382" w:name="_Toc327872247"/>
      <w:bookmarkStart w:id="1383" w:name="_Toc327877601"/>
      <w:bookmarkStart w:id="1384" w:name="_Toc328556906"/>
      <w:bookmarkStart w:id="1385" w:name="_Toc328559188"/>
      <w:bookmarkStart w:id="1386" w:name="_Toc328559306"/>
      <w:bookmarkStart w:id="1387" w:name="_Toc315701211"/>
      <w:bookmarkStart w:id="1388" w:name="_Toc324789277"/>
      <w:bookmarkStart w:id="1389" w:name="_Toc324789420"/>
      <w:bookmarkStart w:id="1390" w:name="_Toc324789563"/>
      <w:bookmarkStart w:id="1391" w:name="_Toc324789880"/>
      <w:bookmarkStart w:id="1392" w:name="_Toc326909450"/>
      <w:bookmarkStart w:id="1393" w:name="_Toc326909567"/>
      <w:bookmarkStart w:id="1394" w:name="_Toc326912033"/>
      <w:bookmarkStart w:id="1395" w:name="_Toc326919168"/>
      <w:bookmarkStart w:id="1396" w:name="_Toc327801407"/>
      <w:bookmarkStart w:id="1397" w:name="_Toc327871753"/>
      <w:bookmarkStart w:id="1398" w:name="_Toc327872248"/>
      <w:bookmarkStart w:id="1399" w:name="_Toc327877602"/>
      <w:bookmarkStart w:id="1400" w:name="_Toc328556907"/>
      <w:bookmarkStart w:id="1401" w:name="_Toc328559189"/>
      <w:bookmarkStart w:id="1402" w:name="_Toc328559307"/>
      <w:bookmarkStart w:id="1403" w:name="_Toc268263652"/>
      <w:bookmarkStart w:id="1404" w:name="_Toc324789278"/>
      <w:bookmarkStart w:id="1405" w:name="_Toc324789421"/>
      <w:bookmarkStart w:id="1406" w:name="_Toc328559308"/>
      <w:bookmarkStart w:id="1407" w:name="_Toc342989748"/>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r w:rsidRPr="00F23F1F">
        <w:rPr>
          <w:rFonts w:ascii="Times New Roman" w:hAnsi="Times New Roman" w:cs="Times New Roman"/>
          <w:i w:val="0"/>
        </w:rPr>
        <w:t>Санитарная очистка территории</w:t>
      </w:r>
      <w:bookmarkStart w:id="1408" w:name="_Toc268007499"/>
      <w:bookmarkStart w:id="1409" w:name="_Toc275335111"/>
      <w:bookmarkEnd w:id="1403"/>
      <w:bookmarkEnd w:id="1404"/>
      <w:bookmarkEnd w:id="1405"/>
      <w:bookmarkEnd w:id="1406"/>
      <w:bookmarkEnd w:id="1407"/>
    </w:p>
    <w:p w:rsidR="00F23F1F" w:rsidRPr="00AC656D" w:rsidRDefault="00F23F1F" w:rsidP="003F6AE8">
      <w:pPr>
        <w:keepNext/>
        <w:suppressAutoHyphens/>
        <w:spacing w:after="0" w:line="360" w:lineRule="auto"/>
        <w:rPr>
          <w:lang w:eastAsia="ru-RU"/>
        </w:rPr>
      </w:pPr>
    </w:p>
    <w:p w:rsidR="009F5550" w:rsidRPr="00AC656D" w:rsidRDefault="009F5550" w:rsidP="009F5550">
      <w:pPr>
        <w:keepLines/>
        <w:spacing w:after="0" w:line="360" w:lineRule="auto"/>
        <w:ind w:firstLine="851"/>
        <w:jc w:val="both"/>
      </w:pPr>
      <w:r w:rsidRPr="00AC656D">
        <w:t>Организованная уборка мусора в населенных пунктах отсутствует. Население самостоятельно вывозит мусор на свалки.</w:t>
      </w:r>
    </w:p>
    <w:p w:rsidR="009F5550" w:rsidRPr="00AC656D" w:rsidRDefault="009F5550" w:rsidP="009F5550">
      <w:pPr>
        <w:spacing w:after="0" w:line="360" w:lineRule="auto"/>
        <w:ind w:firstLine="851"/>
        <w:jc w:val="both"/>
      </w:pPr>
      <w:r w:rsidRPr="00AC656D">
        <w:t xml:space="preserve">Бытовые отходы от </w:t>
      </w:r>
      <w:r w:rsidR="00D2697A" w:rsidRPr="00AC656D">
        <w:t xml:space="preserve">сельского </w:t>
      </w:r>
      <w:r w:rsidRPr="00AC656D">
        <w:t xml:space="preserve">населения содержат заметно меньшее количество компостируемых веществ, потому что они, как правило, вносятся в почву, идут на корм скоту или сжигаются на местах в кострах и отопительных печах. </w:t>
      </w:r>
    </w:p>
    <w:p w:rsidR="009F5550" w:rsidRPr="00AC656D" w:rsidRDefault="009F5550" w:rsidP="009F5550">
      <w:pPr>
        <w:spacing w:after="0" w:line="360" w:lineRule="auto"/>
        <w:ind w:firstLine="851"/>
        <w:jc w:val="both"/>
      </w:pPr>
      <w:r w:rsidRPr="00AC656D">
        <w:t>На территории сельсовета расположено</w:t>
      </w:r>
      <w:r w:rsidR="00090767">
        <w:t xml:space="preserve"> </w:t>
      </w:r>
      <w:r w:rsidR="00AF256D">
        <w:t xml:space="preserve">2 </w:t>
      </w:r>
      <w:r w:rsidRPr="00AC656D">
        <w:t xml:space="preserve"> </w:t>
      </w:r>
      <w:r w:rsidR="00AF256D">
        <w:t xml:space="preserve">скотомогильника в д.Машнино и д.Толмачевка общей площадью </w:t>
      </w:r>
      <w:r w:rsidR="00D2697A" w:rsidRPr="00AC656D">
        <w:t xml:space="preserve"> </w:t>
      </w:r>
      <w:r w:rsidRPr="00AC656D">
        <w:t>.</w:t>
      </w:r>
    </w:p>
    <w:p w:rsidR="009F5550" w:rsidRPr="00AC656D" w:rsidRDefault="009F5550" w:rsidP="009F5550">
      <w:pPr>
        <w:pStyle w:val="a5"/>
        <w:spacing w:after="0" w:line="360" w:lineRule="auto"/>
        <w:ind w:left="0" w:firstLine="851"/>
        <w:jc w:val="both"/>
      </w:pPr>
      <w:r w:rsidRPr="00AC656D">
        <w:lastRenderedPageBreak/>
        <w:t xml:space="preserve">В  муниципальном образовании расположено </w:t>
      </w:r>
      <w:r w:rsidR="00D04D3A">
        <w:t xml:space="preserve">8 </w:t>
      </w:r>
      <w:r w:rsidRPr="00AC656D">
        <w:t xml:space="preserve">кладбищ общей площадью </w:t>
      </w:r>
      <w:r w:rsidR="00D04D3A">
        <w:t>10,</w:t>
      </w:r>
      <w:r w:rsidR="009F6333">
        <w:t>4</w:t>
      </w:r>
      <w:r w:rsidR="00D04D3A">
        <w:t xml:space="preserve"> </w:t>
      </w:r>
      <w:r w:rsidRPr="00AC656D">
        <w:t xml:space="preserve">га. </w:t>
      </w:r>
    </w:p>
    <w:p w:rsidR="009F5550" w:rsidRPr="00AF256D" w:rsidRDefault="009F5550" w:rsidP="00D04D3A">
      <w:pPr>
        <w:pStyle w:val="af6"/>
        <w:keepNext/>
        <w:spacing w:after="0"/>
        <w:jc w:val="both"/>
        <w:rPr>
          <w:color w:val="auto"/>
          <w:sz w:val="20"/>
          <w:szCs w:val="20"/>
        </w:rPr>
      </w:pPr>
      <w:r w:rsidRPr="00AF256D">
        <w:rPr>
          <w:color w:val="auto"/>
          <w:sz w:val="20"/>
          <w:szCs w:val="20"/>
        </w:rPr>
        <w:t xml:space="preserve">Таблица </w:t>
      </w:r>
      <w:r w:rsidR="00E82EEB" w:rsidRPr="00AF256D">
        <w:rPr>
          <w:color w:val="auto"/>
          <w:sz w:val="20"/>
          <w:szCs w:val="20"/>
        </w:rPr>
        <w:fldChar w:fldCharType="begin"/>
      </w:r>
      <w:r w:rsidRPr="00AF256D">
        <w:rPr>
          <w:color w:val="auto"/>
          <w:sz w:val="20"/>
          <w:szCs w:val="20"/>
        </w:rPr>
        <w:instrText xml:space="preserve"> SEQ Таблица \* ARABIC </w:instrText>
      </w:r>
      <w:r w:rsidR="00E82EEB" w:rsidRPr="00AF256D">
        <w:rPr>
          <w:color w:val="auto"/>
          <w:sz w:val="20"/>
          <w:szCs w:val="20"/>
        </w:rPr>
        <w:fldChar w:fldCharType="separate"/>
      </w:r>
      <w:r w:rsidR="008B75B7">
        <w:rPr>
          <w:noProof/>
          <w:color w:val="auto"/>
          <w:sz w:val="20"/>
          <w:szCs w:val="20"/>
        </w:rPr>
        <w:t>21</w:t>
      </w:r>
      <w:r w:rsidR="00E82EEB" w:rsidRPr="00AF256D">
        <w:rPr>
          <w:color w:val="auto"/>
          <w:sz w:val="20"/>
          <w:szCs w:val="20"/>
        </w:rPr>
        <w:fldChar w:fldCharType="end"/>
      </w:r>
      <w:r w:rsidRPr="00AF256D">
        <w:rPr>
          <w:color w:val="auto"/>
          <w:sz w:val="20"/>
          <w:szCs w:val="20"/>
        </w:rPr>
        <w:t xml:space="preserve"> – Перечень кладбищ, расположенных на территории муниципального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4596"/>
        <w:gridCol w:w="2058"/>
      </w:tblGrid>
      <w:tr w:rsidR="00AF256D" w:rsidRPr="00AC656D" w:rsidTr="00935988">
        <w:tc>
          <w:tcPr>
            <w:tcW w:w="1444" w:type="pct"/>
            <w:vAlign w:val="center"/>
          </w:tcPr>
          <w:p w:rsidR="00AF256D" w:rsidRPr="00AC656D" w:rsidRDefault="00AF256D" w:rsidP="009F5550">
            <w:pPr>
              <w:spacing w:after="0" w:line="240" w:lineRule="auto"/>
              <w:jc w:val="center"/>
              <w:rPr>
                <w:rFonts w:eastAsia="Times New Roman"/>
                <w:b/>
                <w:kern w:val="0"/>
                <w:sz w:val="20"/>
                <w:szCs w:val="20"/>
                <w:lang w:eastAsia="ru-RU"/>
              </w:rPr>
            </w:pPr>
            <w:r w:rsidRPr="00AC656D">
              <w:rPr>
                <w:rFonts w:eastAsia="Times New Roman"/>
                <w:b/>
                <w:kern w:val="0"/>
                <w:sz w:val="20"/>
                <w:szCs w:val="20"/>
                <w:lang w:eastAsia="ru-RU"/>
              </w:rPr>
              <w:t>Объект</w:t>
            </w:r>
          </w:p>
        </w:tc>
        <w:tc>
          <w:tcPr>
            <w:tcW w:w="2456" w:type="pct"/>
            <w:vAlign w:val="center"/>
          </w:tcPr>
          <w:p w:rsidR="00AF256D" w:rsidRPr="00AC656D" w:rsidRDefault="00AF256D" w:rsidP="009F5550">
            <w:pPr>
              <w:spacing w:after="0" w:line="240" w:lineRule="auto"/>
              <w:jc w:val="center"/>
              <w:rPr>
                <w:rFonts w:eastAsia="Times New Roman"/>
                <w:b/>
                <w:kern w:val="0"/>
                <w:sz w:val="20"/>
                <w:szCs w:val="20"/>
                <w:lang w:eastAsia="ru-RU"/>
              </w:rPr>
            </w:pPr>
            <w:r w:rsidRPr="00AC656D">
              <w:rPr>
                <w:rFonts w:eastAsia="Times New Roman"/>
                <w:b/>
                <w:kern w:val="0"/>
                <w:sz w:val="20"/>
                <w:szCs w:val="20"/>
                <w:lang w:eastAsia="ru-RU"/>
              </w:rPr>
              <w:t>Место расположения</w:t>
            </w:r>
          </w:p>
        </w:tc>
        <w:tc>
          <w:tcPr>
            <w:tcW w:w="1100" w:type="pct"/>
            <w:vAlign w:val="center"/>
          </w:tcPr>
          <w:p w:rsidR="00AF256D" w:rsidRPr="00AC656D" w:rsidRDefault="00AF256D" w:rsidP="009F5550">
            <w:pPr>
              <w:spacing w:after="0" w:line="240" w:lineRule="auto"/>
              <w:jc w:val="center"/>
              <w:rPr>
                <w:rFonts w:eastAsia="Times New Roman"/>
                <w:b/>
                <w:kern w:val="0"/>
                <w:sz w:val="20"/>
                <w:szCs w:val="20"/>
                <w:lang w:eastAsia="ru-RU"/>
              </w:rPr>
            </w:pPr>
            <w:r w:rsidRPr="00AC656D">
              <w:rPr>
                <w:rFonts w:eastAsia="Times New Roman"/>
                <w:b/>
                <w:kern w:val="0"/>
                <w:sz w:val="20"/>
                <w:szCs w:val="20"/>
                <w:lang w:eastAsia="ru-RU"/>
              </w:rPr>
              <w:t>Площадь, га</w:t>
            </w:r>
          </w:p>
        </w:tc>
      </w:tr>
      <w:tr w:rsidR="00AF256D" w:rsidRPr="00AC656D" w:rsidTr="00935988">
        <w:trPr>
          <w:trHeight w:val="260"/>
        </w:trPr>
        <w:tc>
          <w:tcPr>
            <w:tcW w:w="1444" w:type="pct"/>
            <w:vMerge w:val="restart"/>
            <w:vAlign w:val="center"/>
          </w:tcPr>
          <w:p w:rsidR="00AF256D" w:rsidRPr="00AC656D" w:rsidRDefault="00AF256D" w:rsidP="009F5550">
            <w:pPr>
              <w:spacing w:after="0" w:line="240" w:lineRule="auto"/>
              <w:jc w:val="center"/>
              <w:rPr>
                <w:rFonts w:eastAsia="Times New Roman"/>
                <w:kern w:val="0"/>
                <w:sz w:val="20"/>
                <w:szCs w:val="20"/>
                <w:lang w:eastAsia="ru-RU"/>
              </w:rPr>
            </w:pPr>
            <w:r w:rsidRPr="00AC656D">
              <w:rPr>
                <w:rFonts w:eastAsia="Times New Roman"/>
                <w:kern w:val="0"/>
                <w:sz w:val="20"/>
                <w:szCs w:val="20"/>
                <w:lang w:eastAsia="ru-RU"/>
              </w:rPr>
              <w:t>Кладбища</w:t>
            </w:r>
          </w:p>
        </w:tc>
        <w:tc>
          <w:tcPr>
            <w:tcW w:w="2456" w:type="pct"/>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с.Доброе</w:t>
            </w:r>
          </w:p>
        </w:tc>
        <w:tc>
          <w:tcPr>
            <w:tcW w:w="1100"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2,6</w:t>
            </w:r>
          </w:p>
        </w:tc>
      </w:tr>
      <w:tr w:rsidR="00AF256D" w:rsidRPr="00AC656D" w:rsidTr="00935988">
        <w:tc>
          <w:tcPr>
            <w:tcW w:w="1444" w:type="pct"/>
            <w:vMerge/>
            <w:vAlign w:val="center"/>
          </w:tcPr>
          <w:p w:rsidR="00AF256D" w:rsidRPr="00AC656D" w:rsidRDefault="00AF256D" w:rsidP="009F5550">
            <w:pPr>
              <w:spacing w:after="0" w:line="240" w:lineRule="auto"/>
              <w:jc w:val="center"/>
              <w:rPr>
                <w:rFonts w:eastAsia="Times New Roman"/>
                <w:kern w:val="0"/>
                <w:sz w:val="20"/>
                <w:szCs w:val="20"/>
                <w:lang w:eastAsia="ru-RU"/>
              </w:rPr>
            </w:pPr>
          </w:p>
        </w:tc>
        <w:tc>
          <w:tcPr>
            <w:tcW w:w="2456"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д.Хахилево</w:t>
            </w:r>
          </w:p>
        </w:tc>
        <w:tc>
          <w:tcPr>
            <w:tcW w:w="1100"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0,6</w:t>
            </w:r>
          </w:p>
        </w:tc>
      </w:tr>
      <w:tr w:rsidR="00AF256D" w:rsidRPr="00AC656D" w:rsidTr="00935988">
        <w:tc>
          <w:tcPr>
            <w:tcW w:w="1444" w:type="pct"/>
            <w:vMerge/>
            <w:vAlign w:val="center"/>
          </w:tcPr>
          <w:p w:rsidR="00AF256D" w:rsidRPr="00AC656D" w:rsidRDefault="00AF256D" w:rsidP="009F5550">
            <w:pPr>
              <w:spacing w:after="0" w:line="240" w:lineRule="auto"/>
              <w:jc w:val="center"/>
              <w:rPr>
                <w:rFonts w:eastAsia="Times New Roman"/>
                <w:kern w:val="0"/>
                <w:sz w:val="20"/>
                <w:szCs w:val="20"/>
                <w:lang w:eastAsia="ru-RU"/>
              </w:rPr>
            </w:pPr>
          </w:p>
        </w:tc>
        <w:tc>
          <w:tcPr>
            <w:tcW w:w="2456"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 xml:space="preserve">д.Мальнево </w:t>
            </w:r>
          </w:p>
        </w:tc>
        <w:tc>
          <w:tcPr>
            <w:tcW w:w="1100"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0,5</w:t>
            </w:r>
          </w:p>
        </w:tc>
      </w:tr>
      <w:tr w:rsidR="00AF256D" w:rsidRPr="00AC656D" w:rsidTr="00935988">
        <w:tc>
          <w:tcPr>
            <w:tcW w:w="1444" w:type="pct"/>
            <w:vMerge/>
            <w:vAlign w:val="center"/>
          </w:tcPr>
          <w:p w:rsidR="00AF256D" w:rsidRPr="00AC656D" w:rsidRDefault="00AF256D" w:rsidP="009F5550">
            <w:pPr>
              <w:spacing w:after="0" w:line="240" w:lineRule="auto"/>
              <w:jc w:val="center"/>
              <w:rPr>
                <w:rFonts w:eastAsia="Times New Roman"/>
                <w:kern w:val="0"/>
                <w:sz w:val="20"/>
                <w:szCs w:val="20"/>
                <w:lang w:eastAsia="ru-RU"/>
              </w:rPr>
            </w:pPr>
          </w:p>
        </w:tc>
        <w:tc>
          <w:tcPr>
            <w:tcW w:w="2456"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 xml:space="preserve">с.Бунино </w:t>
            </w:r>
          </w:p>
        </w:tc>
        <w:tc>
          <w:tcPr>
            <w:tcW w:w="1100"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1,0</w:t>
            </w:r>
          </w:p>
        </w:tc>
      </w:tr>
      <w:tr w:rsidR="00AF256D" w:rsidRPr="00AC656D" w:rsidTr="00935988">
        <w:tc>
          <w:tcPr>
            <w:tcW w:w="1444" w:type="pct"/>
            <w:vMerge/>
            <w:vAlign w:val="center"/>
          </w:tcPr>
          <w:p w:rsidR="00AF256D" w:rsidRPr="00AC656D" w:rsidRDefault="00AF256D" w:rsidP="009F5550">
            <w:pPr>
              <w:spacing w:after="0" w:line="240" w:lineRule="auto"/>
              <w:jc w:val="center"/>
              <w:rPr>
                <w:rFonts w:eastAsia="Times New Roman"/>
                <w:kern w:val="0"/>
                <w:sz w:val="20"/>
                <w:szCs w:val="20"/>
                <w:lang w:eastAsia="ru-RU"/>
              </w:rPr>
            </w:pPr>
          </w:p>
        </w:tc>
        <w:tc>
          <w:tcPr>
            <w:tcW w:w="2456"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с.Максимово 2-е</w:t>
            </w:r>
          </w:p>
        </w:tc>
        <w:tc>
          <w:tcPr>
            <w:tcW w:w="1100"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1,9</w:t>
            </w:r>
          </w:p>
        </w:tc>
      </w:tr>
      <w:tr w:rsidR="00AF256D" w:rsidRPr="00AC656D" w:rsidTr="00935988">
        <w:tc>
          <w:tcPr>
            <w:tcW w:w="1444" w:type="pct"/>
            <w:vMerge/>
            <w:vAlign w:val="center"/>
          </w:tcPr>
          <w:p w:rsidR="00AF256D" w:rsidRPr="00AC656D" w:rsidRDefault="00AF256D" w:rsidP="009F5550">
            <w:pPr>
              <w:spacing w:after="0" w:line="240" w:lineRule="auto"/>
              <w:jc w:val="center"/>
              <w:rPr>
                <w:rFonts w:eastAsia="Times New Roman"/>
                <w:kern w:val="0"/>
                <w:sz w:val="20"/>
                <w:szCs w:val="20"/>
                <w:lang w:eastAsia="ru-RU"/>
              </w:rPr>
            </w:pPr>
          </w:p>
        </w:tc>
        <w:tc>
          <w:tcPr>
            <w:tcW w:w="2456" w:type="pct"/>
            <w:vAlign w:val="center"/>
          </w:tcPr>
          <w:p w:rsidR="00AF256D" w:rsidRPr="00AC656D" w:rsidRDefault="009F6333"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д</w:t>
            </w:r>
            <w:r w:rsidR="00AF256D">
              <w:rPr>
                <w:rFonts w:eastAsia="Times New Roman"/>
                <w:kern w:val="0"/>
                <w:sz w:val="20"/>
                <w:szCs w:val="20"/>
                <w:lang w:eastAsia="ru-RU"/>
              </w:rPr>
              <w:t>.Никольское</w:t>
            </w:r>
          </w:p>
        </w:tc>
        <w:tc>
          <w:tcPr>
            <w:tcW w:w="1100"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0,8</w:t>
            </w:r>
          </w:p>
        </w:tc>
      </w:tr>
      <w:tr w:rsidR="00AF256D" w:rsidRPr="00AC656D" w:rsidTr="00935988">
        <w:tc>
          <w:tcPr>
            <w:tcW w:w="1444" w:type="pct"/>
            <w:vMerge/>
            <w:vAlign w:val="center"/>
          </w:tcPr>
          <w:p w:rsidR="00AF256D" w:rsidRPr="00AC656D" w:rsidRDefault="00AF256D" w:rsidP="009F5550">
            <w:pPr>
              <w:spacing w:after="0" w:line="240" w:lineRule="auto"/>
              <w:jc w:val="center"/>
              <w:rPr>
                <w:rFonts w:eastAsia="Times New Roman"/>
                <w:kern w:val="0"/>
                <w:sz w:val="20"/>
                <w:szCs w:val="20"/>
                <w:lang w:eastAsia="ru-RU"/>
              </w:rPr>
            </w:pPr>
          </w:p>
        </w:tc>
        <w:tc>
          <w:tcPr>
            <w:tcW w:w="2456"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с.Афанасьевка</w:t>
            </w:r>
          </w:p>
        </w:tc>
        <w:tc>
          <w:tcPr>
            <w:tcW w:w="1100" w:type="pc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2,3</w:t>
            </w:r>
          </w:p>
        </w:tc>
      </w:tr>
      <w:tr w:rsidR="00AF256D" w:rsidRPr="00AC656D" w:rsidTr="00935988">
        <w:tc>
          <w:tcPr>
            <w:tcW w:w="3900" w:type="pct"/>
            <w:gridSpan w:val="2"/>
            <w:vAlign w:val="center"/>
          </w:tcPr>
          <w:p w:rsidR="00AF256D" w:rsidRDefault="00AF256D" w:rsidP="00AF256D">
            <w:pPr>
              <w:spacing w:after="0" w:line="240" w:lineRule="auto"/>
              <w:jc w:val="right"/>
              <w:rPr>
                <w:rFonts w:eastAsia="Times New Roman"/>
                <w:kern w:val="0"/>
                <w:sz w:val="20"/>
                <w:szCs w:val="20"/>
                <w:lang w:eastAsia="ru-RU"/>
              </w:rPr>
            </w:pPr>
            <w:r>
              <w:rPr>
                <w:rFonts w:eastAsia="Times New Roman"/>
                <w:kern w:val="0"/>
                <w:sz w:val="20"/>
                <w:szCs w:val="20"/>
                <w:lang w:eastAsia="ru-RU"/>
              </w:rPr>
              <w:t>Итого</w:t>
            </w:r>
          </w:p>
        </w:tc>
        <w:tc>
          <w:tcPr>
            <w:tcW w:w="1100" w:type="pct"/>
            <w:vAlign w:val="center"/>
          </w:tcPr>
          <w:p w:rsidR="00AF256D" w:rsidRDefault="00D04D3A"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10,1</w:t>
            </w:r>
          </w:p>
        </w:tc>
      </w:tr>
      <w:tr w:rsidR="00AF256D" w:rsidRPr="00AC656D" w:rsidTr="00935988">
        <w:tc>
          <w:tcPr>
            <w:tcW w:w="1444" w:type="pct"/>
            <w:vMerge w:val="restart"/>
            <w:vAlign w:val="center"/>
          </w:tcPr>
          <w:p w:rsidR="00AF256D" w:rsidRPr="00AC6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 xml:space="preserve">Скотомогильники </w:t>
            </w:r>
          </w:p>
        </w:tc>
        <w:tc>
          <w:tcPr>
            <w:tcW w:w="2456" w:type="pct"/>
            <w:vAlign w:val="center"/>
          </w:tcPr>
          <w:p w:rsidR="00AF2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д.Машнино</w:t>
            </w:r>
          </w:p>
        </w:tc>
        <w:tc>
          <w:tcPr>
            <w:tcW w:w="1100" w:type="pct"/>
            <w:vAlign w:val="center"/>
          </w:tcPr>
          <w:p w:rsidR="00AF256D" w:rsidRDefault="00D04D3A"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0,4</w:t>
            </w:r>
          </w:p>
        </w:tc>
      </w:tr>
      <w:tr w:rsidR="00AF256D" w:rsidRPr="00AC656D" w:rsidTr="00935988">
        <w:tc>
          <w:tcPr>
            <w:tcW w:w="1444" w:type="pct"/>
            <w:vMerge/>
            <w:vAlign w:val="center"/>
          </w:tcPr>
          <w:p w:rsidR="00AF256D" w:rsidRPr="00AC656D" w:rsidRDefault="00AF256D" w:rsidP="009F5550">
            <w:pPr>
              <w:spacing w:after="0" w:line="240" w:lineRule="auto"/>
              <w:jc w:val="center"/>
              <w:rPr>
                <w:rFonts w:eastAsia="Times New Roman"/>
                <w:kern w:val="0"/>
                <w:sz w:val="20"/>
                <w:szCs w:val="20"/>
                <w:lang w:eastAsia="ru-RU"/>
              </w:rPr>
            </w:pPr>
          </w:p>
        </w:tc>
        <w:tc>
          <w:tcPr>
            <w:tcW w:w="2456" w:type="pct"/>
            <w:vAlign w:val="center"/>
          </w:tcPr>
          <w:p w:rsidR="00AF256D" w:rsidRDefault="00AF256D"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д.Толмачевка</w:t>
            </w:r>
          </w:p>
        </w:tc>
        <w:tc>
          <w:tcPr>
            <w:tcW w:w="1100" w:type="pct"/>
            <w:vAlign w:val="center"/>
          </w:tcPr>
          <w:p w:rsidR="00AF256D" w:rsidRDefault="00D04D3A"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0,3</w:t>
            </w:r>
          </w:p>
        </w:tc>
      </w:tr>
      <w:tr w:rsidR="00D04D3A" w:rsidRPr="00AC656D" w:rsidTr="00935988">
        <w:tc>
          <w:tcPr>
            <w:tcW w:w="3900" w:type="pct"/>
            <w:gridSpan w:val="2"/>
            <w:vAlign w:val="center"/>
          </w:tcPr>
          <w:p w:rsidR="00D04D3A" w:rsidRDefault="00D04D3A" w:rsidP="00D04D3A">
            <w:pPr>
              <w:spacing w:after="0" w:line="240" w:lineRule="auto"/>
              <w:jc w:val="right"/>
              <w:rPr>
                <w:rFonts w:eastAsia="Times New Roman"/>
                <w:kern w:val="0"/>
                <w:sz w:val="20"/>
                <w:szCs w:val="20"/>
                <w:lang w:eastAsia="ru-RU"/>
              </w:rPr>
            </w:pPr>
            <w:r>
              <w:rPr>
                <w:rFonts w:eastAsia="Times New Roman"/>
                <w:kern w:val="0"/>
                <w:sz w:val="20"/>
                <w:szCs w:val="20"/>
                <w:lang w:eastAsia="ru-RU"/>
              </w:rPr>
              <w:t>Итого</w:t>
            </w:r>
          </w:p>
        </w:tc>
        <w:tc>
          <w:tcPr>
            <w:tcW w:w="1100" w:type="pct"/>
            <w:vAlign w:val="center"/>
          </w:tcPr>
          <w:p w:rsidR="00D04D3A" w:rsidRDefault="00D04D3A" w:rsidP="009F5550">
            <w:pPr>
              <w:spacing w:after="0" w:line="240" w:lineRule="auto"/>
              <w:jc w:val="center"/>
              <w:rPr>
                <w:rFonts w:eastAsia="Times New Roman"/>
                <w:kern w:val="0"/>
                <w:sz w:val="20"/>
                <w:szCs w:val="20"/>
                <w:lang w:eastAsia="ru-RU"/>
              </w:rPr>
            </w:pPr>
            <w:r>
              <w:rPr>
                <w:rFonts w:eastAsia="Times New Roman"/>
                <w:kern w:val="0"/>
                <w:sz w:val="20"/>
                <w:szCs w:val="20"/>
                <w:lang w:eastAsia="ru-RU"/>
              </w:rPr>
              <w:t>0,7</w:t>
            </w:r>
          </w:p>
        </w:tc>
      </w:tr>
      <w:tr w:rsidR="00AF256D" w:rsidRPr="00AC656D" w:rsidTr="00935988">
        <w:tc>
          <w:tcPr>
            <w:tcW w:w="3900" w:type="pct"/>
            <w:gridSpan w:val="2"/>
            <w:vAlign w:val="center"/>
          </w:tcPr>
          <w:p w:rsidR="00AF256D" w:rsidRPr="00AC656D" w:rsidRDefault="00D04D3A" w:rsidP="00D04D3A">
            <w:pPr>
              <w:spacing w:after="0" w:line="240" w:lineRule="auto"/>
              <w:jc w:val="right"/>
              <w:rPr>
                <w:rFonts w:eastAsia="Times New Roman"/>
                <w:b/>
                <w:kern w:val="0"/>
                <w:sz w:val="20"/>
                <w:szCs w:val="20"/>
                <w:lang w:eastAsia="ru-RU"/>
              </w:rPr>
            </w:pPr>
            <w:r>
              <w:rPr>
                <w:rFonts w:eastAsia="Times New Roman"/>
                <w:b/>
                <w:kern w:val="0"/>
                <w:sz w:val="20"/>
                <w:szCs w:val="20"/>
                <w:lang w:eastAsia="ru-RU"/>
              </w:rPr>
              <w:t>Всего земель специального назначения</w:t>
            </w:r>
          </w:p>
        </w:tc>
        <w:tc>
          <w:tcPr>
            <w:tcW w:w="1100" w:type="pct"/>
            <w:vAlign w:val="center"/>
          </w:tcPr>
          <w:p w:rsidR="00AF256D" w:rsidRPr="00AC656D" w:rsidRDefault="00D04D3A" w:rsidP="009F6333">
            <w:pPr>
              <w:spacing w:after="0" w:line="240" w:lineRule="auto"/>
              <w:jc w:val="center"/>
              <w:rPr>
                <w:rFonts w:eastAsia="Times New Roman"/>
                <w:b/>
                <w:kern w:val="0"/>
                <w:sz w:val="20"/>
                <w:szCs w:val="20"/>
                <w:lang w:eastAsia="ru-RU"/>
              </w:rPr>
            </w:pPr>
            <w:r>
              <w:rPr>
                <w:rFonts w:eastAsia="Times New Roman"/>
                <w:b/>
                <w:kern w:val="0"/>
                <w:sz w:val="20"/>
                <w:szCs w:val="20"/>
                <w:lang w:eastAsia="ru-RU"/>
              </w:rPr>
              <w:t>10,</w:t>
            </w:r>
            <w:r w:rsidR="009F6333">
              <w:rPr>
                <w:rFonts w:eastAsia="Times New Roman"/>
                <w:b/>
                <w:kern w:val="0"/>
                <w:sz w:val="20"/>
                <w:szCs w:val="20"/>
                <w:lang w:eastAsia="ru-RU"/>
              </w:rPr>
              <w:t>4</w:t>
            </w:r>
          </w:p>
        </w:tc>
      </w:tr>
    </w:tbl>
    <w:p w:rsidR="009F5550" w:rsidRPr="00AC656D" w:rsidRDefault="009F5550" w:rsidP="009F5550">
      <w:pPr>
        <w:pStyle w:val="a5"/>
        <w:spacing w:after="0" w:line="360" w:lineRule="auto"/>
        <w:ind w:left="0" w:firstLine="851"/>
        <w:jc w:val="both"/>
      </w:pPr>
    </w:p>
    <w:p w:rsidR="009F5550" w:rsidRPr="00AC656D" w:rsidRDefault="009F5550" w:rsidP="009F5550">
      <w:pPr>
        <w:pStyle w:val="a5"/>
        <w:keepNext/>
        <w:keepLines/>
        <w:spacing w:after="0" w:line="240" w:lineRule="auto"/>
        <w:ind w:left="403"/>
        <w:jc w:val="center"/>
        <w:rPr>
          <w:b/>
          <w:sz w:val="26"/>
          <w:szCs w:val="26"/>
          <w:u w:val="single"/>
        </w:rPr>
      </w:pPr>
      <w:r w:rsidRPr="00AC656D">
        <w:rPr>
          <w:b/>
          <w:sz w:val="26"/>
          <w:szCs w:val="26"/>
          <w:u w:val="single"/>
        </w:rPr>
        <w:t>Проектные предложения</w:t>
      </w:r>
    </w:p>
    <w:p w:rsidR="009C0431" w:rsidRPr="00AC656D" w:rsidRDefault="009F5550" w:rsidP="009F5550">
      <w:pPr>
        <w:widowControl w:val="0"/>
        <w:spacing w:after="0" w:line="360" w:lineRule="auto"/>
        <w:ind w:firstLine="851"/>
        <w:jc w:val="both"/>
      </w:pPr>
      <w:r w:rsidRPr="00AC656D">
        <w:t xml:space="preserve">В комплекс по санитарной очистке территории входят сбор, удаление, обеззараживание с последующей утилизацией жидких, твердых хозяйственно-бытовых отбросов. </w:t>
      </w:r>
      <w:r w:rsidR="009C0431" w:rsidRPr="00AC656D">
        <w:t xml:space="preserve">Санитарная очистка территории в населенных пунктах сельсовета планируется </w:t>
      </w:r>
      <w:r w:rsidR="00FD0208">
        <w:t xml:space="preserve">исходя из следующих </w:t>
      </w:r>
      <w:r w:rsidR="009C0431" w:rsidRPr="00AC656D">
        <w:t xml:space="preserve">положений: 1) промышленные и сельскохозяйственные предприятия </w:t>
      </w:r>
      <w:r w:rsidR="00014DB5" w:rsidRPr="00AC656D">
        <w:t xml:space="preserve">организуют самостоятельный сбор и вывоз мусора; 2) учреждения </w:t>
      </w:r>
      <w:r w:rsidR="00FD0208" w:rsidRPr="00AC656D">
        <w:t>соцкультбыта</w:t>
      </w:r>
      <w:r w:rsidR="00014DB5" w:rsidRPr="00AC656D">
        <w:t xml:space="preserve"> организуют на своих территориях площадки для сбора мусора и заключают договора с коммунальным предприятием на вывоз мусора; 3) администрация организует на территории населенных пунктов площадки по сбору мусора у населения и оборудует его контейнером емкостью </w:t>
      </w:r>
      <w:r w:rsidR="00AC656D" w:rsidRPr="00AC656D">
        <w:t>8-</w:t>
      </w:r>
      <w:r w:rsidR="00014DB5" w:rsidRPr="00AC656D">
        <w:t>20</w:t>
      </w:r>
      <w:r w:rsidR="00AC656D" w:rsidRPr="00AC656D">
        <w:t xml:space="preserve"> тон</w:t>
      </w:r>
      <w:r w:rsidR="00014DB5" w:rsidRPr="00AC656D">
        <w:t>., в зависимости, от размера расселенного пункта площадок может быть от 1</w:t>
      </w:r>
      <w:r w:rsidR="00FD0208">
        <w:t xml:space="preserve"> </w:t>
      </w:r>
      <w:r w:rsidR="00014DB5" w:rsidRPr="00AC656D">
        <w:t>до 3.</w:t>
      </w:r>
    </w:p>
    <w:p w:rsidR="00AC656D" w:rsidRPr="00AC656D" w:rsidRDefault="00D2697A" w:rsidP="009F5550">
      <w:pPr>
        <w:suppressAutoHyphens/>
        <w:spacing w:after="0" w:line="360" w:lineRule="auto"/>
        <w:ind w:firstLine="851"/>
        <w:jc w:val="both"/>
      </w:pPr>
      <w:r w:rsidRPr="00AC656D">
        <w:rPr>
          <w:b/>
        </w:rPr>
        <w:t xml:space="preserve">Генеральным планом на 1 очередь строительства </w:t>
      </w:r>
      <w:r w:rsidR="00AC656D" w:rsidRPr="00AC656D">
        <w:rPr>
          <w:b/>
        </w:rPr>
        <w:t>планируется</w:t>
      </w:r>
      <w:r w:rsidR="00AC656D" w:rsidRPr="00AC656D">
        <w:t>:</w:t>
      </w:r>
    </w:p>
    <w:p w:rsidR="00AC656D" w:rsidRPr="00AC656D" w:rsidRDefault="00AC656D" w:rsidP="006A1C19">
      <w:pPr>
        <w:pStyle w:val="a5"/>
        <w:numPr>
          <w:ilvl w:val="0"/>
          <w:numId w:val="55"/>
        </w:numPr>
        <w:suppressAutoHyphens/>
        <w:spacing w:after="0" w:line="360" w:lineRule="auto"/>
        <w:jc w:val="both"/>
      </w:pPr>
      <w:r w:rsidRPr="00AC656D">
        <w:t>разработать схему санитарной очистки территории сельсовета;</w:t>
      </w:r>
    </w:p>
    <w:p w:rsidR="009F5550" w:rsidRPr="00AC656D" w:rsidRDefault="00AC656D" w:rsidP="006A1C19">
      <w:pPr>
        <w:pStyle w:val="a5"/>
        <w:numPr>
          <w:ilvl w:val="0"/>
          <w:numId w:val="55"/>
        </w:numPr>
        <w:suppressAutoHyphens/>
        <w:spacing w:after="0" w:line="360" w:lineRule="auto"/>
        <w:jc w:val="both"/>
      </w:pPr>
      <w:r w:rsidRPr="00AC656D">
        <w:t>оборудовать</w:t>
      </w:r>
      <w:r w:rsidR="00D2697A" w:rsidRPr="00AC656D">
        <w:t xml:space="preserve"> </w:t>
      </w:r>
      <w:r w:rsidRPr="00AC656D">
        <w:t>в населенных пунктах площадки для сбора мусора.</w:t>
      </w:r>
    </w:p>
    <w:p w:rsidR="009F5550" w:rsidRPr="00E747E7" w:rsidRDefault="009F5550" w:rsidP="00D04D3A">
      <w:pPr>
        <w:keepNext/>
        <w:suppressAutoHyphens/>
        <w:spacing w:after="0" w:line="360" w:lineRule="auto"/>
        <w:jc w:val="both"/>
      </w:pPr>
    </w:p>
    <w:p w:rsidR="00AC656D" w:rsidRPr="00E747E7" w:rsidRDefault="00AC656D" w:rsidP="00D04D3A">
      <w:pPr>
        <w:keepNext/>
        <w:suppressAutoHyphens/>
        <w:spacing w:after="0" w:line="360" w:lineRule="auto"/>
        <w:jc w:val="both"/>
      </w:pPr>
    </w:p>
    <w:p w:rsidR="009F5550" w:rsidRPr="00092731" w:rsidRDefault="009F5550" w:rsidP="00D04D3A">
      <w:pPr>
        <w:pStyle w:val="2"/>
        <w:numPr>
          <w:ilvl w:val="0"/>
          <w:numId w:val="4"/>
        </w:numPr>
        <w:suppressAutoHyphens/>
        <w:spacing w:before="0" w:after="0" w:line="360" w:lineRule="auto"/>
        <w:ind w:left="0" w:firstLine="0"/>
        <w:jc w:val="center"/>
        <w:rPr>
          <w:rFonts w:ascii="Times New Roman" w:hAnsi="Times New Roman" w:cs="Times New Roman"/>
          <w:i w:val="0"/>
        </w:rPr>
      </w:pPr>
      <w:bookmarkStart w:id="1410" w:name="_Toc268263653"/>
      <w:bookmarkStart w:id="1411" w:name="_Toc324789279"/>
      <w:bookmarkStart w:id="1412" w:name="_Toc324789422"/>
      <w:bookmarkStart w:id="1413" w:name="_Toc342989749"/>
      <w:bookmarkStart w:id="1414" w:name="_Toc328559309"/>
      <w:bookmarkEnd w:id="1408"/>
      <w:bookmarkEnd w:id="1409"/>
      <w:r w:rsidRPr="00092731">
        <w:rPr>
          <w:rFonts w:ascii="Times New Roman" w:hAnsi="Times New Roman" w:cs="Times New Roman"/>
          <w:i w:val="0"/>
        </w:rPr>
        <w:t>Санитарно-экологическое состояние окружающей среды</w:t>
      </w:r>
      <w:bookmarkEnd w:id="1410"/>
      <w:bookmarkEnd w:id="1411"/>
      <w:bookmarkEnd w:id="1412"/>
      <w:bookmarkEnd w:id="1413"/>
      <w:r w:rsidRPr="00092731">
        <w:rPr>
          <w:rFonts w:ascii="Times New Roman" w:hAnsi="Times New Roman" w:cs="Times New Roman"/>
          <w:i w:val="0"/>
        </w:rPr>
        <w:t xml:space="preserve"> </w:t>
      </w:r>
      <w:bookmarkEnd w:id="1414"/>
    </w:p>
    <w:p w:rsidR="00AC656D" w:rsidRPr="00E747E7" w:rsidRDefault="00AC656D" w:rsidP="00D04D3A">
      <w:pPr>
        <w:keepNext/>
        <w:suppressAutoHyphens/>
        <w:spacing w:after="0" w:line="360" w:lineRule="auto"/>
        <w:rPr>
          <w:lang w:eastAsia="ru-RU"/>
        </w:rPr>
      </w:pPr>
    </w:p>
    <w:p w:rsidR="009F5550" w:rsidRPr="00E747E7" w:rsidRDefault="009F5550" w:rsidP="009F5550">
      <w:pPr>
        <w:keepNext/>
        <w:keepLines/>
        <w:suppressAutoHyphens/>
        <w:spacing w:after="0" w:line="360" w:lineRule="auto"/>
        <w:ind w:firstLine="851"/>
        <w:jc w:val="both"/>
      </w:pPr>
      <w:r w:rsidRPr="00E747E7">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66590B" w:rsidRDefault="0066590B" w:rsidP="009F5550">
      <w:pPr>
        <w:widowControl w:val="0"/>
        <w:suppressAutoHyphens/>
        <w:spacing w:after="0" w:line="360" w:lineRule="auto"/>
        <w:ind w:firstLine="851"/>
        <w:jc w:val="both"/>
      </w:pPr>
    </w:p>
    <w:p w:rsidR="009F5550" w:rsidRPr="00E747E7" w:rsidRDefault="009F5550" w:rsidP="009F5550">
      <w:pPr>
        <w:widowControl w:val="0"/>
        <w:suppressAutoHyphens/>
        <w:spacing w:after="0" w:line="360" w:lineRule="auto"/>
        <w:ind w:firstLine="851"/>
        <w:jc w:val="both"/>
      </w:pPr>
      <w:r w:rsidRPr="00E747E7">
        <w:t>Оценка санитарно-экологического состояния окружающей среды муниципального образования «</w:t>
      </w:r>
      <w:r w:rsidR="00E90B8E" w:rsidRPr="00E747E7">
        <w:t>Бунин</w:t>
      </w:r>
      <w:r w:rsidRPr="00E747E7">
        <w:t xml:space="preserve">ский сельсовет» выполняется с целью выявления существующих </w:t>
      </w:r>
      <w:r w:rsidRPr="00E747E7">
        <w:lastRenderedPageBreak/>
        <w:t>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9F5550" w:rsidRPr="00E747E7" w:rsidRDefault="009F5550" w:rsidP="009F5550">
      <w:pPr>
        <w:keepNext/>
        <w:widowControl w:val="0"/>
        <w:spacing w:after="0" w:line="360" w:lineRule="auto"/>
        <w:jc w:val="center"/>
        <w:rPr>
          <w:b/>
          <w:i/>
          <w:sz w:val="26"/>
          <w:szCs w:val="26"/>
        </w:rPr>
      </w:pPr>
      <w:bookmarkStart w:id="1415" w:name="_Toc319411860"/>
      <w:r w:rsidRPr="00E747E7">
        <w:rPr>
          <w:b/>
          <w:i/>
          <w:sz w:val="26"/>
          <w:szCs w:val="26"/>
        </w:rPr>
        <w:t>Атмосферный воздух</w:t>
      </w:r>
      <w:bookmarkEnd w:id="1415"/>
    </w:p>
    <w:p w:rsidR="009F5550" w:rsidRPr="00E747E7" w:rsidRDefault="009F5550" w:rsidP="009F5550">
      <w:pPr>
        <w:keepLines/>
        <w:suppressAutoHyphens/>
        <w:spacing w:after="0" w:line="360" w:lineRule="auto"/>
        <w:ind w:firstLine="851"/>
        <w:jc w:val="both"/>
      </w:pPr>
      <w:r w:rsidRPr="00E747E7">
        <w:t xml:space="preserve">Поступление в атмосферу загрязняющих веществ в сельсовете обусловлено возросшим за последние годы количеством автотранспорта. </w:t>
      </w:r>
    </w:p>
    <w:p w:rsidR="009F5550" w:rsidRPr="00E747E7" w:rsidRDefault="009F5550" w:rsidP="009F5550">
      <w:pPr>
        <w:spacing w:after="0" w:line="360" w:lineRule="auto"/>
        <w:ind w:firstLine="851"/>
        <w:jc w:val="both"/>
        <w:rPr>
          <w:iCs/>
        </w:rPr>
      </w:pPr>
      <w:r w:rsidRPr="00E747E7">
        <w:rPr>
          <w:iCs/>
        </w:rPr>
        <w:t xml:space="preserve">По результатам исследований атмосферного воздуха в </w:t>
      </w:r>
      <w:r w:rsidR="00A81D77" w:rsidRPr="00E747E7">
        <w:rPr>
          <w:iCs/>
        </w:rPr>
        <w:t>Солнцев</w:t>
      </w:r>
      <w:r w:rsidRPr="00E747E7">
        <w:rPr>
          <w:iCs/>
        </w:rPr>
        <w:t>ском районе, превышений гигиенических нормативов ГН 2.1.6.1338-03 «Предельно допустимые концентрации (ПДК) загрязняющих веществ в атмосферном воздухе населенных мест» не обнаружено.</w:t>
      </w:r>
    </w:p>
    <w:p w:rsidR="009F5550" w:rsidRPr="00E747E7" w:rsidRDefault="009F5550" w:rsidP="009F5550">
      <w:pPr>
        <w:spacing w:after="0" w:line="360" w:lineRule="auto"/>
        <w:jc w:val="center"/>
        <w:rPr>
          <w:b/>
          <w:i/>
          <w:sz w:val="26"/>
          <w:szCs w:val="26"/>
        </w:rPr>
      </w:pPr>
      <w:r w:rsidRPr="00E747E7">
        <w:rPr>
          <w:b/>
          <w:i/>
          <w:sz w:val="26"/>
          <w:szCs w:val="26"/>
        </w:rPr>
        <w:t>Поверхностные и подземные воды</w:t>
      </w:r>
    </w:p>
    <w:p w:rsidR="009F5550" w:rsidRPr="00E747E7" w:rsidRDefault="009F5550" w:rsidP="009F5550">
      <w:pPr>
        <w:widowControl w:val="0"/>
        <w:suppressAutoHyphens/>
        <w:spacing w:after="0" w:line="360" w:lineRule="auto"/>
        <w:ind w:firstLine="851"/>
        <w:jc w:val="both"/>
      </w:pPr>
      <w:r w:rsidRPr="00E747E7">
        <w:t>Основными факторами загрязнения грунтовых вод поселения являются:</w:t>
      </w:r>
    </w:p>
    <w:p w:rsidR="009F5550" w:rsidRPr="00E747E7" w:rsidRDefault="009F5550" w:rsidP="009F5550">
      <w:pPr>
        <w:suppressAutoHyphens/>
        <w:spacing w:after="0" w:line="360" w:lineRule="auto"/>
        <w:ind w:firstLine="851"/>
        <w:jc w:val="both"/>
      </w:pPr>
      <w:r w:rsidRPr="00E747E7">
        <w:t>- размещение производственных участков на землях водоохранных зон;</w:t>
      </w:r>
    </w:p>
    <w:p w:rsidR="009F5550" w:rsidRPr="00E747E7" w:rsidRDefault="009F5550" w:rsidP="009F5550">
      <w:pPr>
        <w:suppressAutoHyphens/>
        <w:spacing w:after="0" w:line="360" w:lineRule="auto"/>
        <w:ind w:firstLine="851"/>
        <w:jc w:val="both"/>
      </w:pPr>
      <w:r w:rsidRPr="00E747E7">
        <w:t>-отсутствие системы очистки сточных вод;</w:t>
      </w:r>
    </w:p>
    <w:p w:rsidR="009F5550" w:rsidRPr="00E747E7" w:rsidRDefault="009F5550" w:rsidP="009F5550">
      <w:pPr>
        <w:suppressAutoHyphens/>
        <w:spacing w:after="0" w:line="360" w:lineRule="auto"/>
        <w:ind w:firstLine="851"/>
        <w:jc w:val="both"/>
      </w:pPr>
      <w:r w:rsidRPr="00E747E7">
        <w:t>-захламление водоохранных и прибрежных зон открытых водоемов.</w:t>
      </w:r>
    </w:p>
    <w:p w:rsidR="009F5550" w:rsidRPr="00E747E7" w:rsidRDefault="009F5550" w:rsidP="009F5550">
      <w:pPr>
        <w:widowControl w:val="0"/>
        <w:spacing w:after="0" w:line="360" w:lineRule="auto"/>
        <w:ind w:firstLine="851"/>
        <w:jc w:val="both"/>
      </w:pPr>
      <w:r w:rsidRPr="00E747E7">
        <w:t xml:space="preserve">На водозаборных сооружениях источников централизованного хозяйственно-питьевого водоснабжения сельсовета проекты зон санитарной охраны не разработаны. </w:t>
      </w:r>
    </w:p>
    <w:p w:rsidR="009F5550" w:rsidRPr="00E747E7" w:rsidRDefault="009F5550" w:rsidP="009F5550">
      <w:pPr>
        <w:spacing w:after="0" w:line="360" w:lineRule="auto"/>
        <w:ind w:firstLine="851"/>
        <w:jc w:val="both"/>
      </w:pPr>
      <w:r w:rsidRPr="00E747E7">
        <w:t>Загрязнений поверхностных и грунтовых вод поселения по физико-химическим показателям за последние годы  не отмечалось.</w:t>
      </w:r>
    </w:p>
    <w:p w:rsidR="009F5550" w:rsidRPr="00E747E7" w:rsidRDefault="009F5550" w:rsidP="009F5550">
      <w:pPr>
        <w:spacing w:after="0" w:line="360" w:lineRule="auto"/>
        <w:jc w:val="center"/>
        <w:rPr>
          <w:b/>
          <w:i/>
          <w:sz w:val="26"/>
          <w:szCs w:val="26"/>
        </w:rPr>
      </w:pPr>
      <w:bookmarkStart w:id="1416" w:name="_Toc319411862"/>
      <w:r w:rsidRPr="00E747E7">
        <w:rPr>
          <w:b/>
          <w:i/>
          <w:sz w:val="26"/>
          <w:szCs w:val="26"/>
        </w:rPr>
        <w:t>Почвы</w:t>
      </w:r>
      <w:bookmarkEnd w:id="1416"/>
    </w:p>
    <w:p w:rsidR="009F5550" w:rsidRPr="00E747E7" w:rsidRDefault="009F5550" w:rsidP="009F5550">
      <w:pPr>
        <w:keepLines/>
        <w:suppressAutoHyphens/>
        <w:spacing w:after="0" w:line="360" w:lineRule="auto"/>
        <w:ind w:firstLine="851"/>
        <w:jc w:val="both"/>
      </w:pPr>
      <w:r w:rsidRPr="00E747E7">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rsidR="009F5550" w:rsidRPr="00E747E7" w:rsidRDefault="009F5550" w:rsidP="009F5550">
      <w:pPr>
        <w:widowControl w:val="0"/>
        <w:suppressAutoHyphens/>
        <w:spacing w:after="0" w:line="360" w:lineRule="auto"/>
        <w:ind w:firstLine="851"/>
        <w:jc w:val="both"/>
        <w:rPr>
          <w:rFonts w:eastAsia="Times New Roman"/>
          <w:lang w:eastAsia="ru-RU"/>
        </w:rPr>
      </w:pPr>
      <w:r w:rsidRPr="00E747E7">
        <w:rPr>
          <w:rFonts w:eastAsia="Times New Roman"/>
          <w:lang w:eastAsia="ru-RU"/>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9F5550" w:rsidRPr="00E747E7" w:rsidRDefault="009F5550" w:rsidP="009F5550">
      <w:pPr>
        <w:widowControl w:val="0"/>
        <w:suppressAutoHyphens/>
        <w:spacing w:after="0" w:line="360" w:lineRule="auto"/>
        <w:ind w:firstLine="851"/>
        <w:jc w:val="both"/>
      </w:pPr>
      <w:r w:rsidRPr="00E747E7">
        <w:t>В почвах сельсовета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rsidR="009F5550" w:rsidRPr="00E747E7" w:rsidRDefault="009F5550" w:rsidP="009F5550">
      <w:pPr>
        <w:keepNext/>
        <w:spacing w:after="0" w:line="360" w:lineRule="auto"/>
        <w:ind w:firstLine="851"/>
        <w:jc w:val="center"/>
        <w:rPr>
          <w:b/>
          <w:sz w:val="26"/>
          <w:szCs w:val="26"/>
        </w:rPr>
      </w:pPr>
      <w:bookmarkStart w:id="1417" w:name="_Toc319411863"/>
      <w:r w:rsidRPr="00E747E7">
        <w:rPr>
          <w:b/>
          <w:sz w:val="26"/>
          <w:szCs w:val="26"/>
        </w:rPr>
        <w:lastRenderedPageBreak/>
        <w:t>Радиационная обстановка</w:t>
      </w:r>
      <w:bookmarkEnd w:id="1417"/>
    </w:p>
    <w:p w:rsidR="009F5550" w:rsidRPr="00E747E7" w:rsidRDefault="009F5550" w:rsidP="009F5550">
      <w:pPr>
        <w:pStyle w:val="af4"/>
        <w:keepNext/>
        <w:keepLines/>
        <w:spacing w:line="360" w:lineRule="auto"/>
        <w:ind w:firstLine="851"/>
        <w:rPr>
          <w:sz w:val="24"/>
        </w:rPr>
      </w:pPr>
      <w:r w:rsidRPr="00E747E7">
        <w:rPr>
          <w:sz w:val="24"/>
        </w:rPr>
        <w:t>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АЭС,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целом хорошая.</w:t>
      </w:r>
    </w:p>
    <w:p w:rsidR="009F5550" w:rsidRPr="00E747E7" w:rsidRDefault="009F5550" w:rsidP="009F5550">
      <w:pPr>
        <w:pStyle w:val="af4"/>
        <w:spacing w:line="360" w:lineRule="auto"/>
        <w:ind w:firstLine="851"/>
        <w:rPr>
          <w:sz w:val="24"/>
        </w:rPr>
      </w:pPr>
      <w:r w:rsidRPr="00E747E7">
        <w:rPr>
          <w:sz w:val="24"/>
        </w:rPr>
        <w:t>Муниципальное образование «</w:t>
      </w:r>
      <w:r w:rsidR="00E90B8E" w:rsidRPr="00E747E7">
        <w:rPr>
          <w:sz w:val="24"/>
        </w:rPr>
        <w:t>Бунин</w:t>
      </w:r>
      <w:r w:rsidRPr="00E747E7">
        <w:rPr>
          <w:sz w:val="24"/>
        </w:rPr>
        <w:t>ский сельсовет» не расположена в зоне катастрофического затопления, возможных разрушений и не расположена в зоне возможного сильного радиоактивного заражения (загрязнения) в случае общей радиационной аварии на Курской АЭС.</w:t>
      </w:r>
    </w:p>
    <w:p w:rsidR="009F5550" w:rsidRPr="00E747E7" w:rsidRDefault="009F5550" w:rsidP="009F5550">
      <w:pPr>
        <w:pStyle w:val="af4"/>
        <w:spacing w:line="360" w:lineRule="auto"/>
        <w:ind w:firstLine="851"/>
        <w:rPr>
          <w:sz w:val="24"/>
        </w:rPr>
      </w:pPr>
      <w:r w:rsidRPr="00E747E7">
        <w:rPr>
          <w:sz w:val="24"/>
        </w:rPr>
        <w:t>Контроль и мониторинг радиационной обстановки осуществляется ГУ «Курский ЦГМС-Р».</w:t>
      </w:r>
    </w:p>
    <w:p w:rsidR="009F5550" w:rsidRPr="00E747E7" w:rsidRDefault="009F5550" w:rsidP="009F5550">
      <w:pPr>
        <w:pStyle w:val="af4"/>
        <w:spacing w:line="360" w:lineRule="auto"/>
        <w:ind w:firstLine="851"/>
        <w:rPr>
          <w:sz w:val="24"/>
        </w:rPr>
      </w:pPr>
      <w:r w:rsidRPr="00E747E7">
        <w:rPr>
          <w:sz w:val="24"/>
        </w:rPr>
        <w:t>На территории не зафиксировано радиационных аварий и наличия лучевой патологии. Анализ проведенных исследований позволяет сделать вывод, что на территории поселка выполняются нормативы и требования НРБ-99 и закона РФ «О радиационной безопасности населения».</w:t>
      </w:r>
    </w:p>
    <w:p w:rsidR="009F5550" w:rsidRPr="00E747E7" w:rsidRDefault="009F5550" w:rsidP="009F5550">
      <w:pPr>
        <w:pStyle w:val="a5"/>
        <w:keepNext/>
        <w:keepLines/>
        <w:spacing w:after="0" w:line="240" w:lineRule="auto"/>
        <w:ind w:left="403"/>
        <w:jc w:val="center"/>
        <w:rPr>
          <w:b/>
          <w:sz w:val="26"/>
          <w:szCs w:val="26"/>
          <w:u w:val="single"/>
        </w:rPr>
      </w:pPr>
      <w:r w:rsidRPr="00E747E7">
        <w:rPr>
          <w:b/>
          <w:sz w:val="26"/>
          <w:szCs w:val="26"/>
          <w:u w:val="single"/>
        </w:rPr>
        <w:t>Проектные предложения</w:t>
      </w:r>
    </w:p>
    <w:p w:rsidR="009F5550" w:rsidRPr="00E747E7" w:rsidRDefault="009F5550" w:rsidP="009F5550">
      <w:pPr>
        <w:spacing w:after="0" w:line="360" w:lineRule="auto"/>
        <w:ind w:firstLine="851"/>
        <w:jc w:val="both"/>
      </w:pPr>
      <w:r w:rsidRPr="00E747E7">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сельсовета.</w:t>
      </w:r>
    </w:p>
    <w:p w:rsidR="009F5550" w:rsidRPr="00E747E7" w:rsidRDefault="009F5550" w:rsidP="009F5550">
      <w:pPr>
        <w:widowControl w:val="0"/>
        <w:suppressAutoHyphens/>
        <w:spacing w:after="0" w:line="360" w:lineRule="auto"/>
        <w:ind w:firstLine="851"/>
        <w:jc w:val="both"/>
        <w:rPr>
          <w:b/>
          <w:i/>
        </w:rPr>
      </w:pPr>
      <w:r w:rsidRPr="00E747E7">
        <w:t xml:space="preserve">В целях изменения экологической ситуации в лучшую сторону </w:t>
      </w:r>
      <w:r w:rsidRPr="00E747E7">
        <w:rPr>
          <w:b/>
          <w:i/>
        </w:rPr>
        <w:t>генеральным планом предлагается</w:t>
      </w:r>
      <w:r w:rsidRPr="00E747E7">
        <w:rPr>
          <w:b/>
        </w:rPr>
        <w:t xml:space="preserve"> </w:t>
      </w:r>
      <w:r w:rsidRPr="00E747E7">
        <w:t>осуществить ряд</w:t>
      </w:r>
      <w:r w:rsidRPr="00E747E7">
        <w:rPr>
          <w:b/>
        </w:rPr>
        <w:t xml:space="preserve"> </w:t>
      </w:r>
      <w:r w:rsidRPr="00E747E7">
        <w:rPr>
          <w:b/>
          <w:i/>
        </w:rPr>
        <w:t>первоочередных природоохранных мероприятий:</w:t>
      </w:r>
    </w:p>
    <w:p w:rsidR="009F5550" w:rsidRPr="00E747E7" w:rsidRDefault="009F5550" w:rsidP="006A1C19">
      <w:pPr>
        <w:widowControl w:val="0"/>
        <w:numPr>
          <w:ilvl w:val="0"/>
          <w:numId w:val="17"/>
        </w:numPr>
        <w:suppressAutoHyphens/>
        <w:spacing w:after="0" w:line="360" w:lineRule="auto"/>
        <w:jc w:val="both"/>
      </w:pPr>
      <w:r w:rsidRPr="00E747E7">
        <w:t>организация очистки сточных вод;</w:t>
      </w:r>
    </w:p>
    <w:p w:rsidR="009F5550" w:rsidRPr="00E747E7" w:rsidRDefault="009F5550" w:rsidP="006A1C19">
      <w:pPr>
        <w:widowControl w:val="0"/>
        <w:numPr>
          <w:ilvl w:val="0"/>
          <w:numId w:val="17"/>
        </w:numPr>
        <w:suppressAutoHyphens/>
        <w:spacing w:after="0" w:line="360" w:lineRule="auto"/>
        <w:jc w:val="both"/>
      </w:pPr>
      <w:r w:rsidRPr="00E747E7">
        <w:t>выявление и ликвидация всех несанкционированных свалок с последующей рекультивацией земель;</w:t>
      </w:r>
    </w:p>
    <w:p w:rsidR="009F5550" w:rsidRPr="00E747E7" w:rsidRDefault="009F5550" w:rsidP="006A1C19">
      <w:pPr>
        <w:widowControl w:val="0"/>
        <w:numPr>
          <w:ilvl w:val="0"/>
          <w:numId w:val="17"/>
        </w:numPr>
        <w:suppressAutoHyphens/>
        <w:spacing w:after="0" w:line="360" w:lineRule="auto"/>
        <w:jc w:val="both"/>
      </w:pPr>
      <w:r w:rsidRPr="00E747E7">
        <w:t>разработка схемы обращения с отходами;</w:t>
      </w:r>
    </w:p>
    <w:p w:rsidR="009F5550" w:rsidRPr="00E747E7" w:rsidRDefault="009F5550" w:rsidP="006A1C19">
      <w:pPr>
        <w:numPr>
          <w:ilvl w:val="0"/>
          <w:numId w:val="17"/>
        </w:numPr>
        <w:suppressAutoHyphens/>
        <w:autoSpaceDE w:val="0"/>
        <w:autoSpaceDN w:val="0"/>
        <w:spacing w:after="0" w:line="360" w:lineRule="auto"/>
        <w:contextualSpacing/>
        <w:jc w:val="both"/>
      </w:pPr>
      <w:r w:rsidRPr="00E747E7">
        <w:t>улучшение качества дорожных покрытий;</w:t>
      </w:r>
    </w:p>
    <w:p w:rsidR="00092731" w:rsidRPr="00F46203" w:rsidRDefault="009F5550" w:rsidP="006A1C19">
      <w:pPr>
        <w:pStyle w:val="a5"/>
        <w:numPr>
          <w:ilvl w:val="0"/>
          <w:numId w:val="17"/>
        </w:numPr>
        <w:spacing w:after="0" w:line="360" w:lineRule="auto"/>
        <w:jc w:val="both"/>
        <w:rPr>
          <w:lang w:eastAsia="ru-RU"/>
        </w:rPr>
      </w:pPr>
      <w:r w:rsidRPr="00E747E7">
        <w:rPr>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rsidR="009F5550" w:rsidRPr="00092731" w:rsidRDefault="009F5550" w:rsidP="00F46203">
      <w:pPr>
        <w:pStyle w:val="2"/>
        <w:numPr>
          <w:ilvl w:val="0"/>
          <w:numId w:val="4"/>
        </w:numPr>
        <w:suppressAutoHyphens/>
        <w:spacing w:before="0" w:after="0" w:line="360" w:lineRule="auto"/>
        <w:ind w:left="0" w:firstLine="0"/>
        <w:jc w:val="center"/>
        <w:rPr>
          <w:rFonts w:ascii="Times New Roman" w:hAnsi="Times New Roman" w:cs="Times New Roman"/>
          <w:i w:val="0"/>
        </w:rPr>
      </w:pPr>
      <w:bookmarkStart w:id="1418" w:name="_Toc315701222"/>
      <w:bookmarkStart w:id="1419" w:name="_Toc268263659"/>
      <w:bookmarkStart w:id="1420" w:name="_Toc324789280"/>
      <w:bookmarkStart w:id="1421" w:name="_Toc324789423"/>
      <w:bookmarkStart w:id="1422" w:name="_Toc328559310"/>
      <w:bookmarkStart w:id="1423" w:name="_Toc342989750"/>
      <w:bookmarkEnd w:id="1418"/>
      <w:r w:rsidRPr="00092731">
        <w:rPr>
          <w:rFonts w:ascii="Times New Roman" w:hAnsi="Times New Roman" w:cs="Times New Roman"/>
          <w:i w:val="0"/>
        </w:rPr>
        <w:lastRenderedPageBreak/>
        <w:t>Зоны с особыми условиями использования территорий</w:t>
      </w:r>
      <w:bookmarkEnd w:id="1419"/>
      <w:bookmarkEnd w:id="1420"/>
      <w:bookmarkEnd w:id="1421"/>
      <w:bookmarkEnd w:id="1422"/>
      <w:bookmarkEnd w:id="1423"/>
    </w:p>
    <w:p w:rsidR="00092731" w:rsidRPr="00092731" w:rsidRDefault="00092731" w:rsidP="00F46203">
      <w:pPr>
        <w:keepNext/>
        <w:spacing w:after="0" w:line="360" w:lineRule="auto"/>
        <w:rPr>
          <w:lang w:eastAsia="ru-RU"/>
        </w:rPr>
      </w:pPr>
    </w:p>
    <w:p w:rsidR="009F5550" w:rsidRPr="00E53C80" w:rsidRDefault="009F5550" w:rsidP="006A1C19">
      <w:pPr>
        <w:pStyle w:val="3"/>
        <w:keepLines w:val="0"/>
        <w:numPr>
          <w:ilvl w:val="2"/>
          <w:numId w:val="56"/>
        </w:numPr>
        <w:spacing w:before="0" w:line="360" w:lineRule="auto"/>
        <w:ind w:left="0" w:firstLine="0"/>
        <w:jc w:val="center"/>
        <w:rPr>
          <w:rFonts w:ascii="Times New Roman" w:hAnsi="Times New Roman"/>
          <w:color w:val="auto"/>
          <w:kern w:val="32"/>
          <w:sz w:val="28"/>
          <w:szCs w:val="28"/>
          <w:lang w:eastAsia="ru-RU"/>
        </w:rPr>
      </w:pPr>
      <w:bookmarkStart w:id="1424" w:name="_Toc303240072"/>
      <w:bookmarkStart w:id="1425" w:name="_Toc324789281"/>
      <w:bookmarkStart w:id="1426" w:name="_Toc324789424"/>
      <w:r w:rsidRPr="00E53C80">
        <w:rPr>
          <w:rFonts w:ascii="Times New Roman" w:hAnsi="Times New Roman"/>
          <w:color w:val="auto"/>
          <w:kern w:val="32"/>
          <w:sz w:val="28"/>
          <w:szCs w:val="28"/>
          <w:lang w:eastAsia="ru-RU"/>
        </w:rPr>
        <w:t xml:space="preserve"> </w:t>
      </w:r>
      <w:bookmarkStart w:id="1427" w:name="_Toc328559311"/>
      <w:bookmarkStart w:id="1428" w:name="_Toc342989751"/>
      <w:r w:rsidRPr="00E53C80">
        <w:rPr>
          <w:rFonts w:ascii="Times New Roman" w:hAnsi="Times New Roman"/>
          <w:color w:val="auto"/>
          <w:kern w:val="32"/>
          <w:sz w:val="28"/>
          <w:szCs w:val="28"/>
          <w:lang w:eastAsia="ru-RU"/>
        </w:rPr>
        <w:t>Зоны охраны объектов культурного наследия</w:t>
      </w:r>
      <w:bookmarkEnd w:id="1424"/>
      <w:bookmarkEnd w:id="1425"/>
      <w:bookmarkEnd w:id="1426"/>
      <w:bookmarkEnd w:id="1427"/>
      <w:bookmarkEnd w:id="1428"/>
    </w:p>
    <w:p w:rsidR="00092731" w:rsidRPr="00092731" w:rsidRDefault="00092731" w:rsidP="00F46203">
      <w:pPr>
        <w:keepNext/>
        <w:spacing w:after="0" w:line="360" w:lineRule="auto"/>
        <w:rPr>
          <w:lang w:eastAsia="ru-RU"/>
        </w:rPr>
      </w:pPr>
    </w:p>
    <w:p w:rsidR="00A618C1" w:rsidRDefault="00A618C1" w:rsidP="00574E7B">
      <w:pPr>
        <w:pStyle w:val="a5"/>
        <w:suppressAutoHyphens/>
        <w:spacing w:after="0" w:line="360" w:lineRule="auto"/>
        <w:ind w:left="0" w:firstLine="851"/>
        <w:jc w:val="both"/>
        <w:rPr>
          <w:iCs/>
        </w:rPr>
      </w:pPr>
      <w:r w:rsidRPr="00FE5623">
        <w:rPr>
          <w:iCs/>
        </w:rPr>
        <w:t xml:space="preserve">В </w:t>
      </w:r>
      <w:r>
        <w:rPr>
          <w:iCs/>
        </w:rPr>
        <w:t xml:space="preserve">Бунинском  сельсовете </w:t>
      </w:r>
      <w:r w:rsidRPr="00FE5623">
        <w:rPr>
          <w:iCs/>
        </w:rPr>
        <w:t xml:space="preserve">насчитывается </w:t>
      </w:r>
      <w:r w:rsidR="00F46203">
        <w:rPr>
          <w:iCs/>
        </w:rPr>
        <w:t>1</w:t>
      </w:r>
      <w:r w:rsidRPr="00FE5623">
        <w:rPr>
          <w:iCs/>
        </w:rPr>
        <w:t xml:space="preserve"> памятник</w:t>
      </w:r>
      <w:r>
        <w:rPr>
          <w:iCs/>
        </w:rPr>
        <w:t>ов</w:t>
      </w:r>
      <w:r w:rsidRPr="00FE5623">
        <w:rPr>
          <w:iCs/>
        </w:rPr>
        <w:t xml:space="preserve"> истории</w:t>
      </w:r>
      <w:r w:rsidR="000173BA">
        <w:rPr>
          <w:iCs/>
        </w:rPr>
        <w:t xml:space="preserve"> и 3 памятника архитектуры, относящиеся к списку выявленных. </w:t>
      </w:r>
      <w:r>
        <w:rPr>
          <w:iCs/>
        </w:rPr>
        <w:t xml:space="preserve"> </w:t>
      </w:r>
    </w:p>
    <w:p w:rsidR="00A618C1" w:rsidRPr="00574E7B" w:rsidRDefault="00A618C1" w:rsidP="00574E7B">
      <w:pPr>
        <w:pStyle w:val="af6"/>
        <w:suppressAutoHyphens/>
        <w:spacing w:after="0"/>
        <w:jc w:val="both"/>
        <w:rPr>
          <w:color w:val="auto"/>
          <w:sz w:val="20"/>
          <w:szCs w:val="20"/>
        </w:rPr>
      </w:pPr>
      <w:r w:rsidRPr="00574E7B">
        <w:rPr>
          <w:color w:val="auto"/>
          <w:sz w:val="20"/>
          <w:szCs w:val="20"/>
        </w:rPr>
        <w:t xml:space="preserve">Таблица </w:t>
      </w:r>
      <w:r w:rsidR="00E82EEB" w:rsidRPr="00574E7B">
        <w:rPr>
          <w:color w:val="auto"/>
          <w:sz w:val="20"/>
          <w:szCs w:val="20"/>
        </w:rPr>
        <w:fldChar w:fldCharType="begin"/>
      </w:r>
      <w:r w:rsidRPr="00574E7B">
        <w:rPr>
          <w:color w:val="auto"/>
          <w:sz w:val="20"/>
          <w:szCs w:val="20"/>
        </w:rPr>
        <w:instrText xml:space="preserve"> SEQ Таблица \* ARABIC </w:instrText>
      </w:r>
      <w:r w:rsidR="00E82EEB" w:rsidRPr="00574E7B">
        <w:rPr>
          <w:color w:val="auto"/>
          <w:sz w:val="20"/>
          <w:szCs w:val="20"/>
        </w:rPr>
        <w:fldChar w:fldCharType="separate"/>
      </w:r>
      <w:r w:rsidR="008B75B7">
        <w:rPr>
          <w:noProof/>
          <w:color w:val="auto"/>
          <w:sz w:val="20"/>
          <w:szCs w:val="20"/>
        </w:rPr>
        <w:t>22</w:t>
      </w:r>
      <w:r w:rsidR="00E82EEB" w:rsidRPr="00574E7B">
        <w:rPr>
          <w:color w:val="auto"/>
          <w:sz w:val="20"/>
          <w:szCs w:val="20"/>
        </w:rPr>
        <w:fldChar w:fldCharType="end"/>
      </w:r>
      <w:r w:rsidRPr="00574E7B">
        <w:rPr>
          <w:color w:val="auto"/>
          <w:sz w:val="20"/>
          <w:szCs w:val="20"/>
        </w:rPr>
        <w:t xml:space="preserve"> – Перечень памятников историко-культурного наследия </w:t>
      </w:r>
      <w:r w:rsidR="00574E7B" w:rsidRPr="00574E7B">
        <w:rPr>
          <w:color w:val="auto"/>
          <w:sz w:val="20"/>
          <w:szCs w:val="20"/>
        </w:rPr>
        <w:t xml:space="preserve">Бунинского </w:t>
      </w:r>
      <w:r w:rsidRPr="00574E7B">
        <w:rPr>
          <w:color w:val="auto"/>
          <w:sz w:val="20"/>
          <w:szCs w:val="20"/>
        </w:rPr>
        <w:t>сельсовета Солнцевского района Курской области</w:t>
      </w:r>
    </w:p>
    <w:tbl>
      <w:tblPr>
        <w:tblStyle w:val="aff1"/>
        <w:tblpPr w:leftFromText="180" w:rightFromText="180" w:vertAnchor="text" w:tblpX="108" w:tblpY="1"/>
        <w:tblW w:w="4952" w:type="pct"/>
        <w:tblLook w:val="0000" w:firstRow="0" w:lastRow="0" w:firstColumn="0" w:lastColumn="0" w:noHBand="0" w:noVBand="0"/>
      </w:tblPr>
      <w:tblGrid>
        <w:gridCol w:w="487"/>
        <w:gridCol w:w="4209"/>
        <w:gridCol w:w="3155"/>
        <w:gridCol w:w="1629"/>
      </w:tblGrid>
      <w:tr w:rsidR="00A618C1" w:rsidRPr="00574E7B" w:rsidTr="000173BA">
        <w:trPr>
          <w:trHeight w:val="20"/>
        </w:trPr>
        <w:tc>
          <w:tcPr>
            <w:tcW w:w="257" w:type="pct"/>
            <w:vAlign w:val="center"/>
          </w:tcPr>
          <w:p w:rsidR="00A618C1" w:rsidRPr="00574E7B" w:rsidRDefault="00A618C1" w:rsidP="000173BA">
            <w:pPr>
              <w:pStyle w:val="af6"/>
              <w:suppressAutoHyphens/>
              <w:jc w:val="center"/>
              <w:rPr>
                <w:color w:val="auto"/>
                <w:sz w:val="20"/>
                <w:szCs w:val="20"/>
              </w:rPr>
            </w:pPr>
            <w:r w:rsidRPr="00574E7B">
              <w:rPr>
                <w:color w:val="auto"/>
                <w:sz w:val="20"/>
                <w:szCs w:val="20"/>
              </w:rPr>
              <w:t>№</w:t>
            </w:r>
          </w:p>
          <w:p w:rsidR="00A618C1" w:rsidRPr="00574E7B" w:rsidRDefault="00A618C1" w:rsidP="000173BA">
            <w:pPr>
              <w:suppressAutoHyphens/>
              <w:jc w:val="center"/>
            </w:pPr>
            <w:r w:rsidRPr="00574E7B">
              <w:t>п/п</w:t>
            </w:r>
          </w:p>
        </w:tc>
        <w:tc>
          <w:tcPr>
            <w:tcW w:w="2220" w:type="pct"/>
            <w:vAlign w:val="center"/>
          </w:tcPr>
          <w:p w:rsidR="00A618C1" w:rsidRPr="00574E7B" w:rsidRDefault="00A618C1" w:rsidP="000173BA">
            <w:pPr>
              <w:pStyle w:val="af6"/>
              <w:suppressAutoHyphens/>
              <w:jc w:val="center"/>
              <w:rPr>
                <w:color w:val="auto"/>
                <w:sz w:val="20"/>
                <w:szCs w:val="20"/>
              </w:rPr>
            </w:pPr>
            <w:r w:rsidRPr="00574E7B">
              <w:rPr>
                <w:color w:val="auto"/>
                <w:sz w:val="20"/>
                <w:szCs w:val="20"/>
              </w:rPr>
              <w:t>Наименование памятника</w:t>
            </w:r>
          </w:p>
        </w:tc>
        <w:tc>
          <w:tcPr>
            <w:tcW w:w="1664" w:type="pct"/>
            <w:vAlign w:val="center"/>
          </w:tcPr>
          <w:p w:rsidR="00A618C1" w:rsidRPr="00574E7B" w:rsidRDefault="00A618C1" w:rsidP="000173BA">
            <w:pPr>
              <w:pStyle w:val="af6"/>
              <w:suppressAutoHyphens/>
              <w:jc w:val="center"/>
              <w:rPr>
                <w:color w:val="auto"/>
                <w:sz w:val="20"/>
                <w:szCs w:val="20"/>
              </w:rPr>
            </w:pPr>
            <w:r w:rsidRPr="00574E7B">
              <w:rPr>
                <w:color w:val="auto"/>
                <w:sz w:val="20"/>
                <w:szCs w:val="20"/>
              </w:rPr>
              <w:t>Месторасположение памятника</w:t>
            </w:r>
          </w:p>
        </w:tc>
        <w:tc>
          <w:tcPr>
            <w:tcW w:w="859" w:type="pct"/>
            <w:vAlign w:val="center"/>
          </w:tcPr>
          <w:p w:rsidR="00A618C1" w:rsidRPr="00574E7B" w:rsidRDefault="00A618C1" w:rsidP="000173BA">
            <w:pPr>
              <w:pStyle w:val="af6"/>
              <w:suppressAutoHyphens/>
              <w:jc w:val="center"/>
              <w:rPr>
                <w:color w:val="auto"/>
                <w:sz w:val="20"/>
                <w:szCs w:val="20"/>
              </w:rPr>
            </w:pPr>
            <w:r w:rsidRPr="00574E7B">
              <w:rPr>
                <w:color w:val="auto"/>
                <w:sz w:val="20"/>
                <w:szCs w:val="20"/>
              </w:rPr>
              <w:t>Категория охраны</w:t>
            </w:r>
          </w:p>
        </w:tc>
      </w:tr>
      <w:tr w:rsidR="00A618C1" w:rsidRPr="00574E7B" w:rsidTr="000173BA">
        <w:trPr>
          <w:trHeight w:val="20"/>
        </w:trPr>
        <w:tc>
          <w:tcPr>
            <w:tcW w:w="5000" w:type="pct"/>
            <w:gridSpan w:val="4"/>
            <w:vAlign w:val="center"/>
          </w:tcPr>
          <w:p w:rsidR="00A618C1" w:rsidRPr="00574E7B" w:rsidRDefault="00A618C1" w:rsidP="000173BA">
            <w:pPr>
              <w:pStyle w:val="af6"/>
              <w:suppressAutoHyphens/>
              <w:jc w:val="center"/>
              <w:rPr>
                <w:color w:val="auto"/>
                <w:sz w:val="20"/>
                <w:szCs w:val="20"/>
              </w:rPr>
            </w:pPr>
            <w:r w:rsidRPr="00574E7B">
              <w:rPr>
                <w:color w:val="auto"/>
                <w:sz w:val="20"/>
                <w:szCs w:val="20"/>
              </w:rPr>
              <w:t>Памятники истории</w:t>
            </w:r>
          </w:p>
        </w:tc>
      </w:tr>
      <w:tr w:rsidR="00E338A3" w:rsidRPr="00574E7B" w:rsidTr="000173BA">
        <w:trPr>
          <w:trHeight w:val="20"/>
        </w:trPr>
        <w:tc>
          <w:tcPr>
            <w:tcW w:w="257" w:type="pct"/>
            <w:vAlign w:val="center"/>
          </w:tcPr>
          <w:p w:rsidR="00E338A3" w:rsidRPr="00574E7B" w:rsidRDefault="00E338A3" w:rsidP="000173BA">
            <w:pPr>
              <w:pStyle w:val="af6"/>
              <w:suppressAutoHyphens/>
              <w:jc w:val="center"/>
              <w:rPr>
                <w:b w:val="0"/>
                <w:bCs w:val="0"/>
                <w:color w:val="auto"/>
                <w:sz w:val="20"/>
                <w:szCs w:val="20"/>
              </w:rPr>
            </w:pPr>
            <w:r w:rsidRPr="00574E7B">
              <w:rPr>
                <w:b w:val="0"/>
                <w:bCs w:val="0"/>
                <w:color w:val="auto"/>
                <w:sz w:val="20"/>
                <w:szCs w:val="20"/>
              </w:rPr>
              <w:t>1</w:t>
            </w:r>
          </w:p>
        </w:tc>
        <w:tc>
          <w:tcPr>
            <w:tcW w:w="2220" w:type="pct"/>
            <w:vAlign w:val="center"/>
          </w:tcPr>
          <w:p w:rsidR="00E338A3" w:rsidRPr="00E338A3" w:rsidRDefault="00E338A3" w:rsidP="000173BA">
            <w:pPr>
              <w:pStyle w:val="2"/>
              <w:spacing w:before="0" w:after="0"/>
              <w:jc w:val="center"/>
              <w:outlineLvl w:val="1"/>
              <w:rPr>
                <w:rFonts w:ascii="Times New Roman" w:hAnsi="Times New Roman" w:cs="Times New Roman"/>
                <w:b w:val="0"/>
                <w:i w:val="0"/>
                <w:sz w:val="20"/>
                <w:szCs w:val="20"/>
                <w:highlight w:val="yellow"/>
              </w:rPr>
            </w:pPr>
            <w:bookmarkStart w:id="1429" w:name="_Toc342989752"/>
            <w:r w:rsidRPr="00E338A3">
              <w:rPr>
                <w:rFonts w:ascii="Times New Roman" w:hAnsi="Times New Roman" w:cs="Times New Roman"/>
                <w:b w:val="0"/>
                <w:i w:val="0"/>
                <w:sz w:val="20"/>
                <w:szCs w:val="20"/>
              </w:rPr>
              <w:t>Братская могила советских воинов, погибших в боях с фашистскими захватчиками</w:t>
            </w:r>
            <w:bookmarkEnd w:id="1429"/>
          </w:p>
        </w:tc>
        <w:tc>
          <w:tcPr>
            <w:tcW w:w="1664" w:type="pct"/>
            <w:vAlign w:val="center"/>
          </w:tcPr>
          <w:p w:rsidR="00E338A3" w:rsidRPr="00153F99" w:rsidRDefault="00E338A3" w:rsidP="000173BA">
            <w:pPr>
              <w:jc w:val="center"/>
            </w:pPr>
            <w:r w:rsidRPr="00153F99">
              <w:t>с. Бунино</w:t>
            </w:r>
          </w:p>
        </w:tc>
        <w:tc>
          <w:tcPr>
            <w:tcW w:w="859" w:type="pct"/>
            <w:vAlign w:val="center"/>
          </w:tcPr>
          <w:p w:rsidR="00E338A3" w:rsidRPr="00153F99" w:rsidRDefault="00E338A3" w:rsidP="000173BA">
            <w:pPr>
              <w:jc w:val="center"/>
            </w:pPr>
            <w:r w:rsidRPr="00153F99">
              <w:t>Р.  77</w:t>
            </w:r>
          </w:p>
        </w:tc>
      </w:tr>
      <w:tr w:rsidR="000173BA" w:rsidRPr="00574E7B" w:rsidTr="000173BA">
        <w:trPr>
          <w:trHeight w:val="20"/>
        </w:trPr>
        <w:tc>
          <w:tcPr>
            <w:tcW w:w="5000" w:type="pct"/>
            <w:gridSpan w:val="4"/>
            <w:vAlign w:val="center"/>
          </w:tcPr>
          <w:p w:rsidR="000173BA" w:rsidRPr="000173BA" w:rsidRDefault="000173BA" w:rsidP="000173BA">
            <w:pPr>
              <w:jc w:val="center"/>
              <w:rPr>
                <w:b/>
              </w:rPr>
            </w:pPr>
            <w:r w:rsidRPr="000173BA">
              <w:rPr>
                <w:b/>
              </w:rPr>
              <w:t>Памятники, относящиеся к списку выявленных</w:t>
            </w:r>
          </w:p>
        </w:tc>
      </w:tr>
      <w:tr w:rsidR="000173BA" w:rsidRPr="00574E7B" w:rsidTr="000173BA">
        <w:trPr>
          <w:trHeight w:val="264"/>
        </w:trPr>
        <w:tc>
          <w:tcPr>
            <w:tcW w:w="5000" w:type="pct"/>
            <w:gridSpan w:val="4"/>
            <w:vAlign w:val="center"/>
          </w:tcPr>
          <w:p w:rsidR="000173BA" w:rsidRPr="000173BA" w:rsidRDefault="000173BA" w:rsidP="000173BA">
            <w:pPr>
              <w:jc w:val="center"/>
              <w:rPr>
                <w:b/>
              </w:rPr>
            </w:pPr>
            <w:r w:rsidRPr="000173BA">
              <w:rPr>
                <w:b/>
              </w:rPr>
              <w:t>Памятники архитектуры</w:t>
            </w:r>
          </w:p>
        </w:tc>
      </w:tr>
      <w:tr w:rsidR="000173BA" w:rsidRPr="00574E7B" w:rsidTr="000173BA">
        <w:trPr>
          <w:trHeight w:val="20"/>
        </w:trPr>
        <w:tc>
          <w:tcPr>
            <w:tcW w:w="5000" w:type="pct"/>
            <w:gridSpan w:val="4"/>
            <w:vAlign w:val="center"/>
          </w:tcPr>
          <w:p w:rsidR="000173BA" w:rsidRPr="000173BA" w:rsidRDefault="000173BA" w:rsidP="000173BA">
            <w:pPr>
              <w:rPr>
                <w:b/>
              </w:rPr>
            </w:pPr>
            <w:r w:rsidRPr="000173BA">
              <w:rPr>
                <w:b/>
              </w:rPr>
              <w:t>Ансамбль усадьбы помещика Солнцева</w:t>
            </w:r>
          </w:p>
        </w:tc>
      </w:tr>
      <w:tr w:rsidR="000173BA" w:rsidRPr="00574E7B" w:rsidTr="000173BA">
        <w:trPr>
          <w:trHeight w:val="20"/>
        </w:trPr>
        <w:tc>
          <w:tcPr>
            <w:tcW w:w="257" w:type="pct"/>
            <w:vAlign w:val="center"/>
          </w:tcPr>
          <w:p w:rsidR="000173BA" w:rsidRPr="00574E7B" w:rsidRDefault="000173BA" w:rsidP="000173BA">
            <w:pPr>
              <w:pStyle w:val="af6"/>
              <w:suppressAutoHyphens/>
              <w:jc w:val="center"/>
              <w:rPr>
                <w:b w:val="0"/>
                <w:bCs w:val="0"/>
                <w:color w:val="auto"/>
                <w:sz w:val="20"/>
                <w:szCs w:val="20"/>
              </w:rPr>
            </w:pPr>
            <w:r>
              <w:rPr>
                <w:b w:val="0"/>
                <w:bCs w:val="0"/>
                <w:color w:val="auto"/>
                <w:sz w:val="20"/>
                <w:szCs w:val="20"/>
              </w:rPr>
              <w:t>2</w:t>
            </w:r>
          </w:p>
        </w:tc>
        <w:tc>
          <w:tcPr>
            <w:tcW w:w="2220" w:type="pct"/>
            <w:vAlign w:val="center"/>
          </w:tcPr>
          <w:p w:rsidR="000173BA" w:rsidRPr="00E338A3" w:rsidRDefault="000173BA" w:rsidP="000173BA">
            <w:pPr>
              <w:pStyle w:val="2"/>
              <w:spacing w:before="0" w:after="0"/>
              <w:jc w:val="center"/>
              <w:outlineLvl w:val="1"/>
              <w:rPr>
                <w:rFonts w:ascii="Times New Roman" w:hAnsi="Times New Roman" w:cs="Times New Roman"/>
                <w:b w:val="0"/>
                <w:i w:val="0"/>
                <w:sz w:val="20"/>
                <w:szCs w:val="20"/>
              </w:rPr>
            </w:pPr>
            <w:r>
              <w:rPr>
                <w:rFonts w:ascii="Times New Roman" w:hAnsi="Times New Roman" w:cs="Times New Roman"/>
                <w:b w:val="0"/>
                <w:i w:val="0"/>
                <w:sz w:val="20"/>
                <w:szCs w:val="20"/>
              </w:rPr>
              <w:t>Дом Солнцева</w:t>
            </w:r>
          </w:p>
        </w:tc>
        <w:tc>
          <w:tcPr>
            <w:tcW w:w="1664" w:type="pct"/>
            <w:vAlign w:val="center"/>
          </w:tcPr>
          <w:p w:rsidR="000173BA" w:rsidRPr="00153F99" w:rsidRDefault="000173BA" w:rsidP="000173BA">
            <w:pPr>
              <w:jc w:val="center"/>
            </w:pPr>
            <w:r>
              <w:t>с.Никольское</w:t>
            </w:r>
          </w:p>
        </w:tc>
        <w:tc>
          <w:tcPr>
            <w:tcW w:w="859" w:type="pct"/>
            <w:vAlign w:val="center"/>
          </w:tcPr>
          <w:p w:rsidR="000173BA" w:rsidRPr="00153F99" w:rsidRDefault="000173BA" w:rsidP="000173BA">
            <w:pPr>
              <w:jc w:val="center"/>
            </w:pPr>
            <w:r>
              <w:t>-</w:t>
            </w:r>
          </w:p>
        </w:tc>
      </w:tr>
      <w:tr w:rsidR="000173BA" w:rsidRPr="00574E7B" w:rsidTr="000173BA">
        <w:trPr>
          <w:trHeight w:val="20"/>
        </w:trPr>
        <w:tc>
          <w:tcPr>
            <w:tcW w:w="257" w:type="pct"/>
            <w:vAlign w:val="center"/>
          </w:tcPr>
          <w:p w:rsidR="000173BA" w:rsidRPr="00574E7B" w:rsidRDefault="000173BA" w:rsidP="000173BA">
            <w:pPr>
              <w:pStyle w:val="af6"/>
              <w:suppressAutoHyphens/>
              <w:jc w:val="center"/>
              <w:rPr>
                <w:b w:val="0"/>
                <w:bCs w:val="0"/>
                <w:color w:val="auto"/>
                <w:sz w:val="20"/>
                <w:szCs w:val="20"/>
              </w:rPr>
            </w:pPr>
            <w:r>
              <w:rPr>
                <w:b w:val="0"/>
                <w:bCs w:val="0"/>
                <w:color w:val="auto"/>
                <w:sz w:val="20"/>
                <w:szCs w:val="20"/>
              </w:rPr>
              <w:t>3</w:t>
            </w:r>
          </w:p>
        </w:tc>
        <w:tc>
          <w:tcPr>
            <w:tcW w:w="2220" w:type="pct"/>
            <w:vAlign w:val="center"/>
          </w:tcPr>
          <w:p w:rsidR="000173BA" w:rsidRPr="00E338A3" w:rsidRDefault="000173BA" w:rsidP="000173BA">
            <w:pPr>
              <w:pStyle w:val="2"/>
              <w:spacing w:before="0" w:after="0"/>
              <w:jc w:val="center"/>
              <w:outlineLvl w:val="1"/>
              <w:rPr>
                <w:rFonts w:ascii="Times New Roman" w:hAnsi="Times New Roman" w:cs="Times New Roman"/>
                <w:b w:val="0"/>
                <w:i w:val="0"/>
                <w:sz w:val="20"/>
                <w:szCs w:val="20"/>
              </w:rPr>
            </w:pPr>
            <w:r>
              <w:rPr>
                <w:rFonts w:ascii="Times New Roman" w:hAnsi="Times New Roman" w:cs="Times New Roman"/>
                <w:b w:val="0"/>
                <w:i w:val="0"/>
                <w:sz w:val="20"/>
                <w:szCs w:val="20"/>
              </w:rPr>
              <w:t>Дом управляющего</w:t>
            </w:r>
          </w:p>
        </w:tc>
        <w:tc>
          <w:tcPr>
            <w:tcW w:w="1664" w:type="pct"/>
            <w:vAlign w:val="center"/>
          </w:tcPr>
          <w:p w:rsidR="000173BA" w:rsidRPr="00153F99" w:rsidRDefault="000173BA" w:rsidP="000173BA">
            <w:pPr>
              <w:jc w:val="center"/>
            </w:pPr>
            <w:r>
              <w:t>с.Никольское</w:t>
            </w:r>
          </w:p>
        </w:tc>
        <w:tc>
          <w:tcPr>
            <w:tcW w:w="859" w:type="pct"/>
            <w:vAlign w:val="center"/>
          </w:tcPr>
          <w:p w:rsidR="000173BA" w:rsidRPr="00153F99" w:rsidRDefault="000173BA" w:rsidP="000173BA">
            <w:pPr>
              <w:jc w:val="center"/>
            </w:pPr>
            <w:r>
              <w:t>-</w:t>
            </w:r>
          </w:p>
        </w:tc>
      </w:tr>
      <w:tr w:rsidR="000173BA" w:rsidRPr="00574E7B" w:rsidTr="000173BA">
        <w:trPr>
          <w:trHeight w:val="20"/>
        </w:trPr>
        <w:tc>
          <w:tcPr>
            <w:tcW w:w="257" w:type="pct"/>
            <w:vAlign w:val="center"/>
          </w:tcPr>
          <w:p w:rsidR="000173BA" w:rsidRPr="00574E7B" w:rsidRDefault="000173BA" w:rsidP="000173BA">
            <w:pPr>
              <w:pStyle w:val="af6"/>
              <w:suppressAutoHyphens/>
              <w:jc w:val="center"/>
              <w:rPr>
                <w:b w:val="0"/>
                <w:bCs w:val="0"/>
                <w:color w:val="auto"/>
                <w:sz w:val="20"/>
                <w:szCs w:val="20"/>
              </w:rPr>
            </w:pPr>
            <w:r>
              <w:rPr>
                <w:b w:val="0"/>
                <w:bCs w:val="0"/>
                <w:color w:val="auto"/>
                <w:sz w:val="20"/>
                <w:szCs w:val="20"/>
              </w:rPr>
              <w:t>4</w:t>
            </w:r>
          </w:p>
        </w:tc>
        <w:tc>
          <w:tcPr>
            <w:tcW w:w="2220" w:type="pct"/>
            <w:vAlign w:val="center"/>
          </w:tcPr>
          <w:p w:rsidR="000173BA" w:rsidRPr="00E338A3" w:rsidRDefault="000173BA" w:rsidP="000173BA">
            <w:pPr>
              <w:pStyle w:val="2"/>
              <w:spacing w:before="0" w:after="0"/>
              <w:jc w:val="center"/>
              <w:outlineLvl w:val="1"/>
              <w:rPr>
                <w:rFonts w:ascii="Times New Roman" w:hAnsi="Times New Roman" w:cs="Times New Roman"/>
                <w:b w:val="0"/>
                <w:i w:val="0"/>
                <w:sz w:val="20"/>
                <w:szCs w:val="20"/>
              </w:rPr>
            </w:pPr>
            <w:r>
              <w:rPr>
                <w:rFonts w:ascii="Times New Roman" w:hAnsi="Times New Roman" w:cs="Times New Roman"/>
                <w:b w:val="0"/>
                <w:i w:val="0"/>
                <w:sz w:val="20"/>
                <w:szCs w:val="20"/>
              </w:rPr>
              <w:t>Парк и пруды</w:t>
            </w:r>
          </w:p>
        </w:tc>
        <w:tc>
          <w:tcPr>
            <w:tcW w:w="1664" w:type="pct"/>
            <w:vAlign w:val="center"/>
          </w:tcPr>
          <w:p w:rsidR="000173BA" w:rsidRPr="00153F99" w:rsidRDefault="000173BA" w:rsidP="000173BA">
            <w:pPr>
              <w:jc w:val="center"/>
            </w:pPr>
            <w:r>
              <w:t>с.Никольское</w:t>
            </w:r>
          </w:p>
        </w:tc>
        <w:tc>
          <w:tcPr>
            <w:tcW w:w="859" w:type="pct"/>
            <w:vAlign w:val="center"/>
          </w:tcPr>
          <w:p w:rsidR="000173BA" w:rsidRPr="00153F99" w:rsidRDefault="000173BA" w:rsidP="000173BA">
            <w:pPr>
              <w:jc w:val="center"/>
            </w:pPr>
            <w:r>
              <w:t>-</w:t>
            </w:r>
          </w:p>
        </w:tc>
      </w:tr>
    </w:tbl>
    <w:p w:rsidR="00A618C1" w:rsidRPr="00574E7B" w:rsidRDefault="00A618C1" w:rsidP="00574E7B">
      <w:pPr>
        <w:pStyle w:val="a5"/>
        <w:suppressAutoHyphens/>
        <w:spacing w:after="0" w:line="360" w:lineRule="auto"/>
        <w:ind w:left="0" w:firstLine="851"/>
        <w:jc w:val="both"/>
        <w:rPr>
          <w:iCs/>
        </w:rPr>
      </w:pPr>
      <w:r w:rsidRPr="00574E7B">
        <w:rPr>
          <w:iCs/>
        </w:rPr>
        <w:t>Зоны охраны объект</w:t>
      </w:r>
      <w:r w:rsidR="003C6A01">
        <w:rPr>
          <w:iCs/>
        </w:rPr>
        <w:t>а</w:t>
      </w:r>
      <w:r w:rsidRPr="00574E7B">
        <w:rPr>
          <w:iCs/>
        </w:rPr>
        <w:t xml:space="preserve"> культурного наследия и режимы их использования в сельсовете не установлены. Охрана объектов культурного наследия проводится в пределах территории объекта.</w:t>
      </w:r>
    </w:p>
    <w:p w:rsidR="009F5550" w:rsidRPr="00574E7B" w:rsidRDefault="009F5550" w:rsidP="00574E7B">
      <w:pPr>
        <w:pStyle w:val="a5"/>
        <w:suppressAutoHyphens/>
        <w:spacing w:after="0" w:line="360" w:lineRule="auto"/>
        <w:ind w:left="0" w:firstLine="851"/>
        <w:jc w:val="center"/>
        <w:rPr>
          <w:b/>
          <w:sz w:val="26"/>
          <w:szCs w:val="26"/>
          <w:u w:val="single"/>
        </w:rPr>
      </w:pPr>
      <w:r w:rsidRPr="00574E7B">
        <w:rPr>
          <w:b/>
          <w:sz w:val="26"/>
          <w:szCs w:val="26"/>
          <w:u w:val="single"/>
        </w:rPr>
        <w:t>Проектные предложения</w:t>
      </w:r>
    </w:p>
    <w:p w:rsidR="009F5550" w:rsidRPr="00574E7B" w:rsidRDefault="009F5550" w:rsidP="00574E7B">
      <w:pPr>
        <w:suppressAutoHyphens/>
        <w:spacing w:after="0" w:line="360" w:lineRule="auto"/>
        <w:ind w:firstLine="851"/>
        <w:jc w:val="both"/>
      </w:pPr>
      <w:r w:rsidRPr="00574E7B">
        <w:t>Необходимо провести оценку состояния памятников, и при необходимости принять меры для их восстановления и реконструкции.</w:t>
      </w:r>
    </w:p>
    <w:p w:rsidR="009F5550" w:rsidRPr="00574E7B" w:rsidRDefault="009F5550" w:rsidP="00574E7B">
      <w:pPr>
        <w:shd w:val="clear" w:color="auto" w:fill="FFFFFF"/>
        <w:suppressAutoHyphens/>
        <w:spacing w:after="0" w:line="360" w:lineRule="auto"/>
        <w:ind w:firstLine="851"/>
        <w:jc w:val="both"/>
      </w:pPr>
      <w:r w:rsidRPr="00574E7B">
        <w:t xml:space="preserve">Проектирование и проведение землеустроительных, земляных, строительных, мелиоративных, хозяйственных и иных работ на территории памятника запрещается, за исключением работ по сохранению данного памятника и его территории, а также хозяйственной деятельности, не нарушающей целостности памятника и не создающей угрозы его повреждения, разрушения или уничтожения (ст.35 ФЗ №73 от 25 июня 2002 года «Об объектах, культурного наследия памятников истории и культуры народов РФ»). </w:t>
      </w:r>
    </w:p>
    <w:p w:rsidR="009F5550" w:rsidRDefault="009F5550" w:rsidP="00574E7B">
      <w:pPr>
        <w:suppressAutoHyphens/>
        <w:spacing w:after="0" w:line="360" w:lineRule="auto"/>
        <w:ind w:firstLine="851"/>
        <w:jc w:val="both"/>
        <w:rPr>
          <w:rFonts w:eastAsia="Times New Roman"/>
          <w:lang w:eastAsia="ru-RU"/>
        </w:rPr>
      </w:pPr>
      <w:r w:rsidRPr="00574E7B">
        <w:rPr>
          <w:rFonts w:eastAsia="Times New Roman"/>
          <w:lang w:eastAsia="ru-RU"/>
        </w:rPr>
        <w:t>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w:t>
      </w:r>
      <w:r w:rsidR="00F46203">
        <w:rPr>
          <w:rFonts w:eastAsia="Times New Roman"/>
          <w:lang w:eastAsia="ru-RU"/>
        </w:rPr>
        <w:t xml:space="preserve"> </w:t>
      </w:r>
    </w:p>
    <w:p w:rsidR="00F46203" w:rsidRDefault="00F46203" w:rsidP="00F46203">
      <w:pPr>
        <w:keepNext/>
        <w:suppressAutoHyphens/>
        <w:spacing w:after="0" w:line="360" w:lineRule="auto"/>
        <w:ind w:firstLine="851"/>
        <w:jc w:val="both"/>
        <w:rPr>
          <w:rFonts w:eastAsia="Times New Roman"/>
          <w:lang w:eastAsia="ru-RU"/>
        </w:rPr>
      </w:pPr>
    </w:p>
    <w:p w:rsidR="00F46203" w:rsidRPr="00574E7B" w:rsidRDefault="00F46203" w:rsidP="00F46203">
      <w:pPr>
        <w:keepNext/>
        <w:suppressAutoHyphens/>
        <w:spacing w:after="0" w:line="360" w:lineRule="auto"/>
        <w:ind w:firstLine="851"/>
        <w:jc w:val="both"/>
        <w:rPr>
          <w:rFonts w:eastAsia="Times New Roman"/>
          <w:lang w:eastAsia="ru-RU"/>
        </w:rPr>
      </w:pPr>
    </w:p>
    <w:p w:rsidR="009F5550" w:rsidRPr="00796C9A" w:rsidRDefault="009F5550" w:rsidP="006A1C19">
      <w:pPr>
        <w:pStyle w:val="3"/>
        <w:keepLines w:val="0"/>
        <w:numPr>
          <w:ilvl w:val="2"/>
          <w:numId w:val="56"/>
        </w:numPr>
        <w:suppressAutoHyphens/>
        <w:spacing w:before="0" w:line="360" w:lineRule="auto"/>
        <w:jc w:val="center"/>
        <w:rPr>
          <w:rFonts w:ascii="Times New Roman" w:hAnsi="Times New Roman"/>
          <w:color w:val="auto"/>
          <w:kern w:val="32"/>
          <w:sz w:val="28"/>
          <w:szCs w:val="28"/>
          <w:lang w:eastAsia="ru-RU"/>
        </w:rPr>
      </w:pPr>
      <w:bookmarkStart w:id="1430" w:name="_Toc247965295"/>
      <w:bookmarkStart w:id="1431" w:name="_Toc268263663"/>
      <w:bookmarkStart w:id="1432" w:name="_Toc324789282"/>
      <w:bookmarkStart w:id="1433" w:name="_Toc324789425"/>
      <w:bookmarkStart w:id="1434" w:name="_Toc342989753"/>
      <w:bookmarkStart w:id="1435" w:name="_Toc328559312"/>
      <w:r w:rsidRPr="00796C9A">
        <w:rPr>
          <w:rFonts w:ascii="Times New Roman" w:hAnsi="Times New Roman"/>
          <w:color w:val="auto"/>
          <w:kern w:val="32"/>
          <w:sz w:val="28"/>
          <w:szCs w:val="28"/>
          <w:lang w:eastAsia="ru-RU"/>
        </w:rPr>
        <w:t>Водоохранные зоны и прибрежно-защитные полосы</w:t>
      </w:r>
      <w:bookmarkEnd w:id="1430"/>
      <w:bookmarkEnd w:id="1431"/>
      <w:bookmarkEnd w:id="1432"/>
      <w:bookmarkEnd w:id="1433"/>
      <w:bookmarkEnd w:id="1434"/>
      <w:r w:rsidRPr="00796C9A">
        <w:rPr>
          <w:rFonts w:ascii="Times New Roman" w:hAnsi="Times New Roman"/>
          <w:color w:val="auto"/>
          <w:kern w:val="32"/>
          <w:sz w:val="28"/>
          <w:szCs w:val="28"/>
          <w:lang w:eastAsia="ru-RU"/>
        </w:rPr>
        <w:t xml:space="preserve"> </w:t>
      </w:r>
      <w:bookmarkEnd w:id="1435"/>
    </w:p>
    <w:p w:rsidR="00E53C80" w:rsidRPr="00796C9A" w:rsidRDefault="00E53C80" w:rsidP="00F46203">
      <w:pPr>
        <w:keepNext/>
        <w:suppressAutoHyphens/>
        <w:rPr>
          <w:lang w:eastAsia="ru-RU"/>
        </w:rPr>
      </w:pPr>
    </w:p>
    <w:p w:rsidR="009F5550" w:rsidRPr="00796C9A" w:rsidRDefault="009F5550" w:rsidP="00F46203">
      <w:pPr>
        <w:pStyle w:val="af3"/>
        <w:suppressAutoHyphens/>
        <w:spacing w:before="0" w:beforeAutospacing="0" w:after="0" w:afterAutospacing="0" w:line="360" w:lineRule="auto"/>
        <w:ind w:firstLine="851"/>
        <w:jc w:val="both"/>
        <w:rPr>
          <w:bCs/>
        </w:rPr>
      </w:pPr>
      <w:r w:rsidRPr="00796C9A">
        <w:rPr>
          <w:bCs/>
        </w:rPr>
        <w:t xml:space="preserve">В соответствии со статьей 65 Водного кодекса РФ, водоохранной зоной (ВЗ) является территория, примыкающая к акватории водного объекта, на которой устанавливается специальный режим использования и охраны водных ресурсов и осуществления иной хозяйственной деятельности, в том числе градостроительной. </w:t>
      </w:r>
    </w:p>
    <w:p w:rsidR="009F5550" w:rsidRPr="00796C9A" w:rsidRDefault="009F5550" w:rsidP="00F46203">
      <w:pPr>
        <w:pStyle w:val="af3"/>
        <w:suppressAutoHyphens/>
        <w:spacing w:before="0" w:beforeAutospacing="0" w:after="0" w:afterAutospacing="0" w:line="360" w:lineRule="auto"/>
        <w:ind w:firstLine="851"/>
        <w:jc w:val="both"/>
        <w:rPr>
          <w:bCs/>
        </w:rPr>
      </w:pPr>
      <w:r w:rsidRPr="00796C9A">
        <w:rPr>
          <w:bCs/>
        </w:rPr>
        <w:t>В пределах водоохранных зон выделяются прибрежные защитные полосы (ПЗП), на которых вводятся дополнительные, еще более жесткие ограничения природопользования.</w:t>
      </w:r>
    </w:p>
    <w:p w:rsidR="009F5550" w:rsidRPr="00796C9A" w:rsidRDefault="009F5550" w:rsidP="00F46203">
      <w:pPr>
        <w:pStyle w:val="af3"/>
        <w:suppressAutoHyphens/>
        <w:spacing w:before="0" w:beforeAutospacing="0" w:after="0" w:afterAutospacing="0" w:line="360" w:lineRule="auto"/>
        <w:ind w:firstLine="851"/>
        <w:jc w:val="both"/>
        <w:rPr>
          <w:bCs/>
        </w:rPr>
      </w:pPr>
      <w:r w:rsidRPr="00796C9A">
        <w:rPr>
          <w:bCs/>
        </w:rPr>
        <w:t>Размеры и границы водоохранных зон, а также режим их использования утверждены статьей 65 Водного кодекса РФ.  Ширина водоохранных зон водных объектов, расположенных на территории сельсовета, приведена в следующей таблице.</w:t>
      </w:r>
    </w:p>
    <w:p w:rsidR="009F5550" w:rsidRPr="00170087" w:rsidRDefault="009F5550" w:rsidP="00F46203">
      <w:pPr>
        <w:pStyle w:val="af6"/>
        <w:suppressAutoHyphens/>
        <w:spacing w:after="0"/>
        <w:jc w:val="both"/>
        <w:rPr>
          <w:color w:val="auto"/>
          <w:sz w:val="20"/>
          <w:szCs w:val="20"/>
        </w:rPr>
      </w:pPr>
      <w:r w:rsidRPr="00170087">
        <w:rPr>
          <w:color w:val="auto"/>
          <w:sz w:val="20"/>
          <w:szCs w:val="20"/>
        </w:rPr>
        <w:t xml:space="preserve">Таблица </w:t>
      </w:r>
      <w:r w:rsidR="00E82EEB" w:rsidRPr="00170087">
        <w:rPr>
          <w:color w:val="auto"/>
          <w:sz w:val="20"/>
          <w:szCs w:val="20"/>
        </w:rPr>
        <w:fldChar w:fldCharType="begin"/>
      </w:r>
      <w:r w:rsidRPr="00170087">
        <w:rPr>
          <w:color w:val="auto"/>
          <w:sz w:val="20"/>
          <w:szCs w:val="20"/>
        </w:rPr>
        <w:instrText xml:space="preserve"> SEQ Таблица \* ARABIC </w:instrText>
      </w:r>
      <w:r w:rsidR="00E82EEB" w:rsidRPr="00170087">
        <w:rPr>
          <w:color w:val="auto"/>
          <w:sz w:val="20"/>
          <w:szCs w:val="20"/>
        </w:rPr>
        <w:fldChar w:fldCharType="separate"/>
      </w:r>
      <w:r w:rsidR="008B75B7">
        <w:rPr>
          <w:noProof/>
          <w:color w:val="auto"/>
          <w:sz w:val="20"/>
          <w:szCs w:val="20"/>
        </w:rPr>
        <w:t>23</w:t>
      </w:r>
      <w:r w:rsidR="00E82EEB" w:rsidRPr="00170087">
        <w:rPr>
          <w:color w:val="auto"/>
          <w:sz w:val="20"/>
          <w:szCs w:val="20"/>
        </w:rPr>
        <w:fldChar w:fldCharType="end"/>
      </w:r>
      <w:r w:rsidRPr="00170087">
        <w:rPr>
          <w:color w:val="auto"/>
          <w:sz w:val="20"/>
          <w:szCs w:val="20"/>
        </w:rPr>
        <w:t xml:space="preserve"> – Ширина водоохранных зон водных объектов муниципального образования «</w:t>
      </w:r>
      <w:r w:rsidR="00E90B8E" w:rsidRPr="00170087">
        <w:rPr>
          <w:color w:val="auto"/>
          <w:sz w:val="20"/>
          <w:szCs w:val="20"/>
        </w:rPr>
        <w:t>Бунин</w:t>
      </w:r>
      <w:r w:rsidRPr="00170087">
        <w:rPr>
          <w:color w:val="auto"/>
          <w:sz w:val="20"/>
          <w:szCs w:val="20"/>
        </w:rPr>
        <w:t>ский сельсовет»</w:t>
      </w:r>
    </w:p>
    <w:tbl>
      <w:tblPr>
        <w:tblStyle w:val="aff1"/>
        <w:tblW w:w="4887" w:type="pct"/>
        <w:tblInd w:w="108" w:type="dxa"/>
        <w:tblLook w:val="04A0" w:firstRow="1" w:lastRow="0" w:firstColumn="1" w:lastColumn="0" w:noHBand="0" w:noVBand="1"/>
      </w:tblPr>
      <w:tblGrid>
        <w:gridCol w:w="592"/>
        <w:gridCol w:w="2235"/>
        <w:gridCol w:w="2435"/>
        <w:gridCol w:w="2434"/>
        <w:gridCol w:w="1660"/>
      </w:tblGrid>
      <w:tr w:rsidR="00E53C80" w:rsidRPr="00170087" w:rsidTr="00935988">
        <w:trPr>
          <w:trHeight w:val="134"/>
        </w:trPr>
        <w:tc>
          <w:tcPr>
            <w:tcW w:w="316" w:type="pct"/>
            <w:vAlign w:val="center"/>
          </w:tcPr>
          <w:p w:rsidR="00E53C80" w:rsidRPr="00170087" w:rsidRDefault="00E53C80" w:rsidP="00F46203">
            <w:pPr>
              <w:suppressAutoHyphens/>
              <w:jc w:val="center"/>
              <w:rPr>
                <w:b/>
              </w:rPr>
            </w:pPr>
            <w:r w:rsidRPr="00170087">
              <w:rPr>
                <w:b/>
              </w:rPr>
              <w:t>№ п/п</w:t>
            </w:r>
          </w:p>
        </w:tc>
        <w:tc>
          <w:tcPr>
            <w:tcW w:w="1194" w:type="pct"/>
            <w:vAlign w:val="center"/>
          </w:tcPr>
          <w:p w:rsidR="00E53C80" w:rsidRPr="00170087" w:rsidRDefault="00E53C80" w:rsidP="00F46203">
            <w:pPr>
              <w:suppressAutoHyphens/>
              <w:jc w:val="center"/>
              <w:rPr>
                <w:b/>
              </w:rPr>
            </w:pPr>
            <w:r w:rsidRPr="00170087">
              <w:rPr>
                <w:b/>
              </w:rPr>
              <w:t>Водный объект</w:t>
            </w:r>
          </w:p>
        </w:tc>
        <w:tc>
          <w:tcPr>
            <w:tcW w:w="1301" w:type="pct"/>
            <w:vAlign w:val="center"/>
          </w:tcPr>
          <w:p w:rsidR="00E53C80" w:rsidRPr="00170087" w:rsidRDefault="00796C9A" w:rsidP="00F46203">
            <w:pPr>
              <w:suppressAutoHyphens/>
              <w:jc w:val="center"/>
              <w:rPr>
                <w:b/>
              </w:rPr>
            </w:pPr>
            <w:r w:rsidRPr="00170087">
              <w:rPr>
                <w:b/>
              </w:rPr>
              <w:t>Расстояние</w:t>
            </w:r>
          </w:p>
          <w:p w:rsidR="00796C9A" w:rsidRPr="00170087" w:rsidRDefault="00796C9A" w:rsidP="00F46203">
            <w:pPr>
              <w:suppressAutoHyphens/>
              <w:jc w:val="center"/>
              <w:rPr>
                <w:b/>
              </w:rPr>
            </w:pPr>
            <w:r w:rsidRPr="00170087">
              <w:rPr>
                <w:b/>
              </w:rPr>
              <w:t>от устья. м.</w:t>
            </w:r>
          </w:p>
        </w:tc>
        <w:tc>
          <w:tcPr>
            <w:tcW w:w="1301" w:type="pct"/>
            <w:vAlign w:val="center"/>
          </w:tcPr>
          <w:p w:rsidR="00E53C80" w:rsidRPr="00170087" w:rsidRDefault="00E53C80" w:rsidP="00F46203">
            <w:pPr>
              <w:suppressAutoHyphens/>
              <w:jc w:val="center"/>
              <w:rPr>
                <w:b/>
              </w:rPr>
            </w:pPr>
            <w:r w:rsidRPr="00170087">
              <w:rPr>
                <w:b/>
              </w:rPr>
              <w:t>Ширина водоохраной зоны, м</w:t>
            </w:r>
          </w:p>
        </w:tc>
        <w:tc>
          <w:tcPr>
            <w:tcW w:w="887" w:type="pct"/>
            <w:vAlign w:val="center"/>
          </w:tcPr>
          <w:p w:rsidR="00E53C80" w:rsidRPr="00170087" w:rsidRDefault="00E53C80" w:rsidP="00F46203">
            <w:pPr>
              <w:suppressAutoHyphens/>
              <w:jc w:val="center"/>
              <w:rPr>
                <w:b/>
              </w:rPr>
            </w:pPr>
            <w:r w:rsidRPr="00170087">
              <w:rPr>
                <w:b/>
              </w:rPr>
              <w:t>Примечание</w:t>
            </w:r>
          </w:p>
        </w:tc>
      </w:tr>
      <w:tr w:rsidR="00E53C80" w:rsidRPr="00170087" w:rsidTr="00935988">
        <w:trPr>
          <w:trHeight w:val="77"/>
        </w:trPr>
        <w:tc>
          <w:tcPr>
            <w:tcW w:w="316" w:type="pct"/>
            <w:vAlign w:val="center"/>
          </w:tcPr>
          <w:p w:rsidR="00E53C80" w:rsidRPr="00170087" w:rsidRDefault="00E53C80" w:rsidP="00F46203">
            <w:pPr>
              <w:suppressAutoHyphens/>
              <w:jc w:val="center"/>
            </w:pPr>
            <w:r w:rsidRPr="00170087">
              <w:t>1</w:t>
            </w:r>
          </w:p>
        </w:tc>
        <w:tc>
          <w:tcPr>
            <w:tcW w:w="1194" w:type="pct"/>
            <w:vAlign w:val="center"/>
          </w:tcPr>
          <w:p w:rsidR="00E53C80" w:rsidRPr="00170087" w:rsidRDefault="00E53C80" w:rsidP="00F46203">
            <w:pPr>
              <w:suppressAutoHyphens/>
              <w:jc w:val="center"/>
            </w:pPr>
            <w:r w:rsidRPr="00170087">
              <w:t>р.Сейм</w:t>
            </w:r>
          </w:p>
        </w:tc>
        <w:tc>
          <w:tcPr>
            <w:tcW w:w="1301" w:type="pct"/>
            <w:vAlign w:val="center"/>
          </w:tcPr>
          <w:p w:rsidR="00E53C80" w:rsidRPr="00170087" w:rsidRDefault="00E53C80" w:rsidP="00F46203">
            <w:pPr>
              <w:suppressAutoHyphens/>
              <w:jc w:val="center"/>
            </w:pPr>
            <w:r w:rsidRPr="00170087">
              <w:t>50-110</w:t>
            </w:r>
          </w:p>
        </w:tc>
        <w:tc>
          <w:tcPr>
            <w:tcW w:w="1301" w:type="pct"/>
            <w:vAlign w:val="center"/>
          </w:tcPr>
          <w:p w:rsidR="00E53C80" w:rsidRPr="00170087" w:rsidRDefault="00E53C80" w:rsidP="00F46203">
            <w:pPr>
              <w:suppressAutoHyphens/>
              <w:jc w:val="center"/>
            </w:pPr>
            <w:r w:rsidRPr="00170087">
              <w:t>200</w:t>
            </w:r>
          </w:p>
        </w:tc>
        <w:tc>
          <w:tcPr>
            <w:tcW w:w="887" w:type="pct"/>
            <w:vAlign w:val="center"/>
          </w:tcPr>
          <w:p w:rsidR="00E53C80" w:rsidRPr="00170087" w:rsidRDefault="00796C9A" w:rsidP="00F46203">
            <w:pPr>
              <w:suppressAutoHyphens/>
              <w:jc w:val="center"/>
            </w:pPr>
            <w:r w:rsidRPr="00170087">
              <w:t>на всем протяжении</w:t>
            </w:r>
          </w:p>
        </w:tc>
      </w:tr>
      <w:tr w:rsidR="00E53C80" w:rsidRPr="00170087" w:rsidTr="00935988">
        <w:trPr>
          <w:trHeight w:val="677"/>
        </w:trPr>
        <w:tc>
          <w:tcPr>
            <w:tcW w:w="316" w:type="pct"/>
            <w:vAlign w:val="center"/>
          </w:tcPr>
          <w:p w:rsidR="00E53C80" w:rsidRPr="00170087" w:rsidRDefault="00E53C80" w:rsidP="00F46203">
            <w:pPr>
              <w:suppressAutoHyphens/>
              <w:jc w:val="center"/>
            </w:pPr>
            <w:r w:rsidRPr="00170087">
              <w:t>2</w:t>
            </w:r>
          </w:p>
        </w:tc>
        <w:tc>
          <w:tcPr>
            <w:tcW w:w="1194" w:type="pct"/>
            <w:vAlign w:val="center"/>
          </w:tcPr>
          <w:p w:rsidR="00E53C80" w:rsidRPr="00170087" w:rsidRDefault="00E53C80" w:rsidP="00F46203">
            <w:pPr>
              <w:suppressAutoHyphens/>
              <w:jc w:val="center"/>
            </w:pPr>
            <w:r w:rsidRPr="00170087">
              <w:t>р.Хан</w:t>
            </w:r>
          </w:p>
        </w:tc>
        <w:tc>
          <w:tcPr>
            <w:tcW w:w="1301" w:type="pct"/>
            <w:vAlign w:val="center"/>
          </w:tcPr>
          <w:p w:rsidR="00E53C80" w:rsidRPr="00170087" w:rsidRDefault="00E53C80" w:rsidP="00F46203">
            <w:pPr>
              <w:suppressAutoHyphens/>
              <w:jc w:val="center"/>
            </w:pPr>
            <w:r w:rsidRPr="00170087">
              <w:t>0-10</w:t>
            </w:r>
          </w:p>
          <w:p w:rsidR="00E53C80" w:rsidRPr="00170087" w:rsidRDefault="00E53C80" w:rsidP="00F46203">
            <w:pPr>
              <w:suppressAutoHyphens/>
              <w:jc w:val="center"/>
            </w:pPr>
          </w:p>
          <w:p w:rsidR="00E53C80" w:rsidRPr="00170087" w:rsidRDefault="00E53C80" w:rsidP="00F46203">
            <w:pPr>
              <w:suppressAutoHyphens/>
              <w:jc w:val="center"/>
            </w:pPr>
            <w:r w:rsidRPr="00170087">
              <w:t>10-21</w:t>
            </w:r>
          </w:p>
        </w:tc>
        <w:tc>
          <w:tcPr>
            <w:tcW w:w="1301" w:type="pct"/>
            <w:vAlign w:val="center"/>
          </w:tcPr>
          <w:p w:rsidR="00E53C80" w:rsidRPr="00170087" w:rsidRDefault="00E53C80" w:rsidP="00F46203">
            <w:pPr>
              <w:suppressAutoHyphens/>
              <w:jc w:val="center"/>
            </w:pPr>
            <w:r w:rsidRPr="00170087">
              <w:t>50</w:t>
            </w:r>
          </w:p>
          <w:p w:rsidR="00E53C80" w:rsidRPr="00170087" w:rsidRDefault="00E53C80" w:rsidP="00F46203">
            <w:pPr>
              <w:suppressAutoHyphens/>
              <w:jc w:val="center"/>
            </w:pPr>
          </w:p>
          <w:p w:rsidR="00E53C80" w:rsidRPr="00170087" w:rsidRDefault="00E53C80" w:rsidP="00F46203">
            <w:pPr>
              <w:suppressAutoHyphens/>
              <w:jc w:val="center"/>
            </w:pPr>
            <w:r w:rsidRPr="00170087">
              <w:t>100</w:t>
            </w:r>
          </w:p>
        </w:tc>
        <w:tc>
          <w:tcPr>
            <w:tcW w:w="887" w:type="pct"/>
            <w:vAlign w:val="center"/>
          </w:tcPr>
          <w:p w:rsidR="00E53C80" w:rsidRPr="00170087" w:rsidRDefault="00E53C80" w:rsidP="00F46203">
            <w:pPr>
              <w:suppressAutoHyphens/>
              <w:jc w:val="center"/>
            </w:pPr>
            <w:r w:rsidRPr="00170087">
              <w:t>выше устья ручья Добр.Колодезь</w:t>
            </w:r>
          </w:p>
          <w:p w:rsidR="00E53C80" w:rsidRPr="00170087" w:rsidRDefault="00E53C80" w:rsidP="00F46203">
            <w:pPr>
              <w:suppressAutoHyphens/>
              <w:jc w:val="center"/>
            </w:pPr>
            <w:r w:rsidRPr="00170087">
              <w:t>ниже устья ручья Добр. Колодезь</w:t>
            </w:r>
          </w:p>
        </w:tc>
      </w:tr>
    </w:tbl>
    <w:p w:rsidR="009F5550" w:rsidRPr="00796C9A" w:rsidRDefault="009F5550" w:rsidP="00F46203">
      <w:pPr>
        <w:pStyle w:val="af3"/>
        <w:suppressAutoHyphens/>
        <w:spacing w:before="0" w:beforeAutospacing="0" w:after="0" w:afterAutospacing="0" w:line="360" w:lineRule="auto"/>
        <w:ind w:firstLine="851"/>
        <w:jc w:val="center"/>
        <w:rPr>
          <w:b/>
          <w:bCs/>
        </w:rPr>
      </w:pPr>
      <w:r w:rsidRPr="00796C9A">
        <w:rPr>
          <w:b/>
          <w:bCs/>
        </w:rPr>
        <w:t>Местоположение границ водоохранных зон (ВЗ)</w:t>
      </w:r>
    </w:p>
    <w:p w:rsidR="00796C9A" w:rsidRPr="00796C9A" w:rsidRDefault="009F5550" w:rsidP="00F46203">
      <w:pPr>
        <w:pStyle w:val="af3"/>
        <w:suppressAutoHyphens/>
        <w:spacing w:before="0" w:beforeAutospacing="0" w:after="0" w:afterAutospacing="0" w:line="360" w:lineRule="auto"/>
        <w:ind w:firstLine="851"/>
        <w:jc w:val="both"/>
        <w:rPr>
          <w:bCs/>
        </w:rPr>
      </w:pPr>
      <w:r w:rsidRPr="00796C9A">
        <w:rPr>
          <w:bCs/>
        </w:rPr>
        <w:t>По всей длине водных объектов муниципального образования  необходимо установить водоохранную зону шириной</w:t>
      </w:r>
      <w:r w:rsidR="00796C9A" w:rsidRPr="00796C9A">
        <w:rPr>
          <w:bCs/>
        </w:rPr>
        <w:t xml:space="preserve">: </w:t>
      </w:r>
      <w:r w:rsidRPr="00796C9A">
        <w:rPr>
          <w:bCs/>
        </w:rPr>
        <w:t>50 м для озер, прудов,</w:t>
      </w:r>
      <w:r w:rsidR="00796C9A" w:rsidRPr="00796C9A">
        <w:rPr>
          <w:bCs/>
        </w:rPr>
        <w:t xml:space="preserve"> ручьев, реки Хан (от устья до устья ручья Доб.Колодезь); 100 м  - для реки Тан (от ниже устья ручья Доб.Колодезь), 200 м - для реки Сейм (на всем протяжении).</w:t>
      </w:r>
    </w:p>
    <w:p w:rsidR="009F5550" w:rsidRPr="00796C9A" w:rsidRDefault="009F5550" w:rsidP="00F46203">
      <w:pPr>
        <w:pStyle w:val="af4"/>
        <w:suppressAutoHyphens/>
        <w:spacing w:line="360" w:lineRule="auto"/>
        <w:ind w:firstLine="851"/>
        <w:rPr>
          <w:sz w:val="24"/>
        </w:rPr>
      </w:pPr>
      <w:r w:rsidRPr="00796C9A">
        <w:rPr>
          <w:sz w:val="24"/>
        </w:rPr>
        <w:t>В водоохранных зонах запрещается размещение стоянок автотранспорта, свалок, кладбищ, складов горюче-смазочных материалов и др. Обязательными условиями являются канализование жилых, общественных и промышленных зданий, благоустройство территории с отводом загрязненных вод на очистные сооружения.</w:t>
      </w:r>
    </w:p>
    <w:p w:rsidR="009F5550" w:rsidRPr="00796C9A" w:rsidRDefault="009F5550" w:rsidP="00F46203">
      <w:pPr>
        <w:pStyle w:val="af3"/>
        <w:suppressAutoHyphens/>
        <w:spacing w:before="0" w:beforeAutospacing="0" w:after="0" w:afterAutospacing="0" w:line="360" w:lineRule="auto"/>
        <w:ind w:firstLine="851"/>
        <w:jc w:val="center"/>
        <w:rPr>
          <w:b/>
          <w:bCs/>
        </w:rPr>
      </w:pPr>
      <w:r w:rsidRPr="00796C9A">
        <w:rPr>
          <w:b/>
          <w:bCs/>
        </w:rPr>
        <w:t>Границы прибрежных защитных полос (ПЗП)</w:t>
      </w:r>
    </w:p>
    <w:p w:rsidR="009F5550" w:rsidRPr="00796C9A" w:rsidRDefault="009F5550" w:rsidP="00F46203">
      <w:pPr>
        <w:pStyle w:val="af3"/>
        <w:suppressAutoHyphens/>
        <w:spacing w:before="0" w:beforeAutospacing="0" w:after="0" w:afterAutospacing="0" w:line="360" w:lineRule="auto"/>
        <w:ind w:firstLine="851"/>
        <w:jc w:val="both"/>
        <w:rPr>
          <w:bCs/>
        </w:rPr>
      </w:pPr>
      <w:r w:rsidRPr="00796C9A">
        <w:rPr>
          <w:bCs/>
        </w:rPr>
        <w:t xml:space="preserve">Для реки, ручья протяженностью менее десяти километров от истока до устья водоохранная зона совпадает с прибрежной защитной полосой. </w:t>
      </w:r>
    </w:p>
    <w:p w:rsidR="009F5550" w:rsidRPr="00796C9A" w:rsidRDefault="009F5550" w:rsidP="00F46203">
      <w:pPr>
        <w:pStyle w:val="af3"/>
        <w:suppressAutoHyphens/>
        <w:spacing w:before="0" w:beforeAutospacing="0" w:after="0" w:afterAutospacing="0" w:line="360" w:lineRule="auto"/>
        <w:ind w:firstLine="851"/>
        <w:jc w:val="both"/>
        <w:rPr>
          <w:bCs/>
        </w:rPr>
      </w:pPr>
      <w:r w:rsidRPr="00796C9A">
        <w:rPr>
          <w:bCs/>
        </w:rPr>
        <w:t xml:space="preserve">Прибрежную защитную полосу водных объектов муниципального образования необходимо установить шириной от 30 до </w:t>
      </w:r>
      <w:smartTag w:uri="urn:schemas-microsoft-com:office:smarttags" w:element="metricconverter">
        <w:smartTagPr>
          <w:attr w:name="ProductID" w:val="50 м"/>
        </w:smartTagPr>
        <w:r w:rsidRPr="00796C9A">
          <w:rPr>
            <w:bCs/>
          </w:rPr>
          <w:t>50 м</w:t>
        </w:r>
      </w:smartTag>
      <w:r w:rsidRPr="00796C9A">
        <w:rPr>
          <w:bCs/>
        </w:rPr>
        <w:t xml:space="preserve"> в зависимости от угла уклона берега </w:t>
      </w:r>
      <w:r w:rsidRPr="00796C9A">
        <w:rPr>
          <w:bCs/>
        </w:rPr>
        <w:lastRenderedPageBreak/>
        <w:t>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F5550" w:rsidRPr="00796C9A" w:rsidRDefault="009F5550" w:rsidP="00F46203">
      <w:pPr>
        <w:pStyle w:val="af3"/>
        <w:suppressAutoHyphens/>
        <w:spacing w:before="0" w:beforeAutospacing="0" w:after="0" w:afterAutospacing="0" w:line="360" w:lineRule="auto"/>
        <w:ind w:firstLine="851"/>
        <w:jc w:val="both"/>
        <w:rPr>
          <w:bCs/>
        </w:rPr>
      </w:pPr>
      <w:r w:rsidRPr="00796C9A">
        <w:rPr>
          <w:bCs/>
        </w:rPr>
        <w:t>Для расположенных в границах сточных озер и соответствующих водотоков ширина прибрежной защитной полосы устанавливается в размере 50 метров.</w:t>
      </w:r>
    </w:p>
    <w:p w:rsidR="009F5550" w:rsidRPr="00796C9A" w:rsidRDefault="009F5550" w:rsidP="00F46203">
      <w:pPr>
        <w:pStyle w:val="af3"/>
        <w:suppressAutoHyphens/>
        <w:spacing w:before="0" w:beforeAutospacing="0" w:after="0" w:afterAutospacing="0" w:line="360" w:lineRule="auto"/>
        <w:ind w:firstLine="851"/>
        <w:jc w:val="both"/>
        <w:rPr>
          <w:bCs/>
        </w:rPr>
      </w:pPr>
      <w:r w:rsidRPr="00796C9A">
        <w:rPr>
          <w:bCs/>
        </w:rPr>
        <w:t>В пределах границ водоохранных зон и прибрежных защитных полос устанавливается специальный режим и определяется комплекс мероприятий, направленных на предупреждение истощения вод, а также сохранения среды обитания водных биологических ресурсов и других объектов животного и растительного мира, которые определены статьей 65 Водного кодекса РФ.</w:t>
      </w:r>
    </w:p>
    <w:p w:rsidR="009F5550" w:rsidRPr="00170087" w:rsidRDefault="009F5550" w:rsidP="00F46203">
      <w:pPr>
        <w:pStyle w:val="af6"/>
        <w:suppressAutoHyphens/>
        <w:spacing w:after="0"/>
        <w:rPr>
          <w:color w:val="auto"/>
          <w:sz w:val="20"/>
          <w:szCs w:val="20"/>
        </w:rPr>
      </w:pPr>
      <w:r w:rsidRPr="00170087">
        <w:rPr>
          <w:color w:val="auto"/>
          <w:sz w:val="20"/>
          <w:szCs w:val="20"/>
        </w:rPr>
        <w:t xml:space="preserve">Таблица </w:t>
      </w:r>
      <w:r w:rsidR="00E82EEB" w:rsidRPr="00170087">
        <w:rPr>
          <w:color w:val="auto"/>
          <w:sz w:val="20"/>
          <w:szCs w:val="20"/>
        </w:rPr>
        <w:fldChar w:fldCharType="begin"/>
      </w:r>
      <w:r w:rsidRPr="00170087">
        <w:rPr>
          <w:color w:val="auto"/>
          <w:sz w:val="20"/>
          <w:szCs w:val="20"/>
        </w:rPr>
        <w:instrText xml:space="preserve"> SEQ Таблица \* ARABIC </w:instrText>
      </w:r>
      <w:r w:rsidR="00E82EEB" w:rsidRPr="00170087">
        <w:rPr>
          <w:color w:val="auto"/>
          <w:sz w:val="20"/>
          <w:szCs w:val="20"/>
        </w:rPr>
        <w:fldChar w:fldCharType="separate"/>
      </w:r>
      <w:r w:rsidR="008B75B7">
        <w:rPr>
          <w:noProof/>
          <w:color w:val="auto"/>
          <w:sz w:val="20"/>
          <w:szCs w:val="20"/>
        </w:rPr>
        <w:t>24</w:t>
      </w:r>
      <w:r w:rsidR="00E82EEB" w:rsidRPr="00170087">
        <w:rPr>
          <w:color w:val="auto"/>
          <w:sz w:val="20"/>
          <w:szCs w:val="20"/>
        </w:rPr>
        <w:fldChar w:fldCharType="end"/>
      </w:r>
      <w:r w:rsidRPr="00170087">
        <w:rPr>
          <w:color w:val="auto"/>
          <w:sz w:val="20"/>
          <w:szCs w:val="20"/>
        </w:rPr>
        <w:t xml:space="preserve"> – Регламенты использования территорий водоохранных зон и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1"/>
        <w:gridCol w:w="4250"/>
      </w:tblGrid>
      <w:tr w:rsidR="009F5550" w:rsidRPr="00796C9A" w:rsidTr="00935988">
        <w:trPr>
          <w:cantSplit/>
          <w:tblHeader/>
        </w:trPr>
        <w:tc>
          <w:tcPr>
            <w:tcW w:w="2730" w:type="pct"/>
            <w:vAlign w:val="center"/>
          </w:tcPr>
          <w:p w:rsidR="009F5550" w:rsidRPr="00796C9A" w:rsidRDefault="009F5550" w:rsidP="00F46203">
            <w:pPr>
              <w:pStyle w:val="Style5"/>
              <w:widowControl/>
              <w:suppressAutoHyphens/>
              <w:spacing w:line="240" w:lineRule="auto"/>
              <w:ind w:left="-240" w:right="-15"/>
              <w:jc w:val="center"/>
              <w:rPr>
                <w:rStyle w:val="FontStyle25"/>
                <w:rFonts w:ascii="Times New Roman" w:hAnsi="Times New Roman"/>
                <w:b/>
                <w:sz w:val="20"/>
                <w:szCs w:val="20"/>
              </w:rPr>
            </w:pPr>
            <w:r w:rsidRPr="00796C9A">
              <w:rPr>
                <w:rStyle w:val="FontStyle25"/>
                <w:rFonts w:ascii="Times New Roman" w:hAnsi="Times New Roman"/>
                <w:b/>
                <w:sz w:val="20"/>
                <w:szCs w:val="20"/>
              </w:rPr>
              <w:t>Запрещается</w:t>
            </w:r>
          </w:p>
        </w:tc>
        <w:tc>
          <w:tcPr>
            <w:tcW w:w="2270" w:type="pct"/>
            <w:vAlign w:val="center"/>
          </w:tcPr>
          <w:p w:rsidR="009F5550" w:rsidRPr="00796C9A" w:rsidRDefault="009F5550" w:rsidP="00F46203">
            <w:pPr>
              <w:pStyle w:val="Style5"/>
              <w:widowControl/>
              <w:suppressAutoHyphens/>
              <w:spacing w:line="240" w:lineRule="auto"/>
              <w:ind w:left="-240" w:right="-15"/>
              <w:jc w:val="center"/>
              <w:rPr>
                <w:rStyle w:val="FontStyle25"/>
                <w:rFonts w:ascii="Times New Roman" w:hAnsi="Times New Roman"/>
                <w:b/>
                <w:sz w:val="20"/>
                <w:szCs w:val="20"/>
              </w:rPr>
            </w:pPr>
            <w:r w:rsidRPr="00796C9A">
              <w:rPr>
                <w:rStyle w:val="FontStyle25"/>
                <w:rFonts w:ascii="Times New Roman" w:hAnsi="Times New Roman"/>
                <w:b/>
                <w:sz w:val="20"/>
                <w:szCs w:val="20"/>
              </w:rPr>
              <w:t>Допускается</w:t>
            </w:r>
          </w:p>
        </w:tc>
      </w:tr>
      <w:tr w:rsidR="009F5550" w:rsidRPr="00796C9A" w:rsidTr="00935988">
        <w:trPr>
          <w:cantSplit/>
        </w:trPr>
        <w:tc>
          <w:tcPr>
            <w:tcW w:w="5000" w:type="pct"/>
            <w:gridSpan w:val="2"/>
            <w:vAlign w:val="center"/>
          </w:tcPr>
          <w:p w:rsidR="009F5550" w:rsidRPr="00796C9A" w:rsidRDefault="009F5550" w:rsidP="00F46203">
            <w:pPr>
              <w:pStyle w:val="Style5"/>
              <w:widowControl/>
              <w:suppressAutoHyphens/>
              <w:spacing w:line="240" w:lineRule="auto"/>
              <w:ind w:left="-240" w:right="-15"/>
              <w:jc w:val="center"/>
              <w:rPr>
                <w:rStyle w:val="FontStyle25"/>
                <w:rFonts w:ascii="Times New Roman" w:hAnsi="Times New Roman"/>
                <w:b/>
                <w:i/>
                <w:sz w:val="20"/>
                <w:szCs w:val="20"/>
              </w:rPr>
            </w:pPr>
            <w:r w:rsidRPr="00796C9A">
              <w:rPr>
                <w:rStyle w:val="FontStyle25"/>
                <w:rFonts w:ascii="Times New Roman" w:hAnsi="Times New Roman"/>
                <w:b/>
                <w:i/>
                <w:sz w:val="20"/>
                <w:szCs w:val="20"/>
              </w:rPr>
              <w:t>Прибрежная защитная полоса</w:t>
            </w:r>
          </w:p>
        </w:tc>
      </w:tr>
      <w:tr w:rsidR="009F5550" w:rsidRPr="00796C9A" w:rsidTr="00935988">
        <w:tc>
          <w:tcPr>
            <w:tcW w:w="2730" w:type="pct"/>
            <w:vAlign w:val="center"/>
          </w:tcPr>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проведение авиационно-химических работ;</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использование навозных стоков для удобрения почв;</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распашка земель;</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размещение отвалов размываемых грунтов;</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9F5550" w:rsidRPr="00796C9A" w:rsidRDefault="009F5550" w:rsidP="00F46203">
            <w:pPr>
              <w:pStyle w:val="Style5"/>
              <w:widowControl/>
              <w:suppressAutoHyphens/>
              <w:spacing w:line="240" w:lineRule="auto"/>
              <w:ind w:left="61" w:right="-15"/>
              <w:rPr>
                <w:rStyle w:val="FontStyle25"/>
                <w:rFonts w:ascii="Times New Roman" w:hAnsi="Times New Roman"/>
                <w:sz w:val="20"/>
                <w:szCs w:val="20"/>
              </w:rPr>
            </w:pPr>
          </w:p>
        </w:tc>
      </w:tr>
      <w:tr w:rsidR="009F5550" w:rsidRPr="00796C9A" w:rsidTr="00935988">
        <w:tc>
          <w:tcPr>
            <w:tcW w:w="5000" w:type="pct"/>
            <w:gridSpan w:val="2"/>
          </w:tcPr>
          <w:p w:rsidR="009F5550" w:rsidRPr="00796C9A" w:rsidRDefault="009F5550" w:rsidP="00F46203">
            <w:pPr>
              <w:pStyle w:val="Style5"/>
              <w:widowControl/>
              <w:suppressAutoHyphens/>
              <w:spacing w:line="240" w:lineRule="auto"/>
              <w:ind w:left="61" w:right="-15"/>
              <w:jc w:val="center"/>
              <w:rPr>
                <w:rStyle w:val="FontStyle25"/>
                <w:rFonts w:ascii="Times New Roman" w:hAnsi="Times New Roman"/>
                <w:b/>
                <w:i/>
                <w:sz w:val="20"/>
                <w:szCs w:val="20"/>
              </w:rPr>
            </w:pPr>
            <w:r w:rsidRPr="00796C9A">
              <w:rPr>
                <w:rStyle w:val="FontStyle25"/>
                <w:rFonts w:ascii="Times New Roman" w:hAnsi="Times New Roman"/>
                <w:b/>
                <w:i/>
                <w:sz w:val="20"/>
                <w:szCs w:val="20"/>
              </w:rPr>
              <w:t>Водоохранная зона</w:t>
            </w:r>
          </w:p>
        </w:tc>
      </w:tr>
      <w:tr w:rsidR="009F5550" w:rsidRPr="00796C9A" w:rsidTr="00935988">
        <w:tc>
          <w:tcPr>
            <w:tcW w:w="2730" w:type="pct"/>
            <w:vAlign w:val="center"/>
          </w:tcPr>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проведение авиационно-химических работ;</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использование навозных стоков для удобрения почв;</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9F5550" w:rsidRPr="00796C9A" w:rsidRDefault="009F5550" w:rsidP="006A1C19">
            <w:pPr>
              <w:pStyle w:val="Style5"/>
              <w:widowControl/>
              <w:numPr>
                <w:ilvl w:val="0"/>
                <w:numId w:val="18"/>
              </w:numPr>
              <w:suppressAutoHyphens/>
              <w:spacing w:line="240" w:lineRule="auto"/>
              <w:ind w:left="274" w:right="-15" w:hanging="274"/>
              <w:rPr>
                <w:rStyle w:val="FontStyle25"/>
                <w:rFonts w:ascii="Times New Roman" w:hAnsi="Times New Roman"/>
                <w:sz w:val="20"/>
                <w:szCs w:val="20"/>
              </w:rPr>
            </w:pPr>
            <w:r w:rsidRPr="00796C9A">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9F5550" w:rsidRPr="00796C9A" w:rsidRDefault="009F5550" w:rsidP="00F46203">
            <w:pPr>
              <w:pStyle w:val="Style5"/>
              <w:widowControl/>
              <w:suppressAutoHyphens/>
              <w:spacing w:line="240" w:lineRule="auto"/>
              <w:ind w:left="61" w:right="-15"/>
              <w:rPr>
                <w:rStyle w:val="FontStyle25"/>
                <w:rFonts w:ascii="Times New Roman" w:hAnsi="Times New Roman"/>
                <w:sz w:val="20"/>
                <w:szCs w:val="20"/>
              </w:rPr>
            </w:pPr>
          </w:p>
        </w:tc>
      </w:tr>
    </w:tbl>
    <w:p w:rsidR="009F5550" w:rsidRPr="00796C9A" w:rsidRDefault="009F5550" w:rsidP="00F46203">
      <w:pPr>
        <w:pStyle w:val="af3"/>
        <w:suppressAutoHyphens/>
        <w:spacing w:before="0" w:beforeAutospacing="0" w:after="0" w:afterAutospacing="0" w:line="360" w:lineRule="auto"/>
        <w:ind w:firstLine="851"/>
        <w:jc w:val="both"/>
        <w:rPr>
          <w:bCs/>
        </w:rPr>
      </w:pPr>
      <w:r w:rsidRPr="00796C9A">
        <w:rPr>
          <w:bCs/>
        </w:rPr>
        <w:t xml:space="preserve">На территории </w:t>
      </w:r>
      <w:r w:rsidR="00E90B8E" w:rsidRPr="00796C9A">
        <w:rPr>
          <w:bCs/>
        </w:rPr>
        <w:t>Бунин</w:t>
      </w:r>
      <w:r w:rsidRPr="00796C9A">
        <w:rPr>
          <w:bCs/>
        </w:rPr>
        <w:t>ского сельсовета нарушений указанных регламентов не выявлено.</w:t>
      </w:r>
    </w:p>
    <w:p w:rsidR="009F5550" w:rsidRPr="00796C9A" w:rsidRDefault="009F5550" w:rsidP="00F46203">
      <w:pPr>
        <w:pStyle w:val="af3"/>
        <w:suppressAutoHyphens/>
        <w:spacing w:before="0" w:beforeAutospacing="0" w:after="0" w:afterAutospacing="0" w:line="360" w:lineRule="auto"/>
        <w:ind w:firstLine="851"/>
        <w:jc w:val="both"/>
        <w:rPr>
          <w:bCs/>
        </w:rPr>
      </w:pPr>
      <w:r w:rsidRPr="00796C9A">
        <w:rPr>
          <w:bCs/>
        </w:rPr>
        <w:t xml:space="preserve">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 </w:t>
      </w:r>
    </w:p>
    <w:p w:rsidR="009F5550" w:rsidRPr="00796C9A" w:rsidRDefault="009F5550" w:rsidP="00574E7B">
      <w:pPr>
        <w:keepNext/>
        <w:suppressAutoHyphens/>
        <w:jc w:val="both"/>
        <w:rPr>
          <w:rFonts w:ascii="Calibri" w:hAnsi="Calibri"/>
          <w:lang w:eastAsia="ru-RU"/>
        </w:rPr>
      </w:pPr>
    </w:p>
    <w:p w:rsidR="009F5550" w:rsidRPr="00796C9A" w:rsidRDefault="009F5550" w:rsidP="00574E7B">
      <w:pPr>
        <w:keepNext/>
        <w:suppressAutoHyphens/>
        <w:jc w:val="both"/>
        <w:rPr>
          <w:rFonts w:ascii="Calibri" w:hAnsi="Calibri"/>
          <w:lang w:eastAsia="ru-RU"/>
        </w:rPr>
      </w:pPr>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436" w:name="_Toc315701258"/>
      <w:bookmarkStart w:id="1437" w:name="_Toc324789283"/>
      <w:bookmarkStart w:id="1438" w:name="_Toc324789426"/>
      <w:bookmarkStart w:id="1439" w:name="_Toc324789569"/>
      <w:bookmarkStart w:id="1440" w:name="_Toc324789886"/>
      <w:bookmarkStart w:id="1441" w:name="_Toc326909456"/>
      <w:bookmarkStart w:id="1442" w:name="_Toc326909573"/>
      <w:bookmarkStart w:id="1443" w:name="_Toc326912039"/>
      <w:bookmarkStart w:id="1444" w:name="_Toc326919174"/>
      <w:bookmarkStart w:id="1445" w:name="_Toc327801413"/>
      <w:bookmarkStart w:id="1446" w:name="_Toc327871759"/>
      <w:bookmarkStart w:id="1447" w:name="_Toc327872254"/>
      <w:bookmarkStart w:id="1448" w:name="_Toc327877608"/>
      <w:bookmarkStart w:id="1449" w:name="_Toc328556913"/>
      <w:bookmarkStart w:id="1450" w:name="_Toc328559195"/>
      <w:bookmarkStart w:id="1451" w:name="_Toc328559313"/>
      <w:bookmarkStart w:id="1452" w:name="_Toc336337772"/>
      <w:bookmarkStart w:id="1453" w:name="_Toc336347014"/>
      <w:bookmarkStart w:id="1454" w:name="_Toc342989754"/>
      <w:bookmarkStart w:id="1455" w:name="_Toc268263664"/>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456" w:name="_Toc315701259"/>
      <w:bookmarkStart w:id="1457" w:name="_Toc324789284"/>
      <w:bookmarkStart w:id="1458" w:name="_Toc324789427"/>
      <w:bookmarkStart w:id="1459" w:name="_Toc324789570"/>
      <w:bookmarkStart w:id="1460" w:name="_Toc324789887"/>
      <w:bookmarkStart w:id="1461" w:name="_Toc326909457"/>
      <w:bookmarkStart w:id="1462" w:name="_Toc326909574"/>
      <w:bookmarkStart w:id="1463" w:name="_Toc326912040"/>
      <w:bookmarkStart w:id="1464" w:name="_Toc326919175"/>
      <w:bookmarkStart w:id="1465" w:name="_Toc327801414"/>
      <w:bookmarkStart w:id="1466" w:name="_Toc327871760"/>
      <w:bookmarkStart w:id="1467" w:name="_Toc327872255"/>
      <w:bookmarkStart w:id="1468" w:name="_Toc327877609"/>
      <w:bookmarkStart w:id="1469" w:name="_Toc328556914"/>
      <w:bookmarkStart w:id="1470" w:name="_Toc328559196"/>
      <w:bookmarkStart w:id="1471" w:name="_Toc328559314"/>
      <w:bookmarkStart w:id="1472" w:name="_Toc336337773"/>
      <w:bookmarkStart w:id="1473" w:name="_Toc336347015"/>
      <w:bookmarkStart w:id="1474" w:name="_Toc3429897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475" w:name="_Toc315701260"/>
      <w:bookmarkStart w:id="1476" w:name="_Toc324789285"/>
      <w:bookmarkStart w:id="1477" w:name="_Toc324789428"/>
      <w:bookmarkStart w:id="1478" w:name="_Toc324789571"/>
      <w:bookmarkStart w:id="1479" w:name="_Toc324789888"/>
      <w:bookmarkStart w:id="1480" w:name="_Toc326909458"/>
      <w:bookmarkStart w:id="1481" w:name="_Toc326909575"/>
      <w:bookmarkStart w:id="1482" w:name="_Toc326912041"/>
      <w:bookmarkStart w:id="1483" w:name="_Toc326919176"/>
      <w:bookmarkStart w:id="1484" w:name="_Toc327801415"/>
      <w:bookmarkStart w:id="1485" w:name="_Toc327871761"/>
      <w:bookmarkStart w:id="1486" w:name="_Toc327872256"/>
      <w:bookmarkStart w:id="1487" w:name="_Toc327877610"/>
      <w:bookmarkStart w:id="1488" w:name="_Toc328556915"/>
      <w:bookmarkStart w:id="1489" w:name="_Toc328559197"/>
      <w:bookmarkStart w:id="1490" w:name="_Toc328559315"/>
      <w:bookmarkStart w:id="1491" w:name="_Toc336337774"/>
      <w:bookmarkStart w:id="1492" w:name="_Toc336347016"/>
      <w:bookmarkStart w:id="1493" w:name="_Toc342989756"/>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494" w:name="_Toc315701261"/>
      <w:bookmarkStart w:id="1495" w:name="_Toc324789286"/>
      <w:bookmarkStart w:id="1496" w:name="_Toc324789429"/>
      <w:bookmarkStart w:id="1497" w:name="_Toc324789572"/>
      <w:bookmarkStart w:id="1498" w:name="_Toc324789889"/>
      <w:bookmarkStart w:id="1499" w:name="_Toc326909459"/>
      <w:bookmarkStart w:id="1500" w:name="_Toc326909576"/>
      <w:bookmarkStart w:id="1501" w:name="_Toc326912042"/>
      <w:bookmarkStart w:id="1502" w:name="_Toc326919177"/>
      <w:bookmarkStart w:id="1503" w:name="_Toc327801416"/>
      <w:bookmarkStart w:id="1504" w:name="_Toc327871762"/>
      <w:bookmarkStart w:id="1505" w:name="_Toc327872257"/>
      <w:bookmarkStart w:id="1506" w:name="_Toc327877611"/>
      <w:bookmarkStart w:id="1507" w:name="_Toc328556916"/>
      <w:bookmarkStart w:id="1508" w:name="_Toc328559198"/>
      <w:bookmarkStart w:id="1509" w:name="_Toc328559316"/>
      <w:bookmarkStart w:id="1510" w:name="_Toc336337775"/>
      <w:bookmarkStart w:id="1511" w:name="_Toc336347017"/>
      <w:bookmarkStart w:id="1512" w:name="_Toc342989757"/>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513" w:name="_Toc315701262"/>
      <w:bookmarkStart w:id="1514" w:name="_Toc324789287"/>
      <w:bookmarkStart w:id="1515" w:name="_Toc324789430"/>
      <w:bookmarkStart w:id="1516" w:name="_Toc324789573"/>
      <w:bookmarkStart w:id="1517" w:name="_Toc324789890"/>
      <w:bookmarkStart w:id="1518" w:name="_Toc326909460"/>
      <w:bookmarkStart w:id="1519" w:name="_Toc326909577"/>
      <w:bookmarkStart w:id="1520" w:name="_Toc326912043"/>
      <w:bookmarkStart w:id="1521" w:name="_Toc326919178"/>
      <w:bookmarkStart w:id="1522" w:name="_Toc327801417"/>
      <w:bookmarkStart w:id="1523" w:name="_Toc327871763"/>
      <w:bookmarkStart w:id="1524" w:name="_Toc327872258"/>
      <w:bookmarkStart w:id="1525" w:name="_Toc327877612"/>
      <w:bookmarkStart w:id="1526" w:name="_Toc328556917"/>
      <w:bookmarkStart w:id="1527" w:name="_Toc328559199"/>
      <w:bookmarkStart w:id="1528" w:name="_Toc328559317"/>
      <w:bookmarkStart w:id="1529" w:name="_Toc336337776"/>
      <w:bookmarkStart w:id="1530" w:name="_Toc336347018"/>
      <w:bookmarkStart w:id="1531" w:name="_Toc342989758"/>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532" w:name="_Toc315701263"/>
      <w:bookmarkStart w:id="1533" w:name="_Toc324789288"/>
      <w:bookmarkStart w:id="1534" w:name="_Toc324789431"/>
      <w:bookmarkStart w:id="1535" w:name="_Toc324789574"/>
      <w:bookmarkStart w:id="1536" w:name="_Toc324789891"/>
      <w:bookmarkStart w:id="1537" w:name="_Toc326909461"/>
      <w:bookmarkStart w:id="1538" w:name="_Toc326909578"/>
      <w:bookmarkStart w:id="1539" w:name="_Toc326912044"/>
      <w:bookmarkStart w:id="1540" w:name="_Toc326919179"/>
      <w:bookmarkStart w:id="1541" w:name="_Toc327801418"/>
      <w:bookmarkStart w:id="1542" w:name="_Toc327871764"/>
      <w:bookmarkStart w:id="1543" w:name="_Toc327872259"/>
      <w:bookmarkStart w:id="1544" w:name="_Toc327877613"/>
      <w:bookmarkStart w:id="1545" w:name="_Toc328556918"/>
      <w:bookmarkStart w:id="1546" w:name="_Toc328559200"/>
      <w:bookmarkStart w:id="1547" w:name="_Toc328559318"/>
      <w:bookmarkStart w:id="1548" w:name="_Toc336337777"/>
      <w:bookmarkStart w:id="1549" w:name="_Toc336347019"/>
      <w:bookmarkStart w:id="1550" w:name="_Toc342989759"/>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551" w:name="_Toc315701264"/>
      <w:bookmarkStart w:id="1552" w:name="_Toc324789289"/>
      <w:bookmarkStart w:id="1553" w:name="_Toc324789432"/>
      <w:bookmarkStart w:id="1554" w:name="_Toc324789575"/>
      <w:bookmarkStart w:id="1555" w:name="_Toc324789892"/>
      <w:bookmarkStart w:id="1556" w:name="_Toc326909462"/>
      <w:bookmarkStart w:id="1557" w:name="_Toc326909579"/>
      <w:bookmarkStart w:id="1558" w:name="_Toc326912045"/>
      <w:bookmarkStart w:id="1559" w:name="_Toc326919180"/>
      <w:bookmarkStart w:id="1560" w:name="_Toc327801419"/>
      <w:bookmarkStart w:id="1561" w:name="_Toc327871765"/>
      <w:bookmarkStart w:id="1562" w:name="_Toc327872260"/>
      <w:bookmarkStart w:id="1563" w:name="_Toc327877614"/>
      <w:bookmarkStart w:id="1564" w:name="_Toc328556919"/>
      <w:bookmarkStart w:id="1565" w:name="_Toc328559201"/>
      <w:bookmarkStart w:id="1566" w:name="_Toc328559319"/>
      <w:bookmarkStart w:id="1567" w:name="_Toc336337778"/>
      <w:bookmarkStart w:id="1568" w:name="_Toc336347020"/>
      <w:bookmarkStart w:id="1569" w:name="_Toc34298976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570" w:name="_Toc315701265"/>
      <w:bookmarkStart w:id="1571" w:name="_Toc324789290"/>
      <w:bookmarkStart w:id="1572" w:name="_Toc324789433"/>
      <w:bookmarkStart w:id="1573" w:name="_Toc324789576"/>
      <w:bookmarkStart w:id="1574" w:name="_Toc324789893"/>
      <w:bookmarkStart w:id="1575" w:name="_Toc326909463"/>
      <w:bookmarkStart w:id="1576" w:name="_Toc326909580"/>
      <w:bookmarkStart w:id="1577" w:name="_Toc326912046"/>
      <w:bookmarkStart w:id="1578" w:name="_Toc326919181"/>
      <w:bookmarkStart w:id="1579" w:name="_Toc327801420"/>
      <w:bookmarkStart w:id="1580" w:name="_Toc327871766"/>
      <w:bookmarkStart w:id="1581" w:name="_Toc327872261"/>
      <w:bookmarkStart w:id="1582" w:name="_Toc327877615"/>
      <w:bookmarkStart w:id="1583" w:name="_Toc328556920"/>
      <w:bookmarkStart w:id="1584" w:name="_Toc328559202"/>
      <w:bookmarkStart w:id="1585" w:name="_Toc328559320"/>
      <w:bookmarkStart w:id="1586" w:name="_Toc336337779"/>
      <w:bookmarkStart w:id="1587" w:name="_Toc336347021"/>
      <w:bookmarkStart w:id="1588" w:name="_Toc342989761"/>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589" w:name="_Toc315701266"/>
      <w:bookmarkStart w:id="1590" w:name="_Toc324789291"/>
      <w:bookmarkStart w:id="1591" w:name="_Toc324789434"/>
      <w:bookmarkStart w:id="1592" w:name="_Toc324789577"/>
      <w:bookmarkStart w:id="1593" w:name="_Toc324789894"/>
      <w:bookmarkStart w:id="1594" w:name="_Toc326909464"/>
      <w:bookmarkStart w:id="1595" w:name="_Toc326909581"/>
      <w:bookmarkStart w:id="1596" w:name="_Toc326912047"/>
      <w:bookmarkStart w:id="1597" w:name="_Toc326919182"/>
      <w:bookmarkStart w:id="1598" w:name="_Toc327801421"/>
      <w:bookmarkStart w:id="1599" w:name="_Toc327871767"/>
      <w:bookmarkStart w:id="1600" w:name="_Toc327872262"/>
      <w:bookmarkStart w:id="1601" w:name="_Toc327877616"/>
      <w:bookmarkStart w:id="1602" w:name="_Toc328556921"/>
      <w:bookmarkStart w:id="1603" w:name="_Toc328559203"/>
      <w:bookmarkStart w:id="1604" w:name="_Toc328559321"/>
      <w:bookmarkStart w:id="1605" w:name="_Toc336337780"/>
      <w:bookmarkStart w:id="1606" w:name="_Toc336347022"/>
      <w:bookmarkStart w:id="1607" w:name="_Toc342989762"/>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608" w:name="_Toc315701267"/>
      <w:bookmarkStart w:id="1609" w:name="_Toc324789292"/>
      <w:bookmarkStart w:id="1610" w:name="_Toc324789435"/>
      <w:bookmarkStart w:id="1611" w:name="_Toc324789578"/>
      <w:bookmarkStart w:id="1612" w:name="_Toc324789895"/>
      <w:bookmarkStart w:id="1613" w:name="_Toc326909465"/>
      <w:bookmarkStart w:id="1614" w:name="_Toc326909582"/>
      <w:bookmarkStart w:id="1615" w:name="_Toc326912048"/>
      <w:bookmarkStart w:id="1616" w:name="_Toc326919183"/>
      <w:bookmarkStart w:id="1617" w:name="_Toc327801422"/>
      <w:bookmarkStart w:id="1618" w:name="_Toc327871768"/>
      <w:bookmarkStart w:id="1619" w:name="_Toc327872263"/>
      <w:bookmarkStart w:id="1620" w:name="_Toc327877617"/>
      <w:bookmarkStart w:id="1621" w:name="_Toc328556922"/>
      <w:bookmarkStart w:id="1622" w:name="_Toc328559204"/>
      <w:bookmarkStart w:id="1623" w:name="_Toc328559322"/>
      <w:bookmarkStart w:id="1624" w:name="_Toc336337781"/>
      <w:bookmarkStart w:id="1625" w:name="_Toc336347023"/>
      <w:bookmarkStart w:id="1626" w:name="_Toc342989763"/>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627" w:name="_Toc315701268"/>
      <w:bookmarkStart w:id="1628" w:name="_Toc324789293"/>
      <w:bookmarkStart w:id="1629" w:name="_Toc324789436"/>
      <w:bookmarkStart w:id="1630" w:name="_Toc324789579"/>
      <w:bookmarkStart w:id="1631" w:name="_Toc324789896"/>
      <w:bookmarkStart w:id="1632" w:name="_Toc326909466"/>
      <w:bookmarkStart w:id="1633" w:name="_Toc326909583"/>
      <w:bookmarkStart w:id="1634" w:name="_Toc326912049"/>
      <w:bookmarkStart w:id="1635" w:name="_Toc326919184"/>
      <w:bookmarkStart w:id="1636" w:name="_Toc327801423"/>
      <w:bookmarkStart w:id="1637" w:name="_Toc327871769"/>
      <w:bookmarkStart w:id="1638" w:name="_Toc327872264"/>
      <w:bookmarkStart w:id="1639" w:name="_Toc327877618"/>
      <w:bookmarkStart w:id="1640" w:name="_Toc328556923"/>
      <w:bookmarkStart w:id="1641" w:name="_Toc328559205"/>
      <w:bookmarkStart w:id="1642" w:name="_Toc328559323"/>
      <w:bookmarkStart w:id="1643" w:name="_Toc336337782"/>
      <w:bookmarkStart w:id="1644" w:name="_Toc336347024"/>
      <w:bookmarkStart w:id="1645" w:name="_Toc342989764"/>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646" w:name="_Toc315701269"/>
      <w:bookmarkStart w:id="1647" w:name="_Toc324789294"/>
      <w:bookmarkStart w:id="1648" w:name="_Toc324789437"/>
      <w:bookmarkStart w:id="1649" w:name="_Toc324789580"/>
      <w:bookmarkStart w:id="1650" w:name="_Toc324789897"/>
      <w:bookmarkStart w:id="1651" w:name="_Toc326909467"/>
      <w:bookmarkStart w:id="1652" w:name="_Toc326909584"/>
      <w:bookmarkStart w:id="1653" w:name="_Toc326912050"/>
      <w:bookmarkStart w:id="1654" w:name="_Toc326919185"/>
      <w:bookmarkStart w:id="1655" w:name="_Toc327801424"/>
      <w:bookmarkStart w:id="1656" w:name="_Toc327871770"/>
      <w:bookmarkStart w:id="1657" w:name="_Toc327872265"/>
      <w:bookmarkStart w:id="1658" w:name="_Toc327877619"/>
      <w:bookmarkStart w:id="1659" w:name="_Toc328556924"/>
      <w:bookmarkStart w:id="1660" w:name="_Toc328559206"/>
      <w:bookmarkStart w:id="1661" w:name="_Toc328559324"/>
      <w:bookmarkStart w:id="1662" w:name="_Toc336337783"/>
      <w:bookmarkStart w:id="1663" w:name="_Toc336347025"/>
      <w:bookmarkStart w:id="1664" w:name="_Toc34298976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9F5550" w:rsidRPr="00796C9A" w:rsidRDefault="009F5550" w:rsidP="006A1C19">
      <w:pPr>
        <w:pStyle w:val="a5"/>
        <w:keepNext/>
        <w:numPr>
          <w:ilvl w:val="0"/>
          <w:numId w:val="30"/>
        </w:numPr>
        <w:suppressAutoHyphens/>
        <w:spacing w:after="0" w:line="360" w:lineRule="auto"/>
        <w:contextualSpacing w:val="0"/>
        <w:jc w:val="center"/>
        <w:outlineLvl w:val="2"/>
        <w:rPr>
          <w:b/>
          <w:bCs/>
          <w:vanish/>
          <w:kern w:val="32"/>
          <w:sz w:val="28"/>
          <w:szCs w:val="28"/>
          <w:lang w:eastAsia="ru-RU"/>
        </w:rPr>
      </w:pPr>
      <w:bookmarkStart w:id="1665" w:name="_Toc315701270"/>
      <w:bookmarkStart w:id="1666" w:name="_Toc324789295"/>
      <w:bookmarkStart w:id="1667" w:name="_Toc324789438"/>
      <w:bookmarkStart w:id="1668" w:name="_Toc324789581"/>
      <w:bookmarkStart w:id="1669" w:name="_Toc324789898"/>
      <w:bookmarkStart w:id="1670" w:name="_Toc326909468"/>
      <w:bookmarkStart w:id="1671" w:name="_Toc326909585"/>
      <w:bookmarkStart w:id="1672" w:name="_Toc326912051"/>
      <w:bookmarkStart w:id="1673" w:name="_Toc326919186"/>
      <w:bookmarkStart w:id="1674" w:name="_Toc327801425"/>
      <w:bookmarkStart w:id="1675" w:name="_Toc327871771"/>
      <w:bookmarkStart w:id="1676" w:name="_Toc327872266"/>
      <w:bookmarkStart w:id="1677" w:name="_Toc327877620"/>
      <w:bookmarkStart w:id="1678" w:name="_Toc328556925"/>
      <w:bookmarkStart w:id="1679" w:name="_Toc328559207"/>
      <w:bookmarkStart w:id="1680" w:name="_Toc328559325"/>
      <w:bookmarkStart w:id="1681" w:name="_Toc336337784"/>
      <w:bookmarkStart w:id="1682" w:name="_Toc336347026"/>
      <w:bookmarkStart w:id="1683" w:name="_Toc342989766"/>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9F5550" w:rsidRDefault="009F5550" w:rsidP="006A1C19">
      <w:pPr>
        <w:pStyle w:val="3"/>
        <w:keepLines w:val="0"/>
        <w:numPr>
          <w:ilvl w:val="2"/>
          <w:numId w:val="31"/>
        </w:numPr>
        <w:suppressAutoHyphens/>
        <w:spacing w:before="0" w:line="360" w:lineRule="auto"/>
        <w:jc w:val="center"/>
        <w:rPr>
          <w:rFonts w:ascii="Times New Roman" w:hAnsi="Times New Roman"/>
          <w:color w:val="auto"/>
          <w:kern w:val="32"/>
          <w:sz w:val="28"/>
          <w:szCs w:val="28"/>
          <w:lang w:eastAsia="ru-RU"/>
        </w:rPr>
      </w:pPr>
      <w:bookmarkStart w:id="1684" w:name="_Toc324789296"/>
      <w:bookmarkStart w:id="1685" w:name="_Toc324789439"/>
      <w:r w:rsidRPr="00796C9A">
        <w:rPr>
          <w:rFonts w:ascii="Times New Roman" w:hAnsi="Times New Roman"/>
          <w:color w:val="auto"/>
          <w:kern w:val="32"/>
          <w:sz w:val="28"/>
          <w:szCs w:val="28"/>
          <w:lang w:eastAsia="ru-RU"/>
        </w:rPr>
        <w:t xml:space="preserve"> </w:t>
      </w:r>
      <w:bookmarkStart w:id="1686" w:name="_Toc342989767"/>
      <w:bookmarkStart w:id="1687" w:name="_Toc328559326"/>
      <w:r w:rsidRPr="00796C9A">
        <w:rPr>
          <w:rFonts w:ascii="Times New Roman" w:hAnsi="Times New Roman"/>
          <w:color w:val="auto"/>
          <w:kern w:val="32"/>
          <w:sz w:val="28"/>
          <w:szCs w:val="28"/>
          <w:lang w:eastAsia="ru-RU"/>
        </w:rPr>
        <w:t>Зоны санитарной охраны источников питьевого водоснабжения</w:t>
      </w:r>
      <w:bookmarkEnd w:id="1455"/>
      <w:bookmarkEnd w:id="1684"/>
      <w:bookmarkEnd w:id="1685"/>
      <w:bookmarkEnd w:id="1686"/>
      <w:r w:rsidRPr="00796C9A">
        <w:rPr>
          <w:rFonts w:ascii="Times New Roman" w:hAnsi="Times New Roman"/>
          <w:color w:val="auto"/>
          <w:kern w:val="32"/>
          <w:sz w:val="28"/>
          <w:szCs w:val="28"/>
          <w:lang w:eastAsia="ru-RU"/>
        </w:rPr>
        <w:t xml:space="preserve"> </w:t>
      </w:r>
      <w:bookmarkEnd w:id="1687"/>
    </w:p>
    <w:p w:rsidR="00796C9A" w:rsidRPr="00796C9A" w:rsidRDefault="00796C9A" w:rsidP="00574E7B">
      <w:pPr>
        <w:keepNext/>
        <w:suppressAutoHyphens/>
        <w:rPr>
          <w:lang w:eastAsia="ru-RU"/>
        </w:rPr>
      </w:pPr>
    </w:p>
    <w:p w:rsidR="009F5550" w:rsidRPr="00796C9A" w:rsidRDefault="009F5550" w:rsidP="009F5550">
      <w:pPr>
        <w:keepNext/>
        <w:suppressAutoHyphens/>
        <w:spacing w:after="0" w:line="360" w:lineRule="auto"/>
        <w:ind w:firstLine="851"/>
        <w:jc w:val="both"/>
        <w:rPr>
          <w:rFonts w:eastAsia="Times New Roman"/>
          <w:lang w:eastAsia="ru-RU"/>
        </w:rPr>
      </w:pPr>
      <w:bookmarkStart w:id="1688" w:name="_Toc247965297"/>
      <w:bookmarkStart w:id="1689" w:name="_Toc268263665"/>
      <w:r w:rsidRPr="00796C9A">
        <w:rPr>
          <w:bCs/>
        </w:rPr>
        <w:t xml:space="preserve">Источником хозяйственно-питьевого водоснабжения </w:t>
      </w:r>
      <w:r w:rsidR="00E90B8E" w:rsidRPr="00796C9A">
        <w:rPr>
          <w:bCs/>
        </w:rPr>
        <w:t>Бунин</w:t>
      </w:r>
      <w:r w:rsidRPr="00796C9A">
        <w:rPr>
          <w:bCs/>
        </w:rPr>
        <w:t>ского сельсовета являются подземные воды</w:t>
      </w:r>
      <w:r w:rsidRPr="00796C9A">
        <w:rPr>
          <w:rFonts w:eastAsia="Times New Roman"/>
          <w:lang w:eastAsia="ru-RU"/>
        </w:rPr>
        <w:t>.</w:t>
      </w:r>
    </w:p>
    <w:p w:rsidR="009F5550" w:rsidRPr="00796C9A" w:rsidRDefault="009F5550" w:rsidP="009F5550">
      <w:pPr>
        <w:pStyle w:val="af3"/>
        <w:spacing w:before="0" w:beforeAutospacing="0" w:after="0" w:afterAutospacing="0" w:line="360" w:lineRule="auto"/>
        <w:ind w:firstLine="851"/>
        <w:jc w:val="both"/>
        <w:rPr>
          <w:bCs/>
        </w:rPr>
      </w:pPr>
      <w:r w:rsidRPr="00796C9A">
        <w:rPr>
          <w:bCs/>
        </w:rPr>
        <w:t>В соответствии с СанПиН 2.1.4.1110-02 «Зоны санитарной охраны источников водоснабжения и водопроводов питьевого назначения» и СНиП 2.04.02-84* «Водоснабжение. Наружные сети и сооружения», каждый конкретный источник хозяйственно-питьевого водоснабжения должен иметь проекты зон санитарной охраны (ЗСО).</w:t>
      </w:r>
    </w:p>
    <w:p w:rsidR="009F5550" w:rsidRPr="00796C9A" w:rsidRDefault="009F5550" w:rsidP="009F5550">
      <w:pPr>
        <w:pStyle w:val="af3"/>
        <w:spacing w:before="0" w:beforeAutospacing="0" w:after="0" w:afterAutospacing="0" w:line="360" w:lineRule="auto"/>
        <w:ind w:firstLine="851"/>
        <w:jc w:val="both"/>
        <w:rPr>
          <w:bCs/>
        </w:rPr>
      </w:pPr>
      <w:r w:rsidRPr="00796C9A">
        <w:rPr>
          <w:bCs/>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9F5550" w:rsidRPr="00796C9A" w:rsidRDefault="009F5550" w:rsidP="009F5550">
      <w:pPr>
        <w:pStyle w:val="af3"/>
        <w:spacing w:before="0" w:beforeAutospacing="0" w:after="0" w:afterAutospacing="0" w:line="360" w:lineRule="auto"/>
        <w:ind w:firstLine="851"/>
        <w:jc w:val="both"/>
        <w:rPr>
          <w:bCs/>
        </w:rPr>
      </w:pPr>
      <w:r w:rsidRPr="00796C9A">
        <w:rPr>
          <w:bCs/>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F5550" w:rsidRPr="00796C9A" w:rsidRDefault="009F5550" w:rsidP="009F5550">
      <w:pPr>
        <w:pStyle w:val="af3"/>
        <w:spacing w:before="0" w:beforeAutospacing="0" w:after="0" w:afterAutospacing="0" w:line="360" w:lineRule="auto"/>
        <w:ind w:firstLine="851"/>
        <w:jc w:val="both"/>
        <w:rPr>
          <w:bCs/>
        </w:rPr>
      </w:pPr>
      <w:r w:rsidRPr="00796C9A">
        <w:rPr>
          <w:bCs/>
        </w:rPr>
        <w:t>Генеральным планом рекомендуется разработать проект границ первого пояса ЗСО скважин.</w:t>
      </w:r>
    </w:p>
    <w:p w:rsidR="009F5550" w:rsidRPr="00796C9A" w:rsidRDefault="009F5550" w:rsidP="009F5550">
      <w:pPr>
        <w:pStyle w:val="af3"/>
        <w:spacing w:before="0" w:beforeAutospacing="0" w:after="0" w:afterAutospacing="0" w:line="360" w:lineRule="auto"/>
        <w:ind w:firstLine="851"/>
        <w:jc w:val="both"/>
        <w:rPr>
          <w:bCs/>
        </w:rPr>
      </w:pPr>
      <w:r w:rsidRPr="00796C9A">
        <w:rPr>
          <w:bCs/>
        </w:rPr>
        <w:t>Размеры ЗСО II и III пояса должны устанавливаться в соответствии с СанПиН 2.1.4.1110-02 и СНиП 2.04.02-84*.</w:t>
      </w:r>
    </w:p>
    <w:p w:rsidR="009F5550" w:rsidRPr="00796C9A" w:rsidRDefault="009F5550" w:rsidP="009F5550">
      <w:pPr>
        <w:pStyle w:val="af3"/>
        <w:spacing w:before="0" w:beforeAutospacing="0" w:after="0" w:afterAutospacing="0" w:line="360" w:lineRule="auto"/>
        <w:ind w:firstLine="851"/>
        <w:jc w:val="both"/>
        <w:rPr>
          <w:bCs/>
        </w:rPr>
      </w:pPr>
      <w:r w:rsidRPr="00796C9A">
        <w:rPr>
          <w:bCs/>
        </w:rPr>
        <w:t>Санитарная охрана водоводов обеспечивается санитарно-защитной полосой.</w:t>
      </w:r>
    </w:p>
    <w:p w:rsidR="009F5550" w:rsidRPr="00796C9A" w:rsidRDefault="009F5550" w:rsidP="009F5550">
      <w:pPr>
        <w:pStyle w:val="af3"/>
        <w:spacing w:before="0" w:beforeAutospacing="0" w:after="0" w:afterAutospacing="0" w:line="360" w:lineRule="auto"/>
        <w:ind w:firstLine="851"/>
        <w:jc w:val="both"/>
        <w:rPr>
          <w:bCs/>
        </w:rPr>
      </w:pPr>
      <w:r w:rsidRPr="00796C9A">
        <w:rPr>
          <w:b/>
          <w:bCs/>
          <w:i/>
        </w:rPr>
        <w:t>Проектом предлагается</w:t>
      </w:r>
      <w:r w:rsidRPr="00796C9A">
        <w:rPr>
          <w:bCs/>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9F5550" w:rsidRPr="00796C9A" w:rsidRDefault="009F5550" w:rsidP="009F5550">
      <w:pPr>
        <w:keepNext/>
        <w:suppressAutoHyphens/>
        <w:spacing w:after="0" w:line="360" w:lineRule="auto"/>
        <w:ind w:firstLine="851"/>
        <w:jc w:val="center"/>
        <w:rPr>
          <w:b/>
          <w:i/>
        </w:rPr>
      </w:pPr>
      <w:r w:rsidRPr="00796C9A">
        <w:rPr>
          <w:b/>
          <w:i/>
        </w:rPr>
        <w:t>Определение границ поясов ЗСО подземных источников водоснабжения</w:t>
      </w:r>
    </w:p>
    <w:p w:rsidR="009F5550" w:rsidRPr="00796C9A" w:rsidRDefault="009F5550" w:rsidP="009F5550">
      <w:pPr>
        <w:keepNext/>
        <w:suppressAutoHyphens/>
        <w:spacing w:after="0" w:line="360" w:lineRule="auto"/>
        <w:ind w:firstLine="851"/>
        <w:jc w:val="both"/>
      </w:pPr>
      <w:r w:rsidRPr="00796C9A">
        <w:rPr>
          <w:u w:val="single"/>
        </w:rPr>
        <w:t>Границы первого пояса</w:t>
      </w:r>
      <w:r w:rsidRPr="00796C9A">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9F5550" w:rsidRPr="00796C9A" w:rsidRDefault="009F5550" w:rsidP="006A1C19">
      <w:pPr>
        <w:pStyle w:val="a5"/>
        <w:numPr>
          <w:ilvl w:val="0"/>
          <w:numId w:val="19"/>
        </w:numPr>
        <w:suppressAutoHyphens/>
        <w:spacing w:after="0" w:line="360" w:lineRule="auto"/>
        <w:ind w:left="0" w:firstLine="851"/>
        <w:jc w:val="both"/>
      </w:pPr>
      <w:smartTag w:uri="urn:schemas-microsoft-com:office:smarttags" w:element="metricconverter">
        <w:smartTagPr>
          <w:attr w:name="ProductID" w:val="30 м"/>
        </w:smartTagPr>
        <w:r w:rsidRPr="00796C9A">
          <w:t>30 м</w:t>
        </w:r>
      </w:smartTag>
      <w:r w:rsidRPr="00796C9A">
        <w:t xml:space="preserve"> – при использовании защищенных подземных вод;</w:t>
      </w:r>
    </w:p>
    <w:p w:rsidR="009F5550" w:rsidRPr="00796C9A" w:rsidRDefault="009F5550" w:rsidP="006A1C19">
      <w:pPr>
        <w:pStyle w:val="a5"/>
        <w:numPr>
          <w:ilvl w:val="0"/>
          <w:numId w:val="19"/>
        </w:numPr>
        <w:suppressAutoHyphens/>
        <w:spacing w:after="0" w:line="360" w:lineRule="auto"/>
        <w:ind w:left="0" w:firstLine="851"/>
        <w:jc w:val="both"/>
      </w:pPr>
      <w:smartTag w:uri="urn:schemas-microsoft-com:office:smarttags" w:element="metricconverter">
        <w:smartTagPr>
          <w:attr w:name="ProductID" w:val="50 м"/>
        </w:smartTagPr>
        <w:r w:rsidRPr="00796C9A">
          <w:t>50 м</w:t>
        </w:r>
      </w:smartTag>
      <w:r w:rsidRPr="00796C9A">
        <w:t xml:space="preserve"> – при использовании недостаточно защищенных подземных вод.</w:t>
      </w:r>
    </w:p>
    <w:p w:rsidR="009F5550" w:rsidRPr="00796C9A" w:rsidRDefault="009F5550" w:rsidP="009F5550">
      <w:pPr>
        <w:suppressAutoHyphens/>
        <w:spacing w:after="0" w:line="360" w:lineRule="auto"/>
        <w:ind w:firstLine="851"/>
        <w:jc w:val="both"/>
      </w:pPr>
      <w:r w:rsidRPr="00796C9A">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9F5550" w:rsidRPr="00796C9A" w:rsidRDefault="009F5550" w:rsidP="009F5550">
      <w:pPr>
        <w:suppressAutoHyphens/>
        <w:spacing w:after="0" w:line="360" w:lineRule="auto"/>
        <w:ind w:firstLine="851"/>
        <w:jc w:val="both"/>
      </w:pPr>
      <w:r w:rsidRPr="00796C9A">
        <w:rPr>
          <w:u w:val="single"/>
        </w:rPr>
        <w:t>Границы второго пояса</w:t>
      </w:r>
      <w:r w:rsidRPr="00796C9A">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9F5550" w:rsidRPr="00796C9A" w:rsidRDefault="009F5550" w:rsidP="009F5550">
      <w:pPr>
        <w:suppressAutoHyphens/>
        <w:spacing w:after="0" w:line="360" w:lineRule="auto"/>
        <w:ind w:firstLine="851"/>
        <w:jc w:val="both"/>
      </w:pPr>
      <w:r w:rsidRPr="00796C9A">
        <w:rPr>
          <w:u w:val="single"/>
        </w:rPr>
        <w:t>Границы третьего пояса</w:t>
      </w:r>
      <w:r w:rsidRPr="00796C9A">
        <w:t xml:space="preserve">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9F5550" w:rsidRPr="00796C9A" w:rsidRDefault="009F5550" w:rsidP="009F5550">
      <w:pPr>
        <w:suppressAutoHyphens/>
        <w:spacing w:after="0" w:line="360" w:lineRule="auto"/>
        <w:ind w:firstLine="851"/>
        <w:jc w:val="center"/>
        <w:rPr>
          <w:b/>
          <w:i/>
        </w:rPr>
      </w:pPr>
      <w:r w:rsidRPr="00796C9A">
        <w:rPr>
          <w:b/>
          <w:i/>
        </w:rPr>
        <w:t>Определение границ поясов ЗСО поверхностных источников водоснабжения</w:t>
      </w:r>
    </w:p>
    <w:p w:rsidR="009F5550" w:rsidRPr="00796C9A" w:rsidRDefault="009F5550" w:rsidP="009F5550">
      <w:pPr>
        <w:suppressAutoHyphens/>
        <w:spacing w:after="0" w:line="360" w:lineRule="auto"/>
        <w:ind w:firstLine="851"/>
        <w:jc w:val="both"/>
      </w:pPr>
      <w:r w:rsidRPr="00796C9A">
        <w:rPr>
          <w:u w:val="single"/>
        </w:rPr>
        <w:t>Границы первого пояса</w:t>
      </w:r>
      <w:r w:rsidRPr="00796C9A">
        <w:t xml:space="preserve"> ЗСО поверхностных источников устанавливается с учетом конкретных условий в следующих пределах:</w:t>
      </w:r>
    </w:p>
    <w:p w:rsidR="009F5550" w:rsidRPr="00796C9A" w:rsidRDefault="009F5550" w:rsidP="006A1C19">
      <w:pPr>
        <w:pStyle w:val="a5"/>
        <w:numPr>
          <w:ilvl w:val="0"/>
          <w:numId w:val="20"/>
        </w:numPr>
        <w:suppressAutoHyphens/>
        <w:spacing w:after="0" w:line="360" w:lineRule="auto"/>
        <w:ind w:left="0" w:firstLine="851"/>
        <w:jc w:val="both"/>
      </w:pPr>
      <w:r w:rsidRPr="00796C9A">
        <w:t>для водотоков:</w:t>
      </w:r>
    </w:p>
    <w:p w:rsidR="009F5550" w:rsidRPr="00796C9A" w:rsidRDefault="009F5550" w:rsidP="006A1C19">
      <w:pPr>
        <w:pStyle w:val="a5"/>
        <w:numPr>
          <w:ilvl w:val="0"/>
          <w:numId w:val="21"/>
        </w:numPr>
        <w:suppressAutoHyphens/>
        <w:spacing w:after="0" w:line="360" w:lineRule="auto"/>
        <w:ind w:left="0" w:firstLine="851"/>
        <w:jc w:val="both"/>
      </w:pPr>
      <w:r w:rsidRPr="00796C9A">
        <w:t>вверх по течению – не менее 200 м от водозабора;</w:t>
      </w:r>
    </w:p>
    <w:p w:rsidR="009F5550" w:rsidRPr="00796C9A" w:rsidRDefault="009F5550" w:rsidP="006A1C19">
      <w:pPr>
        <w:pStyle w:val="a5"/>
        <w:numPr>
          <w:ilvl w:val="0"/>
          <w:numId w:val="21"/>
        </w:numPr>
        <w:suppressAutoHyphens/>
        <w:spacing w:after="0" w:line="360" w:lineRule="auto"/>
        <w:ind w:left="0" w:firstLine="851"/>
        <w:jc w:val="both"/>
      </w:pPr>
      <w:r w:rsidRPr="00796C9A">
        <w:t>вниз по течению – не менее 100 м от водозабора;</w:t>
      </w:r>
    </w:p>
    <w:p w:rsidR="009F5550" w:rsidRPr="00796C9A" w:rsidRDefault="009F5550" w:rsidP="006A1C19">
      <w:pPr>
        <w:pStyle w:val="a5"/>
        <w:numPr>
          <w:ilvl w:val="0"/>
          <w:numId w:val="21"/>
        </w:numPr>
        <w:suppressAutoHyphens/>
        <w:spacing w:after="0" w:line="360" w:lineRule="auto"/>
        <w:ind w:left="0" w:firstLine="851"/>
        <w:jc w:val="both"/>
      </w:pPr>
      <w:r w:rsidRPr="00796C9A">
        <w:t>по прилегающему к водозабору берегу – не менее 100 м от линии уреза воды летне-осенней межени;</w:t>
      </w:r>
    </w:p>
    <w:p w:rsidR="009F5550" w:rsidRPr="00796C9A" w:rsidRDefault="009F5550" w:rsidP="006A1C19">
      <w:pPr>
        <w:pStyle w:val="a5"/>
        <w:numPr>
          <w:ilvl w:val="0"/>
          <w:numId w:val="21"/>
        </w:numPr>
        <w:suppressAutoHyphens/>
        <w:spacing w:after="0" w:line="360" w:lineRule="auto"/>
        <w:ind w:left="0" w:firstLine="851"/>
        <w:jc w:val="both"/>
      </w:pPr>
      <w:r w:rsidRPr="00796C9A">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9F5550" w:rsidRPr="00796C9A" w:rsidRDefault="009F5550" w:rsidP="009F5550">
      <w:pPr>
        <w:suppressAutoHyphens/>
        <w:spacing w:after="0" w:line="360" w:lineRule="auto"/>
        <w:ind w:firstLine="851"/>
        <w:jc w:val="both"/>
      </w:pPr>
      <w:r w:rsidRPr="00796C9A">
        <w:rPr>
          <w:u w:val="single"/>
        </w:rPr>
        <w:t>Границы второго пояса</w:t>
      </w:r>
      <w:r w:rsidRPr="00796C9A">
        <w:t xml:space="preserve"> ЗСО поверхностных источников водоснабжения устанавливается:</w:t>
      </w:r>
    </w:p>
    <w:p w:rsidR="009F5550" w:rsidRPr="00796C9A" w:rsidRDefault="009F5550" w:rsidP="006A1C19">
      <w:pPr>
        <w:pStyle w:val="a5"/>
        <w:numPr>
          <w:ilvl w:val="0"/>
          <w:numId w:val="20"/>
        </w:numPr>
        <w:suppressAutoHyphens/>
        <w:spacing w:after="0" w:line="360" w:lineRule="auto"/>
        <w:ind w:left="0" w:firstLine="851"/>
        <w:jc w:val="both"/>
      </w:pPr>
      <w:r w:rsidRPr="00796C9A">
        <w:t xml:space="preserve">на водотоке: </w:t>
      </w:r>
    </w:p>
    <w:p w:rsidR="009F5550" w:rsidRPr="00796C9A" w:rsidRDefault="009F5550" w:rsidP="006A1C19">
      <w:pPr>
        <w:pStyle w:val="a5"/>
        <w:numPr>
          <w:ilvl w:val="0"/>
          <w:numId w:val="21"/>
        </w:numPr>
        <w:suppressAutoHyphens/>
        <w:spacing w:after="0" w:line="360" w:lineRule="auto"/>
        <w:ind w:left="0" w:firstLine="851"/>
        <w:jc w:val="both"/>
      </w:pPr>
      <w:r w:rsidRPr="00796C9A">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9F5550" w:rsidRPr="00796C9A" w:rsidRDefault="009F5550" w:rsidP="006A1C19">
      <w:pPr>
        <w:pStyle w:val="a5"/>
        <w:numPr>
          <w:ilvl w:val="0"/>
          <w:numId w:val="21"/>
        </w:numPr>
        <w:suppressAutoHyphens/>
        <w:spacing w:after="0" w:line="360" w:lineRule="auto"/>
        <w:ind w:left="0" w:firstLine="851"/>
        <w:jc w:val="both"/>
      </w:pPr>
      <w:r w:rsidRPr="00796C9A">
        <w:t>граница ниже по течению должна быть не менее 250 м от водозабора;</w:t>
      </w:r>
    </w:p>
    <w:p w:rsidR="009F5550" w:rsidRPr="00796C9A" w:rsidRDefault="009F5550" w:rsidP="006A1C19">
      <w:pPr>
        <w:pStyle w:val="a5"/>
        <w:numPr>
          <w:ilvl w:val="0"/>
          <w:numId w:val="21"/>
        </w:numPr>
        <w:suppressAutoHyphens/>
        <w:spacing w:after="0" w:line="360" w:lineRule="auto"/>
        <w:ind w:left="0" w:firstLine="851"/>
        <w:jc w:val="both"/>
      </w:pPr>
      <w:r w:rsidRPr="00796C9A">
        <w:t>боковые границы от уреза воды должны быть расположены на расстоянии:</w:t>
      </w:r>
    </w:p>
    <w:p w:rsidR="009F5550" w:rsidRPr="00796C9A" w:rsidRDefault="009F5550" w:rsidP="009F5550">
      <w:pPr>
        <w:pStyle w:val="a5"/>
        <w:suppressAutoHyphens/>
        <w:spacing w:after="0" w:line="360" w:lineRule="auto"/>
        <w:ind w:left="851"/>
        <w:jc w:val="both"/>
      </w:pPr>
      <w:r w:rsidRPr="00796C9A">
        <w:t xml:space="preserve"> – при равнинном рельефе местности – не менее 500 м;</w:t>
      </w:r>
    </w:p>
    <w:p w:rsidR="009F5550" w:rsidRPr="00796C9A" w:rsidRDefault="009F5550" w:rsidP="009F5550">
      <w:pPr>
        <w:pStyle w:val="a5"/>
        <w:suppressAutoHyphens/>
        <w:spacing w:after="0" w:line="360" w:lineRule="auto"/>
        <w:ind w:left="829"/>
        <w:jc w:val="both"/>
      </w:pPr>
      <w:r w:rsidRPr="00796C9A">
        <w:t xml:space="preserve">  –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796C9A" w:rsidRDefault="009F5550" w:rsidP="006A1C19">
      <w:pPr>
        <w:pStyle w:val="a5"/>
        <w:numPr>
          <w:ilvl w:val="0"/>
          <w:numId w:val="20"/>
        </w:numPr>
        <w:suppressAutoHyphens/>
        <w:spacing w:after="0" w:line="360" w:lineRule="auto"/>
        <w:ind w:left="0" w:firstLine="851"/>
        <w:jc w:val="both"/>
      </w:pPr>
      <w:r w:rsidRPr="00796C9A">
        <w:t xml:space="preserve">на водоемах: </w:t>
      </w:r>
    </w:p>
    <w:p w:rsidR="009F5550" w:rsidRPr="00796C9A" w:rsidRDefault="009F5550" w:rsidP="006A1C19">
      <w:pPr>
        <w:pStyle w:val="a5"/>
        <w:numPr>
          <w:ilvl w:val="0"/>
          <w:numId w:val="21"/>
        </w:numPr>
        <w:suppressAutoHyphens/>
        <w:spacing w:after="0" w:line="360" w:lineRule="auto"/>
        <w:ind w:left="0" w:firstLine="851"/>
        <w:jc w:val="both"/>
      </w:pPr>
      <w:r w:rsidRPr="00796C9A">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9F5550" w:rsidRPr="00796C9A" w:rsidRDefault="009F5550" w:rsidP="006A1C19">
      <w:pPr>
        <w:pStyle w:val="a5"/>
        <w:numPr>
          <w:ilvl w:val="0"/>
          <w:numId w:val="21"/>
        </w:numPr>
        <w:suppressAutoHyphens/>
        <w:spacing w:after="0" w:line="360" w:lineRule="auto"/>
        <w:ind w:left="0" w:firstLine="851"/>
        <w:jc w:val="both"/>
      </w:pPr>
      <w:r w:rsidRPr="00796C9A">
        <w:t>боковые границы должны быть удалены на расстояние:</w:t>
      </w:r>
    </w:p>
    <w:p w:rsidR="009F5550" w:rsidRPr="00796C9A" w:rsidRDefault="009F5550" w:rsidP="009F5550">
      <w:pPr>
        <w:pStyle w:val="a5"/>
        <w:suppressAutoHyphens/>
        <w:spacing w:after="0" w:line="360" w:lineRule="auto"/>
        <w:ind w:left="851"/>
        <w:jc w:val="both"/>
      </w:pPr>
      <w:r w:rsidRPr="00796C9A">
        <w:t xml:space="preserve"> – при равнинном рельефе местности - не менее 500 м;</w:t>
      </w:r>
    </w:p>
    <w:p w:rsidR="009F5550" w:rsidRPr="00796C9A" w:rsidRDefault="009F5550" w:rsidP="009F5550">
      <w:pPr>
        <w:pStyle w:val="a5"/>
        <w:suppressAutoHyphens/>
        <w:spacing w:after="0" w:line="360" w:lineRule="auto"/>
        <w:ind w:left="851"/>
        <w:jc w:val="both"/>
      </w:pPr>
      <w:r w:rsidRPr="00796C9A">
        <w:t xml:space="preserve"> –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796C9A" w:rsidRDefault="009F5550" w:rsidP="009F5550">
      <w:pPr>
        <w:suppressAutoHyphens/>
        <w:spacing w:after="0" w:line="360" w:lineRule="auto"/>
        <w:ind w:firstLine="851"/>
        <w:jc w:val="both"/>
      </w:pPr>
      <w:r w:rsidRPr="00796C9A">
        <w:rPr>
          <w:u w:val="single"/>
        </w:rPr>
        <w:t>Границы третьего пояса</w:t>
      </w:r>
      <w:r w:rsidRPr="00796C9A">
        <w:t xml:space="preserve"> ЗСО поверхностных источников водоснабжения устанавливаются:</w:t>
      </w:r>
    </w:p>
    <w:p w:rsidR="009F5550" w:rsidRPr="00796C9A" w:rsidRDefault="009F5550" w:rsidP="006A1C19">
      <w:pPr>
        <w:pStyle w:val="a5"/>
        <w:numPr>
          <w:ilvl w:val="0"/>
          <w:numId w:val="20"/>
        </w:numPr>
        <w:suppressAutoHyphens/>
        <w:spacing w:after="0" w:line="360" w:lineRule="auto"/>
        <w:ind w:left="0" w:firstLine="851"/>
        <w:jc w:val="both"/>
      </w:pPr>
      <w:r w:rsidRPr="00796C9A">
        <w:t xml:space="preserve"> на водотоке: </w:t>
      </w:r>
    </w:p>
    <w:p w:rsidR="009F5550" w:rsidRPr="00796C9A" w:rsidRDefault="009F5550" w:rsidP="006A1C19">
      <w:pPr>
        <w:pStyle w:val="a5"/>
        <w:numPr>
          <w:ilvl w:val="0"/>
          <w:numId w:val="21"/>
        </w:numPr>
        <w:suppressAutoHyphens/>
        <w:spacing w:after="0" w:line="360" w:lineRule="auto"/>
        <w:ind w:left="0" w:firstLine="851"/>
        <w:jc w:val="both"/>
      </w:pPr>
      <w:r w:rsidRPr="00796C9A">
        <w:t xml:space="preserve">вверх и вниз по течению должны совпадают с границами второго пояса; </w:t>
      </w:r>
    </w:p>
    <w:p w:rsidR="009F5550" w:rsidRPr="00796C9A" w:rsidRDefault="009F5550" w:rsidP="006A1C19">
      <w:pPr>
        <w:pStyle w:val="a5"/>
        <w:numPr>
          <w:ilvl w:val="0"/>
          <w:numId w:val="21"/>
        </w:numPr>
        <w:suppressAutoHyphens/>
        <w:spacing w:after="0" w:line="360" w:lineRule="auto"/>
        <w:ind w:left="0" w:firstLine="851"/>
        <w:jc w:val="both"/>
      </w:pPr>
      <w:r w:rsidRPr="00796C9A">
        <w:t>боковые границы должны проходить по линии водоразделов в пределах 3 - 5 километров, включая притоки;</w:t>
      </w:r>
    </w:p>
    <w:p w:rsidR="009F5550" w:rsidRPr="00796C9A" w:rsidRDefault="009F5550" w:rsidP="006A1C19">
      <w:pPr>
        <w:pStyle w:val="a5"/>
        <w:numPr>
          <w:ilvl w:val="0"/>
          <w:numId w:val="20"/>
        </w:numPr>
        <w:suppressAutoHyphens/>
        <w:spacing w:after="0" w:line="360" w:lineRule="auto"/>
        <w:ind w:left="0" w:firstLine="851"/>
        <w:jc w:val="both"/>
      </w:pPr>
      <w:r w:rsidRPr="00796C9A">
        <w:t>на водоеме должны полностью совпадают с границами второго пояса.</w:t>
      </w:r>
    </w:p>
    <w:p w:rsidR="009F5550" w:rsidRPr="00796C9A" w:rsidRDefault="009F5550" w:rsidP="009F5550">
      <w:pPr>
        <w:keepNext/>
        <w:suppressAutoHyphens/>
        <w:spacing w:after="0" w:line="360" w:lineRule="auto"/>
        <w:ind w:firstLine="851"/>
        <w:jc w:val="center"/>
        <w:rPr>
          <w:b/>
          <w:i/>
        </w:rPr>
      </w:pPr>
      <w:r w:rsidRPr="00796C9A">
        <w:rPr>
          <w:b/>
          <w:i/>
        </w:rPr>
        <w:t>Определение границ ЗСО водопроводных сооружений и водоводов</w:t>
      </w:r>
    </w:p>
    <w:p w:rsidR="009F5550" w:rsidRPr="00796C9A" w:rsidRDefault="009F5550" w:rsidP="009F5550">
      <w:pPr>
        <w:suppressAutoHyphens/>
        <w:spacing w:after="0" w:line="360" w:lineRule="auto"/>
        <w:ind w:firstLine="851"/>
        <w:jc w:val="both"/>
      </w:pPr>
      <w:r w:rsidRPr="00796C9A">
        <w:t>Зона санитарной охраны водопроводных сооружений, расположенных вне территории водозабора, представлена первым поясом (строгого режима), водоводов –санитарно-защитной полосой.</w:t>
      </w:r>
    </w:p>
    <w:p w:rsidR="009F5550" w:rsidRPr="00796C9A" w:rsidRDefault="009F5550" w:rsidP="009F5550">
      <w:pPr>
        <w:suppressAutoHyphens/>
        <w:spacing w:after="0" w:line="360" w:lineRule="auto"/>
        <w:ind w:firstLine="851"/>
        <w:jc w:val="both"/>
      </w:pPr>
      <w:r w:rsidRPr="00796C9A">
        <w:rPr>
          <w:u w:val="single"/>
        </w:rPr>
        <w:t>Граница первого пояса</w:t>
      </w:r>
      <w:r w:rsidRPr="00796C9A">
        <w:t xml:space="preserve"> ЗСО водопроводных сооружений принимается на расстоянии:</w:t>
      </w:r>
    </w:p>
    <w:p w:rsidR="009F5550" w:rsidRPr="00796C9A" w:rsidRDefault="009F5550" w:rsidP="006A1C19">
      <w:pPr>
        <w:pStyle w:val="a5"/>
        <w:numPr>
          <w:ilvl w:val="0"/>
          <w:numId w:val="20"/>
        </w:numPr>
        <w:suppressAutoHyphens/>
        <w:spacing w:after="0" w:line="360" w:lineRule="auto"/>
        <w:ind w:left="0" w:firstLine="851"/>
        <w:jc w:val="both"/>
      </w:pPr>
      <w:r w:rsidRPr="00796C9A">
        <w:t>от стен запасных и регулирующих емкостей, фильтров и контактных осветлителей - не менее 30 м;</w:t>
      </w:r>
    </w:p>
    <w:p w:rsidR="009F5550" w:rsidRPr="00796C9A" w:rsidRDefault="009F5550" w:rsidP="006A1C19">
      <w:pPr>
        <w:pStyle w:val="a5"/>
        <w:numPr>
          <w:ilvl w:val="0"/>
          <w:numId w:val="20"/>
        </w:numPr>
        <w:suppressAutoHyphens/>
        <w:spacing w:after="0" w:line="360" w:lineRule="auto"/>
        <w:ind w:left="0" w:firstLine="851"/>
        <w:jc w:val="both"/>
      </w:pPr>
      <w:r w:rsidRPr="00796C9A">
        <w:t>от водонапорных башен - не менее 10 м;</w:t>
      </w:r>
    </w:p>
    <w:p w:rsidR="009F5550" w:rsidRPr="00796C9A" w:rsidRDefault="009F5550" w:rsidP="006A1C19">
      <w:pPr>
        <w:pStyle w:val="a5"/>
        <w:numPr>
          <w:ilvl w:val="0"/>
          <w:numId w:val="20"/>
        </w:numPr>
        <w:suppressAutoHyphens/>
        <w:spacing w:after="0" w:line="360" w:lineRule="auto"/>
        <w:ind w:left="0" w:firstLine="851"/>
        <w:jc w:val="both"/>
      </w:pPr>
      <w:r w:rsidRPr="00796C9A">
        <w:t>от остальных помещений (отстойники, реагентное хозяйство, склад хлора, насосные станции и др.) - не менее 15 м.</w:t>
      </w:r>
    </w:p>
    <w:p w:rsidR="009F5550" w:rsidRPr="00796C9A" w:rsidRDefault="009F5550" w:rsidP="009F5550">
      <w:pPr>
        <w:suppressAutoHyphens/>
        <w:spacing w:after="0" w:line="360" w:lineRule="auto"/>
        <w:ind w:firstLine="851"/>
        <w:jc w:val="both"/>
      </w:pPr>
      <w:r w:rsidRPr="00796C9A">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9F5550" w:rsidRPr="00796C9A" w:rsidRDefault="009F5550" w:rsidP="009F5550">
      <w:pPr>
        <w:suppressAutoHyphens/>
        <w:spacing w:after="0" w:line="360" w:lineRule="auto"/>
        <w:ind w:firstLine="851"/>
        <w:jc w:val="both"/>
      </w:pPr>
      <w:r w:rsidRPr="00796C9A">
        <w:rPr>
          <w:u w:val="single"/>
        </w:rPr>
        <w:t>Ширину санитарно-защитной полосы</w:t>
      </w:r>
      <w:r w:rsidRPr="00796C9A">
        <w:t xml:space="preserve"> следует принимать по обе стороны от крайних линий водопровода:</w:t>
      </w:r>
    </w:p>
    <w:p w:rsidR="009F5550" w:rsidRPr="00796C9A" w:rsidRDefault="009F5550" w:rsidP="006A1C19">
      <w:pPr>
        <w:pStyle w:val="a5"/>
        <w:numPr>
          <w:ilvl w:val="0"/>
          <w:numId w:val="20"/>
        </w:numPr>
        <w:suppressAutoHyphens/>
        <w:spacing w:after="0" w:line="360" w:lineRule="auto"/>
        <w:ind w:left="0" w:firstLine="851"/>
        <w:jc w:val="both"/>
      </w:pPr>
      <w:r w:rsidRPr="00796C9A">
        <w:t>при отсутствии грунтовых вод – не менее 10 м при диаметре водоводов до 1000 мм и не менее 20 м при диаметре водоводов более 1000 мм;</w:t>
      </w:r>
    </w:p>
    <w:p w:rsidR="009F5550" w:rsidRPr="00796C9A" w:rsidRDefault="009F5550" w:rsidP="006A1C19">
      <w:pPr>
        <w:pStyle w:val="a5"/>
        <w:numPr>
          <w:ilvl w:val="0"/>
          <w:numId w:val="20"/>
        </w:numPr>
        <w:suppressAutoHyphens/>
        <w:spacing w:after="0" w:line="360" w:lineRule="auto"/>
        <w:ind w:left="0" w:firstLine="851"/>
        <w:jc w:val="both"/>
      </w:pPr>
      <w:r w:rsidRPr="00796C9A">
        <w:t>при наличии грунтовых вод – не менее 50 м вне зависимости от диаметра водоводов.</w:t>
      </w:r>
    </w:p>
    <w:p w:rsidR="009F5550" w:rsidRPr="00796C9A" w:rsidRDefault="009F5550" w:rsidP="009F5550">
      <w:pPr>
        <w:suppressAutoHyphens/>
        <w:spacing w:after="0" w:line="360" w:lineRule="auto"/>
        <w:ind w:firstLine="851"/>
        <w:jc w:val="both"/>
      </w:pPr>
      <w:r w:rsidRPr="00796C9A">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9F5550" w:rsidRPr="00DD44C0" w:rsidRDefault="009F5550" w:rsidP="00DD44C0">
      <w:pPr>
        <w:pStyle w:val="af6"/>
        <w:keepNext/>
        <w:suppressAutoHyphens/>
        <w:spacing w:after="0"/>
        <w:jc w:val="both"/>
        <w:rPr>
          <w:color w:val="auto"/>
          <w:sz w:val="20"/>
          <w:szCs w:val="20"/>
        </w:rPr>
      </w:pPr>
      <w:r w:rsidRPr="00DD44C0">
        <w:rPr>
          <w:color w:val="auto"/>
          <w:sz w:val="20"/>
          <w:szCs w:val="20"/>
        </w:rPr>
        <w:t xml:space="preserve">Таблица </w:t>
      </w:r>
      <w:r w:rsidR="00E82EEB" w:rsidRPr="00DD44C0">
        <w:rPr>
          <w:color w:val="auto"/>
          <w:sz w:val="20"/>
          <w:szCs w:val="20"/>
        </w:rPr>
        <w:fldChar w:fldCharType="begin"/>
      </w:r>
      <w:r w:rsidRPr="00DD44C0">
        <w:rPr>
          <w:color w:val="auto"/>
          <w:sz w:val="20"/>
          <w:szCs w:val="20"/>
        </w:rPr>
        <w:instrText xml:space="preserve"> SEQ Таблица \* ARABIC </w:instrText>
      </w:r>
      <w:r w:rsidR="00E82EEB" w:rsidRPr="00DD44C0">
        <w:rPr>
          <w:color w:val="auto"/>
          <w:sz w:val="20"/>
          <w:szCs w:val="20"/>
        </w:rPr>
        <w:fldChar w:fldCharType="separate"/>
      </w:r>
      <w:r w:rsidR="008B75B7">
        <w:rPr>
          <w:noProof/>
          <w:color w:val="auto"/>
          <w:sz w:val="20"/>
          <w:szCs w:val="20"/>
        </w:rPr>
        <w:t>25</w:t>
      </w:r>
      <w:r w:rsidR="00E82EEB" w:rsidRPr="00DD44C0">
        <w:rPr>
          <w:color w:val="auto"/>
          <w:sz w:val="20"/>
          <w:szCs w:val="20"/>
        </w:rPr>
        <w:fldChar w:fldCharType="end"/>
      </w:r>
      <w:r w:rsidRPr="00DD44C0">
        <w:rPr>
          <w:color w:val="auto"/>
          <w:sz w:val="20"/>
          <w:szCs w:val="20"/>
        </w:rPr>
        <w:t xml:space="preserve"> –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018"/>
        <w:gridCol w:w="65"/>
        <w:gridCol w:w="4271"/>
      </w:tblGrid>
      <w:tr w:rsidR="009F5550" w:rsidRPr="00796C9A" w:rsidTr="00935988">
        <w:trPr>
          <w:trHeight w:val="139"/>
        </w:trPr>
        <w:tc>
          <w:tcPr>
            <w:tcW w:w="2682" w:type="pct"/>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kern w:val="0"/>
                <w:sz w:val="20"/>
                <w:szCs w:val="20"/>
                <w:lang w:eastAsia="ru-RU"/>
              </w:rPr>
            </w:pPr>
            <w:r w:rsidRPr="00796C9A">
              <w:rPr>
                <w:rFonts w:eastAsia="Times New Roman"/>
                <w:b/>
                <w:kern w:val="0"/>
                <w:sz w:val="20"/>
                <w:szCs w:val="20"/>
                <w:lang w:eastAsia="ru-RU"/>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kern w:val="0"/>
                <w:sz w:val="20"/>
                <w:szCs w:val="20"/>
                <w:lang w:eastAsia="ru-RU"/>
              </w:rPr>
            </w:pPr>
            <w:r w:rsidRPr="00796C9A">
              <w:rPr>
                <w:rFonts w:eastAsia="Times New Roman"/>
                <w:b/>
                <w:kern w:val="0"/>
                <w:sz w:val="20"/>
                <w:szCs w:val="20"/>
                <w:lang w:eastAsia="ru-RU"/>
              </w:rPr>
              <w:t>Допускается</w:t>
            </w:r>
          </w:p>
        </w:tc>
      </w:tr>
      <w:tr w:rsidR="009F5550" w:rsidRPr="00796C9A" w:rsidTr="00935988">
        <w:trPr>
          <w:trHeight w:val="172"/>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kern w:val="0"/>
                <w:sz w:val="20"/>
                <w:szCs w:val="20"/>
                <w:lang w:eastAsia="ru-RU"/>
              </w:rPr>
            </w:pPr>
            <w:r w:rsidRPr="00796C9A">
              <w:rPr>
                <w:rFonts w:eastAsia="Times New Roman"/>
                <w:b/>
                <w:kern w:val="0"/>
                <w:sz w:val="20"/>
                <w:szCs w:val="20"/>
                <w:lang w:eastAsia="ru-RU"/>
              </w:rPr>
              <w:t>Подземные источники водоснабжения</w:t>
            </w:r>
          </w:p>
        </w:tc>
      </w:tr>
      <w:tr w:rsidR="009F5550" w:rsidRPr="00796C9A" w:rsidTr="00935988">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i/>
                <w:kern w:val="0"/>
                <w:sz w:val="20"/>
                <w:szCs w:val="20"/>
                <w:lang w:eastAsia="ru-RU"/>
              </w:rPr>
            </w:pPr>
            <w:r w:rsidRPr="00796C9A">
              <w:rPr>
                <w:rFonts w:eastAsia="Times New Roman"/>
                <w:b/>
                <w:i/>
                <w:kern w:val="0"/>
                <w:sz w:val="20"/>
                <w:szCs w:val="20"/>
                <w:lang w:eastAsia="ru-RU"/>
              </w:rPr>
              <w:t>I  пояс  ЗСО</w:t>
            </w:r>
          </w:p>
        </w:tc>
      </w:tr>
      <w:tr w:rsidR="009F5550" w:rsidRPr="00796C9A" w:rsidTr="00935988">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размещение жилых и хозяйственно-бытовых зданий;</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проживание людей;</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посадка высокоствольных деревьев;</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ограждение и охрана;</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озеленение;</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отвод поверхностного стока за ее пределы;</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асфальтирование дорожек к сооружениям.</w:t>
            </w:r>
          </w:p>
        </w:tc>
      </w:tr>
      <w:tr w:rsidR="009F5550" w:rsidRPr="00796C9A" w:rsidTr="00935988">
        <w:trPr>
          <w:trHeight w:val="141"/>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i/>
                <w:kern w:val="0"/>
                <w:sz w:val="20"/>
                <w:szCs w:val="20"/>
                <w:lang w:eastAsia="ru-RU"/>
              </w:rPr>
            </w:pPr>
            <w:r w:rsidRPr="00796C9A">
              <w:rPr>
                <w:rFonts w:eastAsia="Times New Roman"/>
                <w:b/>
                <w:i/>
                <w:kern w:val="0"/>
                <w:sz w:val="20"/>
                <w:szCs w:val="20"/>
                <w:lang w:eastAsia="ru-RU"/>
              </w:rPr>
              <w:t>II  пояс ЗСО</w:t>
            </w:r>
          </w:p>
        </w:tc>
      </w:tr>
      <w:tr w:rsidR="009F5550" w:rsidRPr="00796C9A" w:rsidTr="00935988">
        <w:trPr>
          <w:trHeight w:val="258"/>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применение удобрений и ядохимикатов;</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9F5550" w:rsidRPr="00796C9A" w:rsidTr="00935988">
        <w:trPr>
          <w:trHeight w:val="9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i/>
                <w:kern w:val="0"/>
                <w:sz w:val="20"/>
                <w:szCs w:val="20"/>
                <w:lang w:eastAsia="ru-RU"/>
              </w:rPr>
            </w:pPr>
            <w:r w:rsidRPr="00796C9A">
              <w:rPr>
                <w:rFonts w:eastAsia="Times New Roman"/>
                <w:b/>
                <w:i/>
                <w:kern w:val="0"/>
                <w:sz w:val="20"/>
                <w:szCs w:val="20"/>
                <w:lang w:eastAsia="ru-RU"/>
              </w:rPr>
              <w:t>III  пояс ЗСО</w:t>
            </w:r>
          </w:p>
        </w:tc>
      </w:tr>
      <w:tr w:rsidR="009F5550" w:rsidRPr="00796C9A" w:rsidTr="00935988">
        <w:trPr>
          <w:trHeight w:val="534"/>
        </w:trPr>
        <w:tc>
          <w:tcPr>
            <w:tcW w:w="2682" w:type="pct"/>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tc>
      </w:tr>
      <w:tr w:rsidR="009F5550" w:rsidRPr="00796C9A" w:rsidTr="00935988">
        <w:trPr>
          <w:trHeight w:val="20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kern w:val="0"/>
                <w:sz w:val="20"/>
                <w:szCs w:val="20"/>
                <w:lang w:eastAsia="ru-RU"/>
              </w:rPr>
            </w:pPr>
            <w:r w:rsidRPr="00796C9A">
              <w:rPr>
                <w:rFonts w:eastAsia="Times New Roman"/>
                <w:b/>
                <w:kern w:val="0"/>
                <w:sz w:val="20"/>
                <w:szCs w:val="20"/>
                <w:lang w:eastAsia="ru-RU"/>
              </w:rPr>
              <w:t>Поверхностные источники водоснабжения</w:t>
            </w:r>
          </w:p>
        </w:tc>
      </w:tr>
      <w:tr w:rsidR="009F5550" w:rsidRPr="00796C9A" w:rsidTr="00935988">
        <w:trPr>
          <w:trHeight w:val="112"/>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i/>
                <w:kern w:val="0"/>
                <w:sz w:val="20"/>
                <w:szCs w:val="20"/>
                <w:lang w:eastAsia="ru-RU"/>
              </w:rPr>
            </w:pPr>
            <w:r w:rsidRPr="00796C9A">
              <w:rPr>
                <w:rFonts w:eastAsia="Times New Roman"/>
                <w:b/>
                <w:i/>
                <w:kern w:val="0"/>
                <w:sz w:val="20"/>
                <w:szCs w:val="20"/>
                <w:lang w:eastAsia="ru-RU"/>
              </w:rPr>
              <w:t>I  пояс  ЗСО</w:t>
            </w:r>
          </w:p>
        </w:tc>
      </w:tr>
      <w:tr w:rsidR="009F5550" w:rsidRPr="00796C9A" w:rsidTr="00935988">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размещение жилых и хозяйственно-бытовых зданий;</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проживание людей;</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посадка высокоствольных деревьев;</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применение ядохимикатов и удобрений;</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ограждение и охрана;</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озеленение;</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отвод поверхностного стока за ее пределы;</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асфальтирование дорожек к сооружениям;</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ограждение акватория буями и другими предупредительными знаками;</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на судоходных водоемах над водоприемником устанавливаются бакены с освещением.</w:t>
            </w:r>
          </w:p>
        </w:tc>
      </w:tr>
      <w:tr w:rsidR="009F5550" w:rsidRPr="00796C9A" w:rsidTr="00935988">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i/>
                <w:kern w:val="0"/>
                <w:sz w:val="20"/>
                <w:szCs w:val="20"/>
                <w:lang w:eastAsia="ru-RU"/>
              </w:rPr>
            </w:pPr>
            <w:r w:rsidRPr="00796C9A">
              <w:rPr>
                <w:rFonts w:eastAsia="Times New Roman"/>
                <w:b/>
                <w:i/>
                <w:kern w:val="0"/>
                <w:sz w:val="20"/>
                <w:szCs w:val="20"/>
                <w:lang w:eastAsia="ru-RU"/>
              </w:rPr>
              <w:t>II пояс ЗСО</w:t>
            </w:r>
          </w:p>
        </w:tc>
      </w:tr>
      <w:tr w:rsidR="009F5550" w:rsidRPr="00796C9A" w:rsidTr="00935988">
        <w:trPr>
          <w:trHeight w:val="1320"/>
        </w:trPr>
        <w:tc>
          <w:tcPr>
            <w:tcW w:w="2682" w:type="pct"/>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F5550" w:rsidRPr="00796C9A" w:rsidTr="00935988">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i/>
                <w:kern w:val="0"/>
                <w:sz w:val="20"/>
                <w:szCs w:val="20"/>
                <w:lang w:eastAsia="ru-RU"/>
              </w:rPr>
            </w:pPr>
            <w:r w:rsidRPr="00796C9A">
              <w:rPr>
                <w:rFonts w:eastAsia="Times New Roman"/>
                <w:b/>
                <w:i/>
                <w:kern w:val="0"/>
                <w:sz w:val="20"/>
                <w:szCs w:val="20"/>
                <w:lang w:eastAsia="ru-RU"/>
              </w:rPr>
              <w:t>III  пояс ЗСО</w:t>
            </w:r>
          </w:p>
        </w:tc>
      </w:tr>
      <w:tr w:rsidR="009F5550" w:rsidRPr="00796C9A" w:rsidTr="00935988">
        <w:trPr>
          <w:trHeight w:val="860"/>
        </w:trPr>
        <w:tc>
          <w:tcPr>
            <w:tcW w:w="2682" w:type="pct"/>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F5550" w:rsidRPr="00796C9A" w:rsidTr="00935988">
        <w:trPr>
          <w:trHeight w:val="8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9F5550">
            <w:pPr>
              <w:spacing w:after="0" w:line="240" w:lineRule="auto"/>
              <w:jc w:val="center"/>
              <w:rPr>
                <w:rFonts w:eastAsia="Times New Roman"/>
                <w:b/>
                <w:kern w:val="0"/>
                <w:sz w:val="20"/>
                <w:szCs w:val="20"/>
                <w:lang w:eastAsia="ru-RU"/>
              </w:rPr>
            </w:pPr>
            <w:r w:rsidRPr="00796C9A">
              <w:rPr>
                <w:rFonts w:eastAsia="Times New Roman"/>
                <w:b/>
                <w:kern w:val="0"/>
                <w:sz w:val="20"/>
                <w:szCs w:val="20"/>
                <w:lang w:eastAsia="ru-RU"/>
              </w:rPr>
              <w:t>Санитарно-защитные полосы</w:t>
            </w:r>
          </w:p>
        </w:tc>
      </w:tr>
      <w:tr w:rsidR="009F5550" w:rsidRPr="00796C9A" w:rsidTr="00935988">
        <w:trPr>
          <w:trHeight w:val="860"/>
        </w:trPr>
        <w:tc>
          <w:tcPr>
            <w:tcW w:w="2682" w:type="pct"/>
            <w:tcBorders>
              <w:top w:val="single" w:sz="4" w:space="0" w:color="auto"/>
              <w:left w:val="single" w:sz="4" w:space="0" w:color="auto"/>
              <w:bottom w:val="single" w:sz="4" w:space="0" w:color="auto"/>
              <w:right w:val="single" w:sz="4" w:space="0" w:color="auto"/>
            </w:tcBorders>
            <w:vAlign w:val="center"/>
            <w:hideMark/>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размещение источников загрязнения почвы и грунтовых вод;</w:t>
            </w:r>
          </w:p>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r w:rsidRPr="00796C9A">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F5550" w:rsidRPr="00796C9A" w:rsidRDefault="009F5550" w:rsidP="006A1C19">
            <w:pPr>
              <w:numPr>
                <w:ilvl w:val="0"/>
                <w:numId w:val="42"/>
              </w:numPr>
              <w:spacing w:after="0" w:line="240" w:lineRule="auto"/>
              <w:ind w:left="318" w:hanging="284"/>
              <w:rPr>
                <w:rFonts w:eastAsia="Times New Roman"/>
                <w:kern w:val="0"/>
                <w:sz w:val="20"/>
                <w:szCs w:val="20"/>
                <w:lang w:eastAsia="ru-RU"/>
              </w:rPr>
            </w:pPr>
          </w:p>
        </w:tc>
      </w:tr>
    </w:tbl>
    <w:p w:rsidR="009F5550" w:rsidRPr="00796C9A" w:rsidRDefault="009F5550" w:rsidP="009F5550">
      <w:pPr>
        <w:pStyle w:val="af3"/>
        <w:widowControl w:val="0"/>
        <w:spacing w:before="0" w:beforeAutospacing="0" w:after="0" w:afterAutospacing="0" w:line="360" w:lineRule="auto"/>
        <w:ind w:firstLine="851"/>
        <w:jc w:val="both"/>
        <w:rPr>
          <w:bCs/>
        </w:rPr>
      </w:pPr>
      <w:r w:rsidRPr="00796C9A">
        <w:rPr>
          <w:bCs/>
        </w:rPr>
        <w:t>На территории муниципального образования нарушений указанных регламентов не выявлено.</w:t>
      </w:r>
    </w:p>
    <w:p w:rsidR="009F5550" w:rsidRPr="009F5550" w:rsidRDefault="009F5550" w:rsidP="00F46203">
      <w:pPr>
        <w:keepNext/>
        <w:suppressAutoHyphens/>
        <w:spacing w:after="0" w:line="360" w:lineRule="auto"/>
        <w:jc w:val="both"/>
        <w:rPr>
          <w:color w:val="4F81BD" w:themeColor="accent1"/>
        </w:rPr>
      </w:pPr>
    </w:p>
    <w:p w:rsidR="009F5550" w:rsidRPr="009F5550" w:rsidRDefault="009F5550" w:rsidP="00F46203">
      <w:pPr>
        <w:keepNext/>
        <w:suppressAutoHyphens/>
        <w:spacing w:after="0" w:line="360" w:lineRule="auto"/>
        <w:jc w:val="both"/>
        <w:rPr>
          <w:color w:val="4F81BD" w:themeColor="accent1"/>
        </w:rPr>
      </w:pPr>
    </w:p>
    <w:p w:rsidR="009F5550" w:rsidRDefault="009F5550" w:rsidP="006A1C19">
      <w:pPr>
        <w:pStyle w:val="3"/>
        <w:keepLines w:val="0"/>
        <w:numPr>
          <w:ilvl w:val="2"/>
          <w:numId w:val="31"/>
        </w:numPr>
        <w:suppressAutoHyphens/>
        <w:spacing w:before="0" w:line="360" w:lineRule="auto"/>
        <w:ind w:left="0" w:firstLine="0"/>
        <w:jc w:val="center"/>
        <w:rPr>
          <w:rFonts w:ascii="Times New Roman" w:hAnsi="Times New Roman"/>
          <w:color w:val="auto"/>
          <w:kern w:val="32"/>
          <w:sz w:val="28"/>
          <w:szCs w:val="28"/>
          <w:lang w:eastAsia="ru-RU"/>
        </w:rPr>
      </w:pPr>
      <w:bookmarkStart w:id="1690" w:name="_Toc315701272"/>
      <w:bookmarkStart w:id="1691" w:name="_Toc324789297"/>
      <w:bookmarkStart w:id="1692" w:name="_Toc324789440"/>
      <w:bookmarkEnd w:id="1690"/>
      <w:r w:rsidRPr="00E74082">
        <w:rPr>
          <w:rFonts w:ascii="Times New Roman" w:hAnsi="Times New Roman"/>
          <w:color w:val="auto"/>
          <w:kern w:val="32"/>
          <w:sz w:val="28"/>
          <w:szCs w:val="28"/>
          <w:lang w:eastAsia="ru-RU"/>
        </w:rPr>
        <w:t xml:space="preserve"> </w:t>
      </w:r>
      <w:bookmarkStart w:id="1693" w:name="_Toc342989768"/>
      <w:bookmarkStart w:id="1694" w:name="_Toc328559327"/>
      <w:r w:rsidRPr="00E74082">
        <w:rPr>
          <w:rFonts w:ascii="Times New Roman" w:hAnsi="Times New Roman"/>
          <w:color w:val="auto"/>
          <w:kern w:val="32"/>
          <w:sz w:val="28"/>
          <w:szCs w:val="28"/>
          <w:lang w:eastAsia="ru-RU"/>
        </w:rPr>
        <w:t>Санитарно-защитные зоны</w:t>
      </w:r>
      <w:bookmarkEnd w:id="1688"/>
      <w:bookmarkEnd w:id="1689"/>
      <w:bookmarkEnd w:id="1691"/>
      <w:bookmarkEnd w:id="1692"/>
      <w:bookmarkEnd w:id="1693"/>
      <w:r w:rsidRPr="00E74082">
        <w:rPr>
          <w:rFonts w:ascii="Times New Roman" w:hAnsi="Times New Roman"/>
          <w:color w:val="auto"/>
          <w:kern w:val="32"/>
          <w:sz w:val="28"/>
          <w:szCs w:val="28"/>
          <w:lang w:eastAsia="ru-RU"/>
        </w:rPr>
        <w:t xml:space="preserve"> </w:t>
      </w:r>
      <w:bookmarkEnd w:id="1694"/>
    </w:p>
    <w:p w:rsidR="00574E7B" w:rsidRPr="00574E7B" w:rsidRDefault="00574E7B" w:rsidP="00F46203">
      <w:pPr>
        <w:keepNext/>
        <w:suppressAutoHyphens/>
        <w:spacing w:after="0" w:line="360" w:lineRule="auto"/>
        <w:rPr>
          <w:lang w:eastAsia="ru-RU"/>
        </w:rPr>
      </w:pPr>
    </w:p>
    <w:p w:rsidR="009F5550" w:rsidRPr="00E74082" w:rsidRDefault="009F5550" w:rsidP="009F5550">
      <w:pPr>
        <w:pStyle w:val="af3"/>
        <w:keepNext/>
        <w:spacing w:before="0" w:beforeAutospacing="0" w:after="0" w:afterAutospacing="0" w:line="360" w:lineRule="auto"/>
        <w:ind w:firstLine="851"/>
        <w:jc w:val="both"/>
        <w:rPr>
          <w:bCs/>
        </w:rPr>
      </w:pPr>
      <w:r w:rsidRPr="00E74082">
        <w:rPr>
          <w:bCs/>
        </w:rPr>
        <w:t>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9F5550" w:rsidRPr="00E74082" w:rsidRDefault="009F5550" w:rsidP="009F5550">
      <w:pPr>
        <w:spacing w:after="0" w:line="360" w:lineRule="auto"/>
        <w:ind w:firstLine="709"/>
        <w:jc w:val="both"/>
      </w:pPr>
      <w:r w:rsidRPr="00E74082">
        <w:t xml:space="preserve">Территория СЗЗ предназначена для: </w:t>
      </w:r>
    </w:p>
    <w:p w:rsidR="009F5550" w:rsidRPr="00E74082" w:rsidRDefault="009F5550" w:rsidP="006A1C19">
      <w:pPr>
        <w:numPr>
          <w:ilvl w:val="0"/>
          <w:numId w:val="43"/>
        </w:numPr>
        <w:tabs>
          <w:tab w:val="left" w:pos="1134"/>
        </w:tabs>
        <w:spacing w:after="0" w:line="360" w:lineRule="auto"/>
        <w:ind w:left="0" w:firstLine="851"/>
        <w:jc w:val="both"/>
      </w:pPr>
      <w:r w:rsidRPr="00E74082">
        <w:t>обеспечения снижения уровня воздействия до требуемых гигиенических нормативов по всем факторам воздействия за ее пределами (ПДК, ПДУ);</w:t>
      </w:r>
    </w:p>
    <w:p w:rsidR="009F5550" w:rsidRPr="00E74082" w:rsidRDefault="009F5550" w:rsidP="006A1C19">
      <w:pPr>
        <w:numPr>
          <w:ilvl w:val="0"/>
          <w:numId w:val="43"/>
        </w:numPr>
        <w:tabs>
          <w:tab w:val="left" w:pos="1134"/>
        </w:tabs>
        <w:spacing w:after="0" w:line="360" w:lineRule="auto"/>
        <w:ind w:left="0" w:firstLine="851"/>
        <w:jc w:val="both"/>
      </w:pPr>
      <w:r w:rsidRPr="00E74082">
        <w:t>создания санитарно-защитного барьера между территорией предприятия (группы предприятий) и территорией жилой застройки;</w:t>
      </w:r>
    </w:p>
    <w:p w:rsidR="009F5550" w:rsidRPr="00E74082" w:rsidRDefault="009F5550" w:rsidP="006A1C19">
      <w:pPr>
        <w:numPr>
          <w:ilvl w:val="0"/>
          <w:numId w:val="43"/>
        </w:numPr>
        <w:tabs>
          <w:tab w:val="left" w:pos="1134"/>
        </w:tabs>
        <w:spacing w:after="0" w:line="360" w:lineRule="auto"/>
        <w:ind w:left="0" w:firstLine="851"/>
        <w:jc w:val="both"/>
      </w:pPr>
      <w:r w:rsidRPr="00E74082">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r w:rsidRPr="00E74082">
        <w:tab/>
      </w:r>
    </w:p>
    <w:p w:rsidR="009F5550" w:rsidRPr="00E74082" w:rsidRDefault="009F5550" w:rsidP="009F5550">
      <w:pPr>
        <w:pStyle w:val="af3"/>
        <w:spacing w:before="0" w:beforeAutospacing="0" w:after="0" w:afterAutospacing="0" w:line="360" w:lineRule="auto"/>
        <w:ind w:firstLine="851"/>
        <w:jc w:val="both"/>
        <w:rPr>
          <w:bCs/>
        </w:rPr>
      </w:pPr>
      <w:r w:rsidRPr="00E74082">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9F5550" w:rsidRPr="00E74082" w:rsidRDefault="009F5550" w:rsidP="009F5550">
      <w:pPr>
        <w:pStyle w:val="af3"/>
        <w:spacing w:before="0" w:beforeAutospacing="0" w:after="0" w:afterAutospacing="0" w:line="360" w:lineRule="auto"/>
        <w:ind w:firstLine="851"/>
        <w:jc w:val="both"/>
        <w:rPr>
          <w:bCs/>
        </w:rPr>
      </w:pPr>
      <w:r w:rsidRPr="00E74082">
        <w:rPr>
          <w:bCs/>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rsidR="009F5550" w:rsidRPr="00E74082" w:rsidRDefault="009F5550" w:rsidP="009F5550">
      <w:pPr>
        <w:suppressAutoHyphens/>
        <w:spacing w:line="360" w:lineRule="auto"/>
        <w:ind w:firstLine="851"/>
        <w:jc w:val="both"/>
      </w:pPr>
      <w:r w:rsidRPr="00E74082">
        <w:rPr>
          <w:b/>
        </w:rPr>
        <w:t>Генеральным планом предлагается</w:t>
      </w:r>
      <w:r w:rsidRPr="00E74082">
        <w:t xml:space="preserve"> на основании СанПиН 2.2.1/2.1.1.2555-09 разработать и установить: </w:t>
      </w:r>
    </w:p>
    <w:p w:rsidR="009F5550" w:rsidRPr="00E74082" w:rsidRDefault="009F5550" w:rsidP="006A1C19">
      <w:pPr>
        <w:pStyle w:val="a5"/>
        <w:numPr>
          <w:ilvl w:val="0"/>
          <w:numId w:val="22"/>
        </w:numPr>
        <w:suppressAutoHyphens/>
        <w:spacing w:after="0" w:line="360" w:lineRule="auto"/>
        <w:ind w:left="0" w:firstLine="851"/>
        <w:jc w:val="both"/>
      </w:pPr>
      <w:r w:rsidRPr="00E74082">
        <w:t>в обязательном порядке проекты санитарно-защитных зон для всех существующих и планируемых объектов I - III классов опасности;</w:t>
      </w:r>
    </w:p>
    <w:p w:rsidR="009F5550" w:rsidRPr="00E74082" w:rsidRDefault="009F5550" w:rsidP="006A1C19">
      <w:pPr>
        <w:pStyle w:val="a5"/>
        <w:numPr>
          <w:ilvl w:val="0"/>
          <w:numId w:val="22"/>
        </w:numPr>
        <w:suppressAutoHyphens/>
        <w:spacing w:after="0" w:line="360" w:lineRule="auto"/>
        <w:ind w:left="0" w:firstLine="851"/>
        <w:jc w:val="both"/>
      </w:pPr>
      <w:r w:rsidRPr="00E74082">
        <w:t>в рекомендательном порядке проекты санитарно-защитных зон для всех существующих и планируемых объектов IV - V классов опасности.</w:t>
      </w:r>
    </w:p>
    <w:p w:rsidR="009F5550" w:rsidRPr="00E74082" w:rsidRDefault="009F5550" w:rsidP="009F5550">
      <w:pPr>
        <w:pStyle w:val="af3"/>
        <w:spacing w:before="0" w:beforeAutospacing="0" w:after="0" w:afterAutospacing="0" w:line="360" w:lineRule="auto"/>
        <w:ind w:firstLine="851"/>
        <w:jc w:val="both"/>
        <w:rPr>
          <w:bCs/>
        </w:rPr>
      </w:pPr>
      <w:r w:rsidRPr="00E74082">
        <w:t xml:space="preserve">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w:t>
      </w:r>
      <w:r w:rsidRPr="00E74082">
        <w:rPr>
          <w:bCs/>
        </w:rPr>
        <w:t>промышленных объектов и производств, входящих в единую зону.</w:t>
      </w:r>
    </w:p>
    <w:p w:rsidR="009F5550" w:rsidRPr="00E74082" w:rsidRDefault="009F5550" w:rsidP="009F5550">
      <w:pPr>
        <w:pStyle w:val="af3"/>
        <w:spacing w:before="0" w:beforeAutospacing="0" w:after="0" w:afterAutospacing="0" w:line="360" w:lineRule="auto"/>
        <w:ind w:firstLine="851"/>
        <w:jc w:val="both"/>
      </w:pPr>
      <w:r w:rsidRPr="00E74082">
        <w:rPr>
          <w:bCs/>
        </w:rPr>
        <w:t>Представленные в сле</w:t>
      </w:r>
      <w:r w:rsidRPr="00E74082">
        <w:t>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rsidR="00F5778B" w:rsidRPr="00F5778B" w:rsidRDefault="009F5550" w:rsidP="00F5778B">
      <w:pPr>
        <w:pStyle w:val="af6"/>
        <w:keepNext/>
        <w:suppressAutoHyphens/>
        <w:spacing w:after="0"/>
        <w:jc w:val="both"/>
        <w:rPr>
          <w:color w:val="auto"/>
          <w:sz w:val="20"/>
          <w:szCs w:val="20"/>
        </w:rPr>
      </w:pPr>
      <w:r w:rsidRPr="00F5778B">
        <w:rPr>
          <w:color w:val="auto"/>
          <w:sz w:val="20"/>
          <w:szCs w:val="20"/>
        </w:rPr>
        <w:t xml:space="preserve">Таблица </w:t>
      </w:r>
      <w:r w:rsidR="00E82EEB" w:rsidRPr="00F5778B">
        <w:rPr>
          <w:color w:val="auto"/>
          <w:sz w:val="20"/>
          <w:szCs w:val="20"/>
        </w:rPr>
        <w:fldChar w:fldCharType="begin"/>
      </w:r>
      <w:r w:rsidRPr="00F5778B">
        <w:rPr>
          <w:color w:val="auto"/>
          <w:sz w:val="20"/>
          <w:szCs w:val="20"/>
        </w:rPr>
        <w:instrText xml:space="preserve"> SEQ Таблица \* ARABIC </w:instrText>
      </w:r>
      <w:r w:rsidR="00E82EEB" w:rsidRPr="00F5778B">
        <w:rPr>
          <w:color w:val="auto"/>
          <w:sz w:val="20"/>
          <w:szCs w:val="20"/>
        </w:rPr>
        <w:fldChar w:fldCharType="separate"/>
      </w:r>
      <w:r w:rsidR="008B75B7">
        <w:rPr>
          <w:noProof/>
          <w:color w:val="auto"/>
          <w:sz w:val="20"/>
          <w:szCs w:val="20"/>
        </w:rPr>
        <w:t>26</w:t>
      </w:r>
      <w:r w:rsidR="00E82EEB" w:rsidRPr="00F5778B">
        <w:rPr>
          <w:color w:val="auto"/>
          <w:sz w:val="20"/>
          <w:szCs w:val="20"/>
        </w:rPr>
        <w:fldChar w:fldCharType="end"/>
      </w:r>
      <w:r w:rsidRPr="00F5778B">
        <w:rPr>
          <w:color w:val="auto"/>
          <w:sz w:val="20"/>
          <w:szCs w:val="20"/>
        </w:rPr>
        <w:t xml:space="preserve"> – Перечень предприятий и иных объектов, расположенных на территории муниципального образования, с указанием нормативных размеров санитарно-защитных зон</w:t>
      </w:r>
    </w:p>
    <w:tbl>
      <w:tblPr>
        <w:tblW w:w="4887" w:type="pct"/>
        <w:tblInd w:w="108" w:type="dxa"/>
        <w:tblLook w:val="04A0" w:firstRow="1" w:lastRow="0" w:firstColumn="1" w:lastColumn="0" w:noHBand="0" w:noVBand="1"/>
      </w:tblPr>
      <w:tblGrid>
        <w:gridCol w:w="533"/>
        <w:gridCol w:w="3722"/>
        <w:gridCol w:w="1626"/>
        <w:gridCol w:w="1443"/>
        <w:gridCol w:w="2032"/>
      </w:tblGrid>
      <w:tr w:rsidR="009F5550" w:rsidRPr="00E74082" w:rsidTr="00F5778B">
        <w:trPr>
          <w:trHeight w:val="443"/>
          <w:tblHeader/>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5550" w:rsidRPr="00E74082" w:rsidRDefault="009F5550" w:rsidP="00170087">
            <w:pPr>
              <w:suppressAutoHyphens/>
              <w:spacing w:after="0" w:line="240" w:lineRule="auto"/>
              <w:jc w:val="center"/>
              <w:rPr>
                <w:rFonts w:eastAsia="Times New Roman"/>
                <w:b/>
                <w:bCs/>
                <w:kern w:val="0"/>
                <w:sz w:val="20"/>
                <w:szCs w:val="20"/>
                <w:lang w:eastAsia="ru-RU"/>
              </w:rPr>
            </w:pPr>
            <w:r w:rsidRPr="00E74082">
              <w:rPr>
                <w:rFonts w:eastAsia="Times New Roman"/>
                <w:b/>
                <w:bCs/>
                <w:kern w:val="0"/>
                <w:sz w:val="20"/>
                <w:szCs w:val="20"/>
                <w:lang w:eastAsia="ru-RU"/>
              </w:rPr>
              <w:t>№ п/п</w:t>
            </w:r>
          </w:p>
        </w:tc>
        <w:tc>
          <w:tcPr>
            <w:tcW w:w="1989" w:type="pct"/>
            <w:tcBorders>
              <w:top w:val="single" w:sz="4" w:space="0" w:color="auto"/>
              <w:left w:val="nil"/>
              <w:bottom w:val="single" w:sz="4" w:space="0" w:color="auto"/>
              <w:right w:val="single" w:sz="4" w:space="0" w:color="auto"/>
            </w:tcBorders>
            <w:shd w:val="clear" w:color="auto" w:fill="auto"/>
            <w:vAlign w:val="center"/>
            <w:hideMark/>
          </w:tcPr>
          <w:p w:rsidR="009F5550" w:rsidRPr="00E74082" w:rsidRDefault="009F5550" w:rsidP="00170087">
            <w:pPr>
              <w:suppressAutoHyphens/>
              <w:spacing w:after="0" w:line="240" w:lineRule="auto"/>
              <w:jc w:val="center"/>
              <w:rPr>
                <w:rFonts w:eastAsia="Times New Roman"/>
                <w:b/>
                <w:bCs/>
                <w:kern w:val="0"/>
                <w:sz w:val="20"/>
                <w:szCs w:val="20"/>
                <w:lang w:eastAsia="ru-RU"/>
              </w:rPr>
            </w:pPr>
            <w:r w:rsidRPr="00E74082">
              <w:rPr>
                <w:rFonts w:eastAsia="Times New Roman"/>
                <w:b/>
                <w:bCs/>
                <w:kern w:val="0"/>
                <w:sz w:val="20"/>
                <w:szCs w:val="20"/>
                <w:lang w:eastAsia="ru-RU"/>
              </w:rPr>
              <w:t>Наименование объекта</w:t>
            </w:r>
          </w:p>
        </w:tc>
        <w:tc>
          <w:tcPr>
            <w:tcW w:w="869" w:type="pct"/>
            <w:tcBorders>
              <w:top w:val="single" w:sz="4" w:space="0" w:color="auto"/>
              <w:left w:val="nil"/>
              <w:bottom w:val="single" w:sz="4" w:space="0" w:color="auto"/>
              <w:right w:val="single" w:sz="4" w:space="0" w:color="auto"/>
            </w:tcBorders>
            <w:shd w:val="clear" w:color="auto" w:fill="auto"/>
            <w:vAlign w:val="center"/>
            <w:hideMark/>
          </w:tcPr>
          <w:p w:rsidR="009F5550" w:rsidRPr="00E74082" w:rsidRDefault="009F5550" w:rsidP="00170087">
            <w:pPr>
              <w:suppressAutoHyphens/>
              <w:spacing w:after="0" w:line="240" w:lineRule="auto"/>
              <w:jc w:val="center"/>
              <w:rPr>
                <w:rFonts w:eastAsia="Times New Roman"/>
                <w:b/>
                <w:bCs/>
                <w:kern w:val="0"/>
                <w:sz w:val="20"/>
                <w:szCs w:val="20"/>
                <w:lang w:eastAsia="ru-RU"/>
              </w:rPr>
            </w:pPr>
            <w:r w:rsidRPr="00E74082">
              <w:rPr>
                <w:rFonts w:eastAsia="Times New Roman"/>
                <w:b/>
                <w:bCs/>
                <w:kern w:val="0"/>
                <w:sz w:val="20"/>
                <w:szCs w:val="20"/>
                <w:lang w:eastAsia="ru-RU"/>
              </w:rPr>
              <w:t>Статус</w:t>
            </w:r>
          </w:p>
        </w:tc>
        <w:tc>
          <w:tcPr>
            <w:tcW w:w="771" w:type="pct"/>
            <w:tcBorders>
              <w:top w:val="single" w:sz="4" w:space="0" w:color="auto"/>
              <w:left w:val="nil"/>
              <w:bottom w:val="single" w:sz="4" w:space="0" w:color="auto"/>
              <w:right w:val="single" w:sz="4" w:space="0" w:color="auto"/>
            </w:tcBorders>
            <w:shd w:val="clear" w:color="auto" w:fill="auto"/>
            <w:vAlign w:val="center"/>
            <w:hideMark/>
          </w:tcPr>
          <w:p w:rsidR="009F5550" w:rsidRPr="00E74082" w:rsidRDefault="009F5550" w:rsidP="00170087">
            <w:pPr>
              <w:suppressAutoHyphens/>
              <w:spacing w:after="0" w:line="240" w:lineRule="auto"/>
              <w:jc w:val="center"/>
              <w:rPr>
                <w:rFonts w:eastAsia="Times New Roman"/>
                <w:b/>
                <w:bCs/>
                <w:kern w:val="0"/>
                <w:sz w:val="20"/>
                <w:szCs w:val="20"/>
                <w:lang w:eastAsia="ru-RU"/>
              </w:rPr>
            </w:pPr>
            <w:r w:rsidRPr="00E74082">
              <w:rPr>
                <w:rFonts w:eastAsia="Times New Roman"/>
                <w:b/>
                <w:bCs/>
                <w:kern w:val="0"/>
                <w:sz w:val="20"/>
                <w:szCs w:val="20"/>
                <w:lang w:eastAsia="ru-RU"/>
              </w:rPr>
              <w:t>Класс опасности</w:t>
            </w:r>
          </w:p>
        </w:tc>
        <w:tc>
          <w:tcPr>
            <w:tcW w:w="1086" w:type="pct"/>
            <w:tcBorders>
              <w:top w:val="single" w:sz="4" w:space="0" w:color="auto"/>
              <w:left w:val="nil"/>
              <w:bottom w:val="single" w:sz="4" w:space="0" w:color="auto"/>
              <w:right w:val="single" w:sz="4" w:space="0" w:color="auto"/>
            </w:tcBorders>
            <w:shd w:val="clear" w:color="auto" w:fill="auto"/>
            <w:vAlign w:val="center"/>
            <w:hideMark/>
          </w:tcPr>
          <w:p w:rsidR="009F5550" w:rsidRPr="00E74082" w:rsidRDefault="009F5550" w:rsidP="00170087">
            <w:pPr>
              <w:suppressAutoHyphens/>
              <w:spacing w:after="0" w:line="240" w:lineRule="auto"/>
              <w:jc w:val="center"/>
              <w:rPr>
                <w:rFonts w:eastAsia="Times New Roman"/>
                <w:b/>
                <w:bCs/>
                <w:kern w:val="0"/>
                <w:sz w:val="20"/>
                <w:szCs w:val="20"/>
                <w:lang w:eastAsia="ru-RU"/>
              </w:rPr>
            </w:pPr>
            <w:r w:rsidRPr="00E74082">
              <w:rPr>
                <w:rFonts w:eastAsia="Times New Roman"/>
                <w:b/>
                <w:bCs/>
                <w:kern w:val="0"/>
                <w:sz w:val="20"/>
                <w:szCs w:val="20"/>
                <w:lang w:eastAsia="ru-RU"/>
              </w:rPr>
              <w:t>Санитарно-защитная (охранная) зона, м</w:t>
            </w:r>
          </w:p>
        </w:tc>
      </w:tr>
      <w:tr w:rsidR="00574E7B" w:rsidRPr="00E74082" w:rsidTr="00F5778B">
        <w:trPr>
          <w:trHeight w:val="77"/>
        </w:trPr>
        <w:tc>
          <w:tcPr>
            <w:tcW w:w="285" w:type="pct"/>
            <w:tcBorders>
              <w:top w:val="nil"/>
              <w:left w:val="single" w:sz="4" w:space="0" w:color="auto"/>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1</w:t>
            </w:r>
          </w:p>
        </w:tc>
        <w:tc>
          <w:tcPr>
            <w:tcW w:w="1989" w:type="pct"/>
            <w:tcBorders>
              <w:top w:val="nil"/>
              <w:left w:val="nil"/>
              <w:bottom w:val="single" w:sz="4" w:space="0" w:color="auto"/>
              <w:right w:val="single" w:sz="4" w:space="0" w:color="auto"/>
            </w:tcBorders>
            <w:shd w:val="clear" w:color="auto" w:fill="auto"/>
            <w:vAlign w:val="center"/>
            <w:hideMark/>
          </w:tcPr>
          <w:p w:rsidR="00574E7B" w:rsidRPr="00285553" w:rsidRDefault="00574E7B" w:rsidP="00170087">
            <w:pPr>
              <w:suppressAutoHyphens/>
              <w:snapToGrid w:val="0"/>
              <w:spacing w:after="0" w:line="240" w:lineRule="auto"/>
              <w:jc w:val="center"/>
              <w:rPr>
                <w:sz w:val="20"/>
                <w:szCs w:val="20"/>
              </w:rPr>
            </w:pPr>
            <w:r w:rsidRPr="00285553">
              <w:rPr>
                <w:sz w:val="20"/>
                <w:szCs w:val="20"/>
              </w:rPr>
              <w:t>ООО «Конек-Горбунок»</w:t>
            </w:r>
          </w:p>
        </w:tc>
        <w:tc>
          <w:tcPr>
            <w:tcW w:w="869"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сущ.</w:t>
            </w:r>
          </w:p>
        </w:tc>
        <w:tc>
          <w:tcPr>
            <w:tcW w:w="771"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I</w:t>
            </w:r>
            <w:r w:rsidRPr="00E74082">
              <w:rPr>
                <w:rFonts w:eastAsia="Times New Roman"/>
                <w:kern w:val="0"/>
                <w:sz w:val="20"/>
                <w:szCs w:val="20"/>
                <w:lang w:val="en-US" w:eastAsia="ru-RU"/>
              </w:rPr>
              <w:t>V</w:t>
            </w:r>
          </w:p>
        </w:tc>
        <w:tc>
          <w:tcPr>
            <w:tcW w:w="1086"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100</w:t>
            </w:r>
          </w:p>
        </w:tc>
      </w:tr>
      <w:tr w:rsidR="00574E7B" w:rsidRPr="00E74082" w:rsidTr="00F5778B">
        <w:trPr>
          <w:trHeight w:val="77"/>
        </w:trPr>
        <w:tc>
          <w:tcPr>
            <w:tcW w:w="285" w:type="pct"/>
            <w:tcBorders>
              <w:top w:val="nil"/>
              <w:left w:val="single" w:sz="4" w:space="0" w:color="auto"/>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2</w:t>
            </w:r>
          </w:p>
        </w:tc>
        <w:tc>
          <w:tcPr>
            <w:tcW w:w="1989" w:type="pct"/>
            <w:tcBorders>
              <w:top w:val="nil"/>
              <w:left w:val="nil"/>
              <w:bottom w:val="single" w:sz="4" w:space="0" w:color="auto"/>
              <w:right w:val="single" w:sz="4" w:space="0" w:color="auto"/>
            </w:tcBorders>
            <w:shd w:val="clear" w:color="auto" w:fill="auto"/>
            <w:vAlign w:val="center"/>
            <w:hideMark/>
          </w:tcPr>
          <w:p w:rsidR="00574E7B" w:rsidRPr="00285553" w:rsidRDefault="00574E7B" w:rsidP="00DD44C0">
            <w:pPr>
              <w:suppressAutoHyphens/>
              <w:snapToGrid w:val="0"/>
              <w:spacing w:after="0" w:line="240" w:lineRule="auto"/>
              <w:jc w:val="center"/>
              <w:rPr>
                <w:sz w:val="20"/>
                <w:szCs w:val="20"/>
              </w:rPr>
            </w:pPr>
            <w:r w:rsidRPr="00285553">
              <w:rPr>
                <w:sz w:val="20"/>
                <w:szCs w:val="20"/>
              </w:rPr>
              <w:t>ООО «</w:t>
            </w:r>
            <w:r w:rsidR="00DD44C0">
              <w:rPr>
                <w:sz w:val="20"/>
                <w:szCs w:val="20"/>
              </w:rPr>
              <w:t>Агро-Актив</w:t>
            </w:r>
            <w:r w:rsidRPr="00285553">
              <w:rPr>
                <w:sz w:val="20"/>
                <w:szCs w:val="20"/>
              </w:rPr>
              <w:t>»</w:t>
            </w:r>
          </w:p>
        </w:tc>
        <w:tc>
          <w:tcPr>
            <w:tcW w:w="869"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сущ.</w:t>
            </w:r>
          </w:p>
        </w:tc>
        <w:tc>
          <w:tcPr>
            <w:tcW w:w="771"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I</w:t>
            </w:r>
            <w:r w:rsidRPr="00E74082">
              <w:rPr>
                <w:rFonts w:eastAsia="Times New Roman"/>
                <w:kern w:val="0"/>
                <w:sz w:val="20"/>
                <w:szCs w:val="20"/>
                <w:lang w:val="en-US" w:eastAsia="ru-RU"/>
              </w:rPr>
              <w:t>V</w:t>
            </w:r>
          </w:p>
        </w:tc>
        <w:tc>
          <w:tcPr>
            <w:tcW w:w="1086"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100</w:t>
            </w:r>
          </w:p>
        </w:tc>
      </w:tr>
      <w:tr w:rsidR="00574E7B" w:rsidRPr="00E74082" w:rsidTr="00F5778B">
        <w:trPr>
          <w:trHeight w:val="106"/>
        </w:trPr>
        <w:tc>
          <w:tcPr>
            <w:tcW w:w="285" w:type="pct"/>
            <w:tcBorders>
              <w:top w:val="nil"/>
              <w:left w:val="single" w:sz="4" w:space="0" w:color="auto"/>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3</w:t>
            </w:r>
          </w:p>
        </w:tc>
        <w:tc>
          <w:tcPr>
            <w:tcW w:w="1989" w:type="pct"/>
            <w:tcBorders>
              <w:top w:val="nil"/>
              <w:left w:val="nil"/>
              <w:bottom w:val="single" w:sz="4" w:space="0" w:color="auto"/>
              <w:right w:val="single" w:sz="4" w:space="0" w:color="auto"/>
            </w:tcBorders>
            <w:shd w:val="clear" w:color="auto" w:fill="auto"/>
            <w:vAlign w:val="center"/>
            <w:hideMark/>
          </w:tcPr>
          <w:p w:rsidR="00574E7B" w:rsidRPr="00285553" w:rsidRDefault="00574E7B" w:rsidP="00170087">
            <w:pPr>
              <w:suppressAutoHyphens/>
              <w:snapToGrid w:val="0"/>
              <w:spacing w:after="0" w:line="240" w:lineRule="auto"/>
              <w:jc w:val="center"/>
              <w:rPr>
                <w:sz w:val="20"/>
                <w:szCs w:val="20"/>
              </w:rPr>
            </w:pPr>
            <w:r w:rsidRPr="00285553">
              <w:rPr>
                <w:sz w:val="20"/>
                <w:szCs w:val="20"/>
              </w:rPr>
              <w:t>ООО «Мелиз»</w:t>
            </w:r>
          </w:p>
        </w:tc>
        <w:tc>
          <w:tcPr>
            <w:tcW w:w="869"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сущ.</w:t>
            </w:r>
          </w:p>
        </w:tc>
        <w:tc>
          <w:tcPr>
            <w:tcW w:w="771"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I</w:t>
            </w:r>
            <w:r w:rsidRPr="00E74082">
              <w:rPr>
                <w:rFonts w:eastAsia="Times New Roman"/>
                <w:kern w:val="0"/>
                <w:sz w:val="20"/>
                <w:szCs w:val="20"/>
                <w:lang w:val="en-US" w:eastAsia="ru-RU"/>
              </w:rPr>
              <w:t>V</w:t>
            </w:r>
          </w:p>
        </w:tc>
        <w:tc>
          <w:tcPr>
            <w:tcW w:w="1086"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100</w:t>
            </w:r>
          </w:p>
        </w:tc>
      </w:tr>
      <w:tr w:rsidR="00574E7B" w:rsidRPr="00E74082" w:rsidTr="00F5778B">
        <w:trPr>
          <w:trHeight w:val="106"/>
        </w:trPr>
        <w:tc>
          <w:tcPr>
            <w:tcW w:w="285" w:type="pct"/>
            <w:tcBorders>
              <w:top w:val="nil"/>
              <w:left w:val="single" w:sz="4" w:space="0" w:color="auto"/>
              <w:bottom w:val="single" w:sz="4" w:space="0" w:color="auto"/>
              <w:right w:val="single" w:sz="4" w:space="0" w:color="auto"/>
            </w:tcBorders>
            <w:shd w:val="clear" w:color="auto" w:fill="auto"/>
            <w:vAlign w:val="center"/>
            <w:hideMark/>
          </w:tcPr>
          <w:p w:rsidR="00574E7B" w:rsidRPr="00E74082" w:rsidRDefault="00FE2361" w:rsidP="00170087">
            <w:pPr>
              <w:suppressAutoHyphens/>
              <w:spacing w:after="0" w:line="240" w:lineRule="auto"/>
              <w:jc w:val="center"/>
              <w:rPr>
                <w:rFonts w:eastAsia="Times New Roman"/>
                <w:kern w:val="0"/>
                <w:sz w:val="20"/>
                <w:szCs w:val="20"/>
                <w:lang w:eastAsia="ru-RU"/>
              </w:rPr>
            </w:pPr>
            <w:r>
              <w:rPr>
                <w:rFonts w:eastAsia="Times New Roman"/>
                <w:kern w:val="0"/>
                <w:sz w:val="20"/>
                <w:szCs w:val="20"/>
                <w:lang w:eastAsia="ru-RU"/>
              </w:rPr>
              <w:t>4</w:t>
            </w:r>
          </w:p>
        </w:tc>
        <w:tc>
          <w:tcPr>
            <w:tcW w:w="1989" w:type="pct"/>
            <w:tcBorders>
              <w:top w:val="nil"/>
              <w:left w:val="nil"/>
              <w:bottom w:val="single" w:sz="4" w:space="0" w:color="auto"/>
              <w:right w:val="single" w:sz="4" w:space="0" w:color="auto"/>
            </w:tcBorders>
            <w:shd w:val="clear" w:color="auto" w:fill="auto"/>
            <w:vAlign w:val="center"/>
            <w:hideMark/>
          </w:tcPr>
          <w:p w:rsidR="00574E7B" w:rsidRPr="00285553" w:rsidRDefault="00574E7B" w:rsidP="00170087">
            <w:pPr>
              <w:suppressAutoHyphens/>
              <w:snapToGrid w:val="0"/>
              <w:spacing w:after="0" w:line="240" w:lineRule="auto"/>
              <w:jc w:val="center"/>
              <w:rPr>
                <w:sz w:val="20"/>
                <w:szCs w:val="20"/>
              </w:rPr>
            </w:pPr>
            <w:r w:rsidRPr="00285553">
              <w:rPr>
                <w:sz w:val="20"/>
                <w:szCs w:val="20"/>
              </w:rPr>
              <w:t>ООО «Кривец-Агро»</w:t>
            </w:r>
          </w:p>
        </w:tc>
        <w:tc>
          <w:tcPr>
            <w:tcW w:w="869"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сущ.</w:t>
            </w:r>
          </w:p>
        </w:tc>
        <w:tc>
          <w:tcPr>
            <w:tcW w:w="771"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val="en-US" w:eastAsia="ru-RU"/>
              </w:rPr>
              <w:t>V</w:t>
            </w:r>
          </w:p>
        </w:tc>
        <w:tc>
          <w:tcPr>
            <w:tcW w:w="1086"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50</w:t>
            </w:r>
          </w:p>
        </w:tc>
      </w:tr>
      <w:tr w:rsidR="00574E7B" w:rsidRPr="00E74082" w:rsidTr="00F5778B">
        <w:trPr>
          <w:trHeight w:val="106"/>
        </w:trPr>
        <w:tc>
          <w:tcPr>
            <w:tcW w:w="285" w:type="pct"/>
            <w:tcBorders>
              <w:top w:val="nil"/>
              <w:left w:val="single" w:sz="4" w:space="0" w:color="auto"/>
              <w:bottom w:val="single" w:sz="4" w:space="0" w:color="auto"/>
              <w:right w:val="single" w:sz="4" w:space="0" w:color="auto"/>
            </w:tcBorders>
            <w:shd w:val="clear" w:color="auto" w:fill="auto"/>
            <w:vAlign w:val="center"/>
            <w:hideMark/>
          </w:tcPr>
          <w:p w:rsidR="00574E7B" w:rsidRPr="00E74082" w:rsidRDefault="00FE2361" w:rsidP="00170087">
            <w:pPr>
              <w:suppressAutoHyphens/>
              <w:spacing w:after="0" w:line="240" w:lineRule="auto"/>
              <w:jc w:val="center"/>
              <w:rPr>
                <w:rFonts w:eastAsia="Times New Roman"/>
                <w:kern w:val="0"/>
                <w:sz w:val="20"/>
                <w:szCs w:val="20"/>
                <w:lang w:eastAsia="ru-RU"/>
              </w:rPr>
            </w:pPr>
            <w:r>
              <w:rPr>
                <w:rFonts w:eastAsia="Times New Roman"/>
                <w:kern w:val="0"/>
                <w:sz w:val="20"/>
                <w:szCs w:val="20"/>
                <w:lang w:eastAsia="ru-RU"/>
              </w:rPr>
              <w:t>5</w:t>
            </w:r>
          </w:p>
        </w:tc>
        <w:tc>
          <w:tcPr>
            <w:tcW w:w="1989" w:type="pct"/>
            <w:tcBorders>
              <w:top w:val="nil"/>
              <w:left w:val="nil"/>
              <w:bottom w:val="single" w:sz="4" w:space="0" w:color="auto"/>
              <w:right w:val="single" w:sz="4" w:space="0" w:color="auto"/>
            </w:tcBorders>
            <w:shd w:val="clear" w:color="auto" w:fill="auto"/>
            <w:vAlign w:val="center"/>
            <w:hideMark/>
          </w:tcPr>
          <w:p w:rsidR="00574E7B" w:rsidRPr="00285553" w:rsidRDefault="00574E7B" w:rsidP="00170087">
            <w:pPr>
              <w:suppressAutoHyphens/>
              <w:snapToGrid w:val="0"/>
              <w:spacing w:after="0" w:line="240" w:lineRule="auto"/>
              <w:jc w:val="center"/>
              <w:rPr>
                <w:sz w:val="20"/>
                <w:szCs w:val="20"/>
              </w:rPr>
            </w:pPr>
            <w:r w:rsidRPr="00285553">
              <w:rPr>
                <w:sz w:val="20"/>
                <w:szCs w:val="20"/>
              </w:rPr>
              <w:t>ООО «Афанасьевка -Агро»</w:t>
            </w:r>
          </w:p>
        </w:tc>
        <w:tc>
          <w:tcPr>
            <w:tcW w:w="869"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сущ.</w:t>
            </w:r>
          </w:p>
        </w:tc>
        <w:tc>
          <w:tcPr>
            <w:tcW w:w="771"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val="en-US" w:eastAsia="ru-RU"/>
              </w:rPr>
              <w:t>V</w:t>
            </w:r>
          </w:p>
        </w:tc>
        <w:tc>
          <w:tcPr>
            <w:tcW w:w="1086" w:type="pct"/>
            <w:tcBorders>
              <w:top w:val="nil"/>
              <w:left w:val="nil"/>
              <w:bottom w:val="single" w:sz="4" w:space="0" w:color="auto"/>
              <w:right w:val="single" w:sz="4" w:space="0" w:color="auto"/>
            </w:tcBorders>
            <w:shd w:val="clear" w:color="auto" w:fill="auto"/>
            <w:vAlign w:val="center"/>
            <w:hideMark/>
          </w:tcPr>
          <w:p w:rsidR="00574E7B" w:rsidRPr="00E74082" w:rsidRDefault="00574E7B"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50</w:t>
            </w:r>
          </w:p>
        </w:tc>
      </w:tr>
      <w:tr w:rsidR="00574E7B" w:rsidRPr="00E74082" w:rsidTr="00F5778B">
        <w:trPr>
          <w:trHeight w:val="106"/>
        </w:trPr>
        <w:tc>
          <w:tcPr>
            <w:tcW w:w="285" w:type="pct"/>
            <w:tcBorders>
              <w:top w:val="nil"/>
              <w:left w:val="single" w:sz="4" w:space="0" w:color="auto"/>
              <w:bottom w:val="single" w:sz="4" w:space="0" w:color="auto"/>
              <w:right w:val="single" w:sz="4" w:space="0" w:color="auto"/>
            </w:tcBorders>
            <w:shd w:val="clear" w:color="auto" w:fill="auto"/>
            <w:vAlign w:val="center"/>
          </w:tcPr>
          <w:p w:rsidR="00574E7B" w:rsidRPr="00E74082" w:rsidRDefault="00FE2361" w:rsidP="00170087">
            <w:pPr>
              <w:suppressAutoHyphens/>
              <w:spacing w:after="0" w:line="240" w:lineRule="auto"/>
              <w:jc w:val="center"/>
              <w:rPr>
                <w:rFonts w:eastAsia="Times New Roman"/>
                <w:kern w:val="0"/>
                <w:sz w:val="20"/>
                <w:szCs w:val="20"/>
                <w:lang w:eastAsia="ru-RU"/>
              </w:rPr>
            </w:pPr>
            <w:r>
              <w:rPr>
                <w:rFonts w:eastAsia="Times New Roman"/>
                <w:kern w:val="0"/>
                <w:sz w:val="20"/>
                <w:szCs w:val="20"/>
                <w:lang w:eastAsia="ru-RU"/>
              </w:rPr>
              <w:t>6</w:t>
            </w:r>
          </w:p>
        </w:tc>
        <w:tc>
          <w:tcPr>
            <w:tcW w:w="1989" w:type="pct"/>
            <w:tcBorders>
              <w:top w:val="nil"/>
              <w:left w:val="nil"/>
              <w:bottom w:val="single" w:sz="4" w:space="0" w:color="auto"/>
              <w:right w:val="single" w:sz="4" w:space="0" w:color="auto"/>
            </w:tcBorders>
            <w:shd w:val="clear" w:color="auto" w:fill="auto"/>
            <w:vAlign w:val="center"/>
          </w:tcPr>
          <w:p w:rsidR="00574E7B" w:rsidRPr="00285553" w:rsidRDefault="00574E7B" w:rsidP="00170087">
            <w:pPr>
              <w:suppressAutoHyphens/>
              <w:snapToGrid w:val="0"/>
              <w:spacing w:after="0" w:line="240" w:lineRule="auto"/>
              <w:jc w:val="center"/>
              <w:rPr>
                <w:sz w:val="20"/>
                <w:szCs w:val="20"/>
              </w:rPr>
            </w:pPr>
            <w:r w:rsidRPr="00285553">
              <w:rPr>
                <w:sz w:val="20"/>
                <w:szCs w:val="20"/>
              </w:rPr>
              <w:t>ООО «Аграрник» АЗС «Главная дорога»</w:t>
            </w:r>
          </w:p>
        </w:tc>
        <w:tc>
          <w:tcPr>
            <w:tcW w:w="869" w:type="pct"/>
            <w:tcBorders>
              <w:top w:val="nil"/>
              <w:left w:val="nil"/>
              <w:bottom w:val="single" w:sz="4" w:space="0" w:color="auto"/>
              <w:right w:val="single" w:sz="4" w:space="0" w:color="auto"/>
            </w:tcBorders>
            <w:shd w:val="clear" w:color="auto" w:fill="auto"/>
            <w:vAlign w:val="center"/>
          </w:tcPr>
          <w:p w:rsidR="00574E7B" w:rsidRPr="00E74082" w:rsidRDefault="00DD44C0" w:rsidP="00170087">
            <w:pPr>
              <w:suppressAutoHyphens/>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сущ.</w:t>
            </w:r>
          </w:p>
        </w:tc>
        <w:tc>
          <w:tcPr>
            <w:tcW w:w="771" w:type="pct"/>
            <w:tcBorders>
              <w:top w:val="nil"/>
              <w:left w:val="nil"/>
              <w:bottom w:val="single" w:sz="4" w:space="0" w:color="auto"/>
              <w:right w:val="single" w:sz="4" w:space="0" w:color="auto"/>
            </w:tcBorders>
            <w:shd w:val="clear" w:color="auto" w:fill="auto"/>
            <w:vAlign w:val="center"/>
          </w:tcPr>
          <w:p w:rsidR="00574E7B" w:rsidRPr="00574E7B" w:rsidRDefault="00574E7B" w:rsidP="00170087">
            <w:pPr>
              <w:suppressAutoHyphens/>
              <w:spacing w:after="0" w:line="240" w:lineRule="auto"/>
              <w:jc w:val="center"/>
              <w:rPr>
                <w:rFonts w:eastAsia="Times New Roman"/>
                <w:kern w:val="0"/>
                <w:sz w:val="20"/>
                <w:szCs w:val="20"/>
                <w:lang w:eastAsia="ru-RU"/>
              </w:rPr>
            </w:pPr>
          </w:p>
        </w:tc>
        <w:tc>
          <w:tcPr>
            <w:tcW w:w="1086" w:type="pct"/>
            <w:tcBorders>
              <w:top w:val="nil"/>
              <w:left w:val="nil"/>
              <w:bottom w:val="single" w:sz="4" w:space="0" w:color="auto"/>
              <w:right w:val="single" w:sz="4" w:space="0" w:color="auto"/>
            </w:tcBorders>
            <w:shd w:val="clear" w:color="auto" w:fill="auto"/>
            <w:vAlign w:val="center"/>
          </w:tcPr>
          <w:p w:rsidR="00574E7B" w:rsidRPr="00E74082" w:rsidRDefault="00574E7B" w:rsidP="00170087">
            <w:pPr>
              <w:suppressAutoHyphens/>
              <w:spacing w:after="0" w:line="240" w:lineRule="auto"/>
              <w:jc w:val="center"/>
              <w:rPr>
                <w:rFonts w:eastAsia="Times New Roman"/>
                <w:kern w:val="0"/>
                <w:sz w:val="20"/>
                <w:szCs w:val="20"/>
                <w:lang w:eastAsia="ru-RU"/>
              </w:rPr>
            </w:pPr>
          </w:p>
        </w:tc>
      </w:tr>
    </w:tbl>
    <w:p w:rsidR="009F5550" w:rsidRPr="00E74082" w:rsidRDefault="009F5550" w:rsidP="009F5550">
      <w:pPr>
        <w:suppressAutoHyphens/>
        <w:spacing w:after="0" w:line="360" w:lineRule="auto"/>
        <w:ind w:firstLine="851"/>
        <w:jc w:val="both"/>
      </w:pPr>
      <w:r w:rsidRPr="00E74082">
        <w:t xml:space="preserve">Более точные значения СЗЗ необходимо определять посредством создания проектов санитарно-защитных зон для каждого конкретного объекта. На территории поселения расположено 6 объектов, для которых требуется организация СЗЗ. </w:t>
      </w:r>
    </w:p>
    <w:p w:rsidR="009F5550" w:rsidRPr="00E74082" w:rsidRDefault="009F5550" w:rsidP="009F5550">
      <w:pPr>
        <w:pStyle w:val="af6"/>
        <w:keepNext/>
        <w:spacing w:after="0"/>
        <w:rPr>
          <w:color w:val="auto"/>
        </w:rPr>
      </w:pPr>
      <w:r w:rsidRPr="00E74082">
        <w:rPr>
          <w:color w:val="auto"/>
        </w:rPr>
        <w:t xml:space="preserve">Таблица </w:t>
      </w:r>
      <w:r w:rsidR="00E82EEB" w:rsidRPr="00E74082">
        <w:rPr>
          <w:color w:val="auto"/>
        </w:rPr>
        <w:fldChar w:fldCharType="begin"/>
      </w:r>
      <w:r w:rsidRPr="00E74082">
        <w:rPr>
          <w:color w:val="auto"/>
        </w:rPr>
        <w:instrText xml:space="preserve"> SEQ Таблица \* ARABIC </w:instrText>
      </w:r>
      <w:r w:rsidR="00E82EEB" w:rsidRPr="00E74082">
        <w:rPr>
          <w:color w:val="auto"/>
        </w:rPr>
        <w:fldChar w:fldCharType="separate"/>
      </w:r>
      <w:r w:rsidR="008B75B7">
        <w:rPr>
          <w:noProof/>
          <w:color w:val="auto"/>
        </w:rPr>
        <w:t>27</w:t>
      </w:r>
      <w:r w:rsidR="00E82EEB" w:rsidRPr="00E74082">
        <w:rPr>
          <w:color w:val="auto"/>
        </w:rPr>
        <w:fldChar w:fldCharType="end"/>
      </w:r>
      <w:r w:rsidRPr="00E74082">
        <w:rPr>
          <w:color w:val="auto"/>
        </w:rPr>
        <w:t xml:space="preserve"> – Санитарно-защитные зоны для объектов специального назначения, расположенных на территории муниципального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2673"/>
        <w:gridCol w:w="1237"/>
        <w:gridCol w:w="1759"/>
        <w:gridCol w:w="1138"/>
        <w:gridCol w:w="790"/>
      </w:tblGrid>
      <w:tr w:rsidR="00F5778B" w:rsidRPr="00E74082" w:rsidTr="00935988">
        <w:tc>
          <w:tcPr>
            <w:tcW w:w="940" w:type="pct"/>
            <w:vAlign w:val="center"/>
          </w:tcPr>
          <w:p w:rsidR="00F5778B" w:rsidRPr="00AC656D" w:rsidRDefault="00F5778B" w:rsidP="00B97808">
            <w:pPr>
              <w:spacing w:after="0" w:line="240" w:lineRule="auto"/>
              <w:jc w:val="center"/>
              <w:rPr>
                <w:rFonts w:eastAsia="Times New Roman"/>
                <w:b/>
                <w:kern w:val="0"/>
                <w:sz w:val="20"/>
                <w:szCs w:val="20"/>
                <w:lang w:eastAsia="ru-RU"/>
              </w:rPr>
            </w:pPr>
            <w:r w:rsidRPr="00AC656D">
              <w:rPr>
                <w:rFonts w:eastAsia="Times New Roman"/>
                <w:b/>
                <w:kern w:val="0"/>
                <w:sz w:val="20"/>
                <w:szCs w:val="20"/>
                <w:lang w:eastAsia="ru-RU"/>
              </w:rPr>
              <w:t>Объект</w:t>
            </w:r>
          </w:p>
        </w:tc>
        <w:tc>
          <w:tcPr>
            <w:tcW w:w="1428" w:type="pct"/>
            <w:vAlign w:val="center"/>
          </w:tcPr>
          <w:p w:rsidR="00F5778B" w:rsidRPr="00AC656D" w:rsidRDefault="00F5778B" w:rsidP="00B97808">
            <w:pPr>
              <w:spacing w:after="0" w:line="240" w:lineRule="auto"/>
              <w:jc w:val="center"/>
              <w:rPr>
                <w:rFonts w:eastAsia="Times New Roman"/>
                <w:b/>
                <w:kern w:val="0"/>
                <w:sz w:val="20"/>
                <w:szCs w:val="20"/>
                <w:lang w:eastAsia="ru-RU"/>
              </w:rPr>
            </w:pPr>
            <w:r w:rsidRPr="00AC656D">
              <w:rPr>
                <w:rFonts w:eastAsia="Times New Roman"/>
                <w:b/>
                <w:kern w:val="0"/>
                <w:sz w:val="20"/>
                <w:szCs w:val="20"/>
                <w:lang w:eastAsia="ru-RU"/>
              </w:rPr>
              <w:t>Место расположения</w:t>
            </w:r>
          </w:p>
        </w:tc>
        <w:tc>
          <w:tcPr>
            <w:tcW w:w="661" w:type="pct"/>
            <w:vAlign w:val="center"/>
          </w:tcPr>
          <w:p w:rsidR="00F5778B" w:rsidRPr="00AC656D" w:rsidRDefault="00F5778B" w:rsidP="00B97808">
            <w:pPr>
              <w:spacing w:after="0" w:line="240" w:lineRule="auto"/>
              <w:jc w:val="center"/>
              <w:rPr>
                <w:rFonts w:eastAsia="Times New Roman"/>
                <w:b/>
                <w:kern w:val="0"/>
                <w:sz w:val="20"/>
                <w:szCs w:val="20"/>
                <w:lang w:eastAsia="ru-RU"/>
              </w:rPr>
            </w:pPr>
            <w:r w:rsidRPr="00AC656D">
              <w:rPr>
                <w:rFonts w:eastAsia="Times New Roman"/>
                <w:b/>
                <w:kern w:val="0"/>
                <w:sz w:val="20"/>
                <w:szCs w:val="20"/>
                <w:lang w:eastAsia="ru-RU"/>
              </w:rPr>
              <w:t>Площадь, га</w:t>
            </w:r>
          </w:p>
        </w:tc>
        <w:tc>
          <w:tcPr>
            <w:tcW w:w="940" w:type="pct"/>
            <w:vAlign w:val="center"/>
          </w:tcPr>
          <w:p w:rsidR="00F5778B" w:rsidRPr="00AC656D" w:rsidRDefault="00F5778B" w:rsidP="00B97808">
            <w:pPr>
              <w:spacing w:after="0" w:line="240" w:lineRule="auto"/>
              <w:jc w:val="center"/>
              <w:rPr>
                <w:rFonts w:eastAsia="Times New Roman"/>
                <w:b/>
                <w:kern w:val="0"/>
                <w:sz w:val="20"/>
                <w:szCs w:val="20"/>
                <w:lang w:eastAsia="ru-RU"/>
              </w:rPr>
            </w:pPr>
            <w:r w:rsidRPr="00AC656D">
              <w:rPr>
                <w:rFonts w:eastAsia="Times New Roman"/>
                <w:b/>
                <w:kern w:val="0"/>
                <w:sz w:val="20"/>
                <w:szCs w:val="20"/>
                <w:lang w:eastAsia="ru-RU"/>
              </w:rPr>
              <w:t>Объект</w:t>
            </w:r>
          </w:p>
        </w:tc>
        <w:tc>
          <w:tcPr>
            <w:tcW w:w="608" w:type="pct"/>
            <w:vAlign w:val="center"/>
          </w:tcPr>
          <w:p w:rsidR="00F5778B" w:rsidRPr="00E74082" w:rsidRDefault="00F5778B" w:rsidP="00B97808">
            <w:pPr>
              <w:spacing w:after="0" w:line="240" w:lineRule="auto"/>
              <w:jc w:val="center"/>
              <w:rPr>
                <w:rFonts w:eastAsia="Times New Roman"/>
                <w:b/>
                <w:kern w:val="0"/>
                <w:sz w:val="20"/>
                <w:szCs w:val="20"/>
                <w:lang w:eastAsia="ru-RU"/>
              </w:rPr>
            </w:pPr>
            <w:r w:rsidRPr="00E74082">
              <w:rPr>
                <w:rFonts w:eastAsia="Times New Roman"/>
                <w:b/>
                <w:kern w:val="0"/>
                <w:sz w:val="20"/>
                <w:szCs w:val="20"/>
                <w:lang w:eastAsia="ru-RU"/>
              </w:rPr>
              <w:t>Класс опасности</w:t>
            </w:r>
          </w:p>
        </w:tc>
        <w:tc>
          <w:tcPr>
            <w:tcW w:w="422" w:type="pct"/>
            <w:vAlign w:val="center"/>
          </w:tcPr>
          <w:p w:rsidR="00F5778B" w:rsidRPr="00E74082" w:rsidRDefault="00F5778B" w:rsidP="00B97808">
            <w:pPr>
              <w:spacing w:after="0" w:line="240" w:lineRule="auto"/>
              <w:jc w:val="center"/>
              <w:rPr>
                <w:rFonts w:eastAsia="Times New Roman"/>
                <w:b/>
                <w:kern w:val="0"/>
                <w:sz w:val="20"/>
                <w:szCs w:val="20"/>
                <w:lang w:eastAsia="ru-RU"/>
              </w:rPr>
            </w:pPr>
            <w:r w:rsidRPr="00E74082">
              <w:rPr>
                <w:rFonts w:eastAsia="Times New Roman"/>
                <w:b/>
                <w:kern w:val="0"/>
                <w:sz w:val="20"/>
                <w:szCs w:val="20"/>
                <w:lang w:eastAsia="ru-RU"/>
              </w:rPr>
              <w:t>СЗЗ, м</w:t>
            </w:r>
          </w:p>
        </w:tc>
      </w:tr>
      <w:tr w:rsidR="00F5778B" w:rsidRPr="00E74082" w:rsidTr="00935988">
        <w:trPr>
          <w:trHeight w:val="260"/>
        </w:trPr>
        <w:tc>
          <w:tcPr>
            <w:tcW w:w="940" w:type="pct"/>
            <w:vMerge w:val="restart"/>
            <w:vAlign w:val="center"/>
          </w:tcPr>
          <w:p w:rsidR="00F5778B" w:rsidRPr="00AC656D" w:rsidRDefault="00F5778B" w:rsidP="00B97808">
            <w:pPr>
              <w:spacing w:after="0" w:line="240" w:lineRule="auto"/>
              <w:jc w:val="center"/>
              <w:rPr>
                <w:rFonts w:eastAsia="Times New Roman"/>
                <w:kern w:val="0"/>
                <w:sz w:val="20"/>
                <w:szCs w:val="20"/>
                <w:lang w:eastAsia="ru-RU"/>
              </w:rPr>
            </w:pPr>
            <w:r w:rsidRPr="00AC656D">
              <w:rPr>
                <w:rFonts w:eastAsia="Times New Roman"/>
                <w:kern w:val="0"/>
                <w:sz w:val="20"/>
                <w:szCs w:val="20"/>
                <w:lang w:eastAsia="ru-RU"/>
              </w:rPr>
              <w:t>Кладбища</w:t>
            </w:r>
          </w:p>
        </w:tc>
        <w:tc>
          <w:tcPr>
            <w:tcW w:w="1428" w:type="pct"/>
            <w:vAlign w:val="center"/>
          </w:tcPr>
          <w:p w:rsidR="00F5778B" w:rsidRPr="00AC656D"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с.Доброе</w:t>
            </w:r>
          </w:p>
        </w:tc>
        <w:tc>
          <w:tcPr>
            <w:tcW w:w="661" w:type="pct"/>
            <w:vAlign w:val="center"/>
          </w:tcPr>
          <w:p w:rsidR="00F5778B" w:rsidRPr="00AC656D"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2,6</w:t>
            </w:r>
          </w:p>
        </w:tc>
        <w:tc>
          <w:tcPr>
            <w:tcW w:w="940" w:type="pct"/>
            <w:vAlign w:val="center"/>
          </w:tcPr>
          <w:p w:rsidR="00F5778B" w:rsidRPr="00AC656D" w:rsidRDefault="00F931F7"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08"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w:t>
            </w:r>
          </w:p>
        </w:tc>
        <w:tc>
          <w:tcPr>
            <w:tcW w:w="422"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50</w:t>
            </w:r>
          </w:p>
        </w:tc>
      </w:tr>
      <w:tr w:rsidR="00F5778B" w:rsidRPr="00E74082" w:rsidTr="00935988">
        <w:tc>
          <w:tcPr>
            <w:tcW w:w="940" w:type="pct"/>
            <w:vMerge/>
            <w:vAlign w:val="center"/>
          </w:tcPr>
          <w:p w:rsidR="00F5778B" w:rsidRPr="00E74082" w:rsidRDefault="00F5778B" w:rsidP="00B97808">
            <w:pPr>
              <w:spacing w:after="0" w:line="240" w:lineRule="auto"/>
              <w:jc w:val="center"/>
              <w:rPr>
                <w:rFonts w:eastAsia="Times New Roman"/>
                <w:kern w:val="0"/>
                <w:sz w:val="20"/>
                <w:szCs w:val="20"/>
                <w:lang w:eastAsia="ru-RU"/>
              </w:rPr>
            </w:pPr>
          </w:p>
        </w:tc>
        <w:tc>
          <w:tcPr>
            <w:tcW w:w="1428"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д.Хахилево</w:t>
            </w:r>
          </w:p>
        </w:tc>
        <w:tc>
          <w:tcPr>
            <w:tcW w:w="661"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0,6</w:t>
            </w:r>
          </w:p>
        </w:tc>
        <w:tc>
          <w:tcPr>
            <w:tcW w:w="940" w:type="pct"/>
            <w:vAlign w:val="center"/>
          </w:tcPr>
          <w:p w:rsidR="00F5778B" w:rsidRPr="00AC656D" w:rsidRDefault="00F931F7"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08"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w:t>
            </w:r>
          </w:p>
        </w:tc>
        <w:tc>
          <w:tcPr>
            <w:tcW w:w="422"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50</w:t>
            </w:r>
          </w:p>
        </w:tc>
      </w:tr>
      <w:tr w:rsidR="00F5778B" w:rsidRPr="00E74082" w:rsidTr="00935988">
        <w:tc>
          <w:tcPr>
            <w:tcW w:w="940" w:type="pct"/>
            <w:vMerge/>
            <w:vAlign w:val="center"/>
          </w:tcPr>
          <w:p w:rsidR="00F5778B" w:rsidRPr="00E74082" w:rsidRDefault="00F5778B" w:rsidP="00B97808">
            <w:pPr>
              <w:spacing w:after="0" w:line="240" w:lineRule="auto"/>
              <w:jc w:val="center"/>
              <w:rPr>
                <w:rFonts w:eastAsia="Times New Roman"/>
                <w:kern w:val="0"/>
                <w:sz w:val="20"/>
                <w:szCs w:val="20"/>
                <w:lang w:eastAsia="ru-RU"/>
              </w:rPr>
            </w:pPr>
          </w:p>
        </w:tc>
        <w:tc>
          <w:tcPr>
            <w:tcW w:w="1428"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д.Мальнево</w:t>
            </w:r>
          </w:p>
        </w:tc>
        <w:tc>
          <w:tcPr>
            <w:tcW w:w="661"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0,5</w:t>
            </w:r>
          </w:p>
        </w:tc>
        <w:tc>
          <w:tcPr>
            <w:tcW w:w="940" w:type="pct"/>
            <w:vAlign w:val="center"/>
          </w:tcPr>
          <w:p w:rsidR="00F5778B" w:rsidRPr="00AC656D" w:rsidRDefault="00F931F7"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08"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w:t>
            </w:r>
          </w:p>
        </w:tc>
        <w:tc>
          <w:tcPr>
            <w:tcW w:w="422"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50</w:t>
            </w:r>
          </w:p>
        </w:tc>
      </w:tr>
      <w:tr w:rsidR="00F5778B" w:rsidRPr="00E74082" w:rsidTr="00935988">
        <w:tc>
          <w:tcPr>
            <w:tcW w:w="940" w:type="pct"/>
            <w:vMerge/>
            <w:vAlign w:val="center"/>
          </w:tcPr>
          <w:p w:rsidR="00F5778B" w:rsidRPr="00E74082" w:rsidRDefault="00F5778B" w:rsidP="00B97808">
            <w:pPr>
              <w:spacing w:after="0" w:line="240" w:lineRule="auto"/>
              <w:jc w:val="center"/>
              <w:rPr>
                <w:rFonts w:eastAsia="Times New Roman"/>
                <w:kern w:val="0"/>
                <w:sz w:val="20"/>
                <w:szCs w:val="20"/>
                <w:lang w:eastAsia="ru-RU"/>
              </w:rPr>
            </w:pPr>
          </w:p>
        </w:tc>
        <w:tc>
          <w:tcPr>
            <w:tcW w:w="1428"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с.Бунино</w:t>
            </w:r>
          </w:p>
        </w:tc>
        <w:tc>
          <w:tcPr>
            <w:tcW w:w="661"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1,0</w:t>
            </w:r>
          </w:p>
        </w:tc>
        <w:tc>
          <w:tcPr>
            <w:tcW w:w="940" w:type="pct"/>
            <w:vAlign w:val="center"/>
          </w:tcPr>
          <w:p w:rsidR="00F5778B" w:rsidRPr="00AC656D" w:rsidRDefault="00F931F7"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08"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w:t>
            </w:r>
          </w:p>
        </w:tc>
        <w:tc>
          <w:tcPr>
            <w:tcW w:w="422"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50</w:t>
            </w:r>
          </w:p>
        </w:tc>
      </w:tr>
      <w:tr w:rsidR="00F5778B" w:rsidRPr="00E74082" w:rsidTr="00935988">
        <w:tc>
          <w:tcPr>
            <w:tcW w:w="940" w:type="pct"/>
            <w:vMerge/>
            <w:vAlign w:val="center"/>
          </w:tcPr>
          <w:p w:rsidR="00F5778B" w:rsidRPr="00E74082" w:rsidRDefault="00F5778B" w:rsidP="00B97808">
            <w:pPr>
              <w:spacing w:after="0" w:line="240" w:lineRule="auto"/>
              <w:jc w:val="center"/>
              <w:rPr>
                <w:rFonts w:eastAsia="Times New Roman"/>
                <w:kern w:val="0"/>
                <w:sz w:val="20"/>
                <w:szCs w:val="20"/>
                <w:lang w:eastAsia="ru-RU"/>
              </w:rPr>
            </w:pPr>
          </w:p>
        </w:tc>
        <w:tc>
          <w:tcPr>
            <w:tcW w:w="1428"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с.Максимово 2-е</w:t>
            </w:r>
          </w:p>
        </w:tc>
        <w:tc>
          <w:tcPr>
            <w:tcW w:w="661"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1,9</w:t>
            </w:r>
          </w:p>
        </w:tc>
        <w:tc>
          <w:tcPr>
            <w:tcW w:w="940" w:type="pct"/>
            <w:vAlign w:val="center"/>
          </w:tcPr>
          <w:p w:rsidR="00F5778B" w:rsidRPr="00AC656D" w:rsidRDefault="00F931F7"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08"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w:t>
            </w:r>
          </w:p>
        </w:tc>
        <w:tc>
          <w:tcPr>
            <w:tcW w:w="422"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50</w:t>
            </w:r>
          </w:p>
        </w:tc>
      </w:tr>
      <w:tr w:rsidR="00F5778B" w:rsidRPr="00E74082" w:rsidTr="00935988">
        <w:tc>
          <w:tcPr>
            <w:tcW w:w="940" w:type="pct"/>
            <w:vMerge/>
            <w:vAlign w:val="center"/>
          </w:tcPr>
          <w:p w:rsidR="00F5778B" w:rsidRPr="00E74082" w:rsidRDefault="00F5778B" w:rsidP="00B97808">
            <w:pPr>
              <w:spacing w:after="0" w:line="240" w:lineRule="auto"/>
              <w:jc w:val="center"/>
              <w:rPr>
                <w:rFonts w:eastAsia="Times New Roman"/>
                <w:kern w:val="0"/>
                <w:sz w:val="20"/>
                <w:szCs w:val="20"/>
                <w:lang w:eastAsia="ru-RU"/>
              </w:rPr>
            </w:pPr>
          </w:p>
        </w:tc>
        <w:tc>
          <w:tcPr>
            <w:tcW w:w="1428"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с.Никольское</w:t>
            </w:r>
          </w:p>
        </w:tc>
        <w:tc>
          <w:tcPr>
            <w:tcW w:w="661"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0,8</w:t>
            </w:r>
          </w:p>
        </w:tc>
        <w:tc>
          <w:tcPr>
            <w:tcW w:w="940" w:type="pct"/>
            <w:vAlign w:val="center"/>
          </w:tcPr>
          <w:p w:rsidR="00F5778B" w:rsidRPr="00AC656D" w:rsidRDefault="00F931F7"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08"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w:t>
            </w:r>
          </w:p>
        </w:tc>
        <w:tc>
          <w:tcPr>
            <w:tcW w:w="422"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50</w:t>
            </w:r>
          </w:p>
        </w:tc>
      </w:tr>
      <w:tr w:rsidR="00F5778B" w:rsidRPr="00E74082" w:rsidTr="00935988">
        <w:tc>
          <w:tcPr>
            <w:tcW w:w="940" w:type="pct"/>
            <w:vMerge/>
            <w:vAlign w:val="center"/>
          </w:tcPr>
          <w:p w:rsidR="00F5778B" w:rsidRPr="00E74082" w:rsidRDefault="00F5778B" w:rsidP="00B97808">
            <w:pPr>
              <w:spacing w:after="0" w:line="240" w:lineRule="auto"/>
              <w:jc w:val="center"/>
              <w:rPr>
                <w:rFonts w:eastAsia="Times New Roman"/>
                <w:kern w:val="0"/>
                <w:sz w:val="20"/>
                <w:szCs w:val="20"/>
                <w:lang w:eastAsia="ru-RU"/>
              </w:rPr>
            </w:pPr>
          </w:p>
        </w:tc>
        <w:tc>
          <w:tcPr>
            <w:tcW w:w="1428"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с.Афанасьевка</w:t>
            </w:r>
          </w:p>
        </w:tc>
        <w:tc>
          <w:tcPr>
            <w:tcW w:w="661" w:type="pct"/>
            <w:vAlign w:val="center"/>
          </w:tcPr>
          <w:p w:rsidR="00F5778B" w:rsidRPr="00E74082" w:rsidRDefault="00F5778B"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2,3</w:t>
            </w:r>
          </w:p>
        </w:tc>
        <w:tc>
          <w:tcPr>
            <w:tcW w:w="940" w:type="pct"/>
            <w:vAlign w:val="center"/>
          </w:tcPr>
          <w:p w:rsidR="00F5778B" w:rsidRPr="00AC656D" w:rsidRDefault="00F931F7"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08"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w:t>
            </w:r>
          </w:p>
        </w:tc>
        <w:tc>
          <w:tcPr>
            <w:tcW w:w="422" w:type="pct"/>
            <w:vAlign w:val="center"/>
          </w:tcPr>
          <w:p w:rsidR="00F5778B" w:rsidRPr="00E74082" w:rsidRDefault="00F5778B"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50</w:t>
            </w:r>
          </w:p>
        </w:tc>
      </w:tr>
      <w:tr w:rsidR="00F5778B" w:rsidRPr="00E74082" w:rsidTr="00935988">
        <w:tc>
          <w:tcPr>
            <w:tcW w:w="2369" w:type="pct"/>
            <w:gridSpan w:val="2"/>
            <w:vAlign w:val="center"/>
          </w:tcPr>
          <w:p w:rsidR="00F5778B" w:rsidRPr="00B97808" w:rsidRDefault="00F931F7"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Итого</w:t>
            </w:r>
          </w:p>
        </w:tc>
        <w:tc>
          <w:tcPr>
            <w:tcW w:w="661" w:type="pct"/>
            <w:vAlign w:val="center"/>
          </w:tcPr>
          <w:p w:rsidR="00F5778B" w:rsidRPr="00B97808" w:rsidRDefault="00F931F7"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10,1</w:t>
            </w:r>
          </w:p>
        </w:tc>
        <w:tc>
          <w:tcPr>
            <w:tcW w:w="940" w:type="pct"/>
            <w:vAlign w:val="center"/>
          </w:tcPr>
          <w:p w:rsidR="00F5778B" w:rsidRPr="00B97808" w:rsidRDefault="00B97808"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8</w:t>
            </w:r>
          </w:p>
        </w:tc>
        <w:tc>
          <w:tcPr>
            <w:tcW w:w="608" w:type="pct"/>
            <w:vAlign w:val="center"/>
          </w:tcPr>
          <w:p w:rsidR="00F5778B" w:rsidRPr="00B97808" w:rsidRDefault="00F931F7"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х</w:t>
            </w:r>
          </w:p>
        </w:tc>
        <w:tc>
          <w:tcPr>
            <w:tcW w:w="422" w:type="pct"/>
            <w:vAlign w:val="center"/>
          </w:tcPr>
          <w:p w:rsidR="00F5778B" w:rsidRPr="00B97808" w:rsidRDefault="00F5778B"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х</w:t>
            </w:r>
          </w:p>
        </w:tc>
      </w:tr>
      <w:tr w:rsidR="00B97808" w:rsidRPr="00E74082" w:rsidTr="00935988">
        <w:tc>
          <w:tcPr>
            <w:tcW w:w="940" w:type="pct"/>
            <w:vMerge w:val="restart"/>
            <w:vAlign w:val="center"/>
          </w:tcPr>
          <w:p w:rsidR="00B97808" w:rsidRDefault="00B97808"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Скотомогильники</w:t>
            </w:r>
          </w:p>
        </w:tc>
        <w:tc>
          <w:tcPr>
            <w:tcW w:w="1428" w:type="pct"/>
            <w:vAlign w:val="center"/>
          </w:tcPr>
          <w:p w:rsidR="00B97808" w:rsidRPr="00E74082" w:rsidRDefault="00B97808"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д.Машнино</w:t>
            </w:r>
          </w:p>
        </w:tc>
        <w:tc>
          <w:tcPr>
            <w:tcW w:w="661" w:type="pct"/>
            <w:vAlign w:val="center"/>
          </w:tcPr>
          <w:p w:rsidR="00B97808" w:rsidRPr="00E74082" w:rsidRDefault="00B97808"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0,4</w:t>
            </w:r>
          </w:p>
        </w:tc>
        <w:tc>
          <w:tcPr>
            <w:tcW w:w="940" w:type="pct"/>
            <w:vAlign w:val="center"/>
          </w:tcPr>
          <w:p w:rsidR="00B97808" w:rsidRDefault="00B97808"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08" w:type="pct"/>
            <w:vAlign w:val="center"/>
          </w:tcPr>
          <w:p w:rsidR="00B97808" w:rsidRPr="00E74082" w:rsidRDefault="00B97808"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422" w:type="pct"/>
            <w:vAlign w:val="center"/>
          </w:tcPr>
          <w:p w:rsidR="00B97808" w:rsidRPr="00E74082" w:rsidRDefault="00B97808"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1000</w:t>
            </w:r>
          </w:p>
        </w:tc>
      </w:tr>
      <w:tr w:rsidR="00B97808" w:rsidRPr="00E74082" w:rsidTr="00935988">
        <w:tc>
          <w:tcPr>
            <w:tcW w:w="940" w:type="pct"/>
            <w:vMerge/>
            <w:vAlign w:val="center"/>
          </w:tcPr>
          <w:p w:rsidR="00B97808" w:rsidRPr="00E74082" w:rsidRDefault="00B97808" w:rsidP="00B97808">
            <w:pPr>
              <w:spacing w:after="0" w:line="240" w:lineRule="auto"/>
              <w:jc w:val="center"/>
              <w:rPr>
                <w:rFonts w:eastAsia="Times New Roman"/>
                <w:kern w:val="0"/>
                <w:sz w:val="20"/>
                <w:szCs w:val="20"/>
                <w:lang w:eastAsia="ru-RU"/>
              </w:rPr>
            </w:pPr>
          </w:p>
        </w:tc>
        <w:tc>
          <w:tcPr>
            <w:tcW w:w="1428" w:type="pct"/>
            <w:vAlign w:val="center"/>
          </w:tcPr>
          <w:p w:rsidR="00B97808" w:rsidRPr="00E74082" w:rsidRDefault="00B97808"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д.Толмачевка</w:t>
            </w:r>
          </w:p>
        </w:tc>
        <w:tc>
          <w:tcPr>
            <w:tcW w:w="661" w:type="pct"/>
            <w:vAlign w:val="center"/>
          </w:tcPr>
          <w:p w:rsidR="00B97808" w:rsidRPr="00E74082" w:rsidRDefault="00B97808"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0,3</w:t>
            </w:r>
          </w:p>
        </w:tc>
        <w:tc>
          <w:tcPr>
            <w:tcW w:w="940" w:type="pct"/>
            <w:vAlign w:val="center"/>
          </w:tcPr>
          <w:p w:rsidR="00B97808" w:rsidRPr="00AC656D" w:rsidRDefault="00B97808" w:rsidP="00B97808">
            <w:pPr>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08" w:type="pct"/>
            <w:vAlign w:val="center"/>
          </w:tcPr>
          <w:p w:rsidR="00B97808" w:rsidRPr="00E74082" w:rsidRDefault="00B97808"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1</w:t>
            </w:r>
          </w:p>
        </w:tc>
        <w:tc>
          <w:tcPr>
            <w:tcW w:w="422" w:type="pct"/>
            <w:vAlign w:val="center"/>
          </w:tcPr>
          <w:p w:rsidR="00B97808" w:rsidRPr="00E74082" w:rsidRDefault="00B97808" w:rsidP="00B97808">
            <w:pPr>
              <w:spacing w:after="0" w:line="240" w:lineRule="auto"/>
              <w:jc w:val="center"/>
              <w:rPr>
                <w:rFonts w:eastAsia="Times New Roman"/>
                <w:kern w:val="0"/>
                <w:sz w:val="20"/>
                <w:szCs w:val="20"/>
                <w:lang w:eastAsia="ru-RU"/>
              </w:rPr>
            </w:pPr>
            <w:r w:rsidRPr="00E74082">
              <w:rPr>
                <w:rFonts w:eastAsia="Times New Roman"/>
                <w:kern w:val="0"/>
                <w:sz w:val="20"/>
                <w:szCs w:val="20"/>
                <w:lang w:eastAsia="ru-RU"/>
              </w:rPr>
              <w:t>1000</w:t>
            </w:r>
          </w:p>
        </w:tc>
      </w:tr>
      <w:tr w:rsidR="00B97808" w:rsidRPr="00E74082" w:rsidTr="00935988">
        <w:tc>
          <w:tcPr>
            <w:tcW w:w="2369" w:type="pct"/>
            <w:gridSpan w:val="2"/>
            <w:vAlign w:val="center"/>
          </w:tcPr>
          <w:p w:rsidR="00B97808" w:rsidRPr="00B97808" w:rsidRDefault="00B97808"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Итого</w:t>
            </w:r>
          </w:p>
        </w:tc>
        <w:tc>
          <w:tcPr>
            <w:tcW w:w="661" w:type="pct"/>
            <w:vAlign w:val="center"/>
          </w:tcPr>
          <w:p w:rsidR="00B97808" w:rsidRPr="00B97808" w:rsidRDefault="00B97808"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0,7</w:t>
            </w:r>
          </w:p>
        </w:tc>
        <w:tc>
          <w:tcPr>
            <w:tcW w:w="940" w:type="pct"/>
            <w:vAlign w:val="center"/>
          </w:tcPr>
          <w:p w:rsidR="00B97808" w:rsidRPr="00B97808" w:rsidRDefault="00B97808"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2</w:t>
            </w:r>
          </w:p>
        </w:tc>
        <w:tc>
          <w:tcPr>
            <w:tcW w:w="608" w:type="pct"/>
            <w:vAlign w:val="center"/>
          </w:tcPr>
          <w:p w:rsidR="00B97808" w:rsidRPr="00B97808" w:rsidRDefault="00B97808"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х</w:t>
            </w:r>
          </w:p>
        </w:tc>
        <w:tc>
          <w:tcPr>
            <w:tcW w:w="422" w:type="pct"/>
            <w:vAlign w:val="center"/>
          </w:tcPr>
          <w:p w:rsidR="00B97808" w:rsidRPr="00B97808" w:rsidRDefault="00B97808" w:rsidP="00B97808">
            <w:pPr>
              <w:spacing w:after="0" w:line="240" w:lineRule="auto"/>
              <w:jc w:val="center"/>
              <w:rPr>
                <w:rFonts w:eastAsia="Times New Roman"/>
                <w:b/>
                <w:kern w:val="0"/>
                <w:sz w:val="20"/>
                <w:szCs w:val="20"/>
                <w:lang w:eastAsia="ru-RU"/>
              </w:rPr>
            </w:pPr>
            <w:r w:rsidRPr="00B97808">
              <w:rPr>
                <w:rFonts w:eastAsia="Times New Roman"/>
                <w:b/>
                <w:kern w:val="0"/>
                <w:sz w:val="20"/>
                <w:szCs w:val="20"/>
                <w:lang w:eastAsia="ru-RU"/>
              </w:rPr>
              <w:t>х</w:t>
            </w:r>
          </w:p>
        </w:tc>
      </w:tr>
    </w:tbl>
    <w:p w:rsidR="009F5550" w:rsidRPr="00170087" w:rsidRDefault="009F5550" w:rsidP="009F5550">
      <w:pPr>
        <w:suppressAutoHyphens/>
        <w:spacing w:after="0" w:line="360" w:lineRule="auto"/>
        <w:ind w:firstLine="851"/>
        <w:jc w:val="both"/>
      </w:pPr>
      <w:r w:rsidRPr="00170087">
        <w:t>В санитарно-защитной зоне вне полосы отвода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C9701D" w:rsidRPr="00502363" w:rsidRDefault="00C9701D" w:rsidP="00C9701D">
      <w:pPr>
        <w:suppressAutoHyphens/>
        <w:spacing w:after="0" w:line="360" w:lineRule="auto"/>
        <w:ind w:firstLine="851"/>
        <w:jc w:val="both"/>
      </w:pPr>
      <w:r>
        <w:t>Для автомобильных дорог в соответствии с ст.26 ФЗ «О</w:t>
      </w:r>
      <w:r w:rsidRPr="00502363">
        <w:t xml:space="preserve">б автомобильных дорогах и о дорожной деятельности в </w:t>
      </w:r>
      <w:r>
        <w:t>Р</w:t>
      </w:r>
      <w:r w:rsidRPr="00502363">
        <w:t xml:space="preserve">оссийской </w:t>
      </w:r>
      <w:r>
        <w:t>Ф</w:t>
      </w:r>
      <w:r w:rsidRPr="00502363">
        <w:t xml:space="preserve">едерации и о внесении изменений в отдельные законодательные акты </w:t>
      </w:r>
      <w:r>
        <w:t>Российской Ф</w:t>
      </w:r>
      <w:r w:rsidRPr="00502363">
        <w:t>едерации</w:t>
      </w:r>
      <w:r>
        <w:t>»</w:t>
      </w:r>
      <w:r w:rsidRPr="00C20111">
        <w:t xml:space="preserve"> </w:t>
      </w:r>
      <w:r>
        <w:t xml:space="preserve">№257-ФЗ от 08.11.07  устанавливаются придорожные полосы автомобильных дорог - </w:t>
      </w:r>
      <w:r w:rsidRPr="00502363">
        <w:t>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w:t>
      </w:r>
      <w:r>
        <w:t>. П</w:t>
      </w:r>
      <w:r w:rsidRPr="00502363">
        <w:t>ридорожные полосы устанавливаются</w:t>
      </w:r>
      <w:r>
        <w:t xml:space="preserve"> д</w:t>
      </w:r>
      <w:r w:rsidRPr="00502363">
        <w:t>ля автомобильных дорог, за исключением автомобильных дорог, расположенных</w:t>
      </w:r>
      <w:r>
        <w:t xml:space="preserve"> в границах населенных пунктов.</w:t>
      </w:r>
    </w:p>
    <w:p w:rsidR="00C9701D" w:rsidRDefault="00C9701D" w:rsidP="00C9701D">
      <w:pPr>
        <w:suppressAutoHyphens/>
        <w:spacing w:after="0" w:line="360" w:lineRule="auto"/>
        <w:ind w:firstLine="851"/>
        <w:jc w:val="both"/>
      </w:pPr>
      <w:r>
        <w:t>Размер придорожных полос автомобильных дорог  определяется</w:t>
      </w:r>
      <w:r w:rsidRPr="00BE1359">
        <w:t xml:space="preserve"> </w:t>
      </w:r>
      <w:r>
        <w:t>в</w:t>
      </w:r>
      <w:r w:rsidRPr="00502363">
        <w:t xml:space="preserve"> зависимости от класса и (или) категории автомобильных дорог</w:t>
      </w:r>
      <w:r>
        <w:t xml:space="preserve"> с учетом перспектив их развития.</w:t>
      </w:r>
    </w:p>
    <w:p w:rsidR="00C9701D" w:rsidRPr="00E4509F" w:rsidRDefault="00C9701D" w:rsidP="00425FED">
      <w:pPr>
        <w:pStyle w:val="af6"/>
        <w:keepNext/>
        <w:spacing w:after="0"/>
        <w:jc w:val="both"/>
        <w:rPr>
          <w:rFonts w:eastAsia="Times New Roman"/>
          <w:color w:val="auto"/>
          <w:kern w:val="0"/>
          <w:sz w:val="20"/>
          <w:szCs w:val="20"/>
          <w:lang w:eastAsia="ru-RU"/>
        </w:rPr>
      </w:pPr>
      <w:r w:rsidRPr="00E4509F">
        <w:rPr>
          <w:rFonts w:eastAsia="Times New Roman"/>
          <w:color w:val="auto"/>
          <w:kern w:val="0"/>
          <w:sz w:val="20"/>
          <w:szCs w:val="20"/>
          <w:lang w:eastAsia="ru-RU"/>
        </w:rPr>
        <w:t xml:space="preserve">Таблица </w:t>
      </w:r>
      <w:r w:rsidR="00E82EEB" w:rsidRPr="00E4509F">
        <w:rPr>
          <w:rFonts w:eastAsia="Times New Roman"/>
          <w:color w:val="auto"/>
          <w:kern w:val="0"/>
          <w:sz w:val="20"/>
          <w:szCs w:val="20"/>
          <w:lang w:eastAsia="ru-RU"/>
        </w:rPr>
        <w:fldChar w:fldCharType="begin"/>
      </w:r>
      <w:r w:rsidRPr="00E4509F">
        <w:rPr>
          <w:rFonts w:eastAsia="Times New Roman"/>
          <w:color w:val="auto"/>
          <w:kern w:val="0"/>
          <w:sz w:val="20"/>
          <w:szCs w:val="20"/>
          <w:lang w:eastAsia="ru-RU"/>
        </w:rPr>
        <w:instrText xml:space="preserve"> SEQ Таблица \* ARABIC </w:instrText>
      </w:r>
      <w:r w:rsidR="00E82EEB" w:rsidRPr="00E4509F">
        <w:rPr>
          <w:rFonts w:eastAsia="Times New Roman"/>
          <w:color w:val="auto"/>
          <w:kern w:val="0"/>
          <w:sz w:val="20"/>
          <w:szCs w:val="20"/>
          <w:lang w:eastAsia="ru-RU"/>
        </w:rPr>
        <w:fldChar w:fldCharType="separate"/>
      </w:r>
      <w:r w:rsidR="008B75B7">
        <w:rPr>
          <w:rFonts w:eastAsia="Times New Roman"/>
          <w:noProof/>
          <w:color w:val="auto"/>
          <w:kern w:val="0"/>
          <w:sz w:val="20"/>
          <w:szCs w:val="20"/>
          <w:lang w:eastAsia="ru-RU"/>
        </w:rPr>
        <w:t>28</w:t>
      </w:r>
      <w:r w:rsidR="00E82EEB" w:rsidRPr="00E4509F">
        <w:rPr>
          <w:rFonts w:eastAsia="Times New Roman"/>
          <w:color w:val="auto"/>
          <w:kern w:val="0"/>
          <w:sz w:val="20"/>
          <w:szCs w:val="20"/>
          <w:lang w:eastAsia="ru-RU"/>
        </w:rPr>
        <w:fldChar w:fldCharType="end"/>
      </w:r>
      <w:r w:rsidRPr="00E4509F">
        <w:rPr>
          <w:rFonts w:eastAsia="Times New Roman"/>
          <w:color w:val="auto"/>
          <w:kern w:val="0"/>
          <w:sz w:val="20"/>
          <w:szCs w:val="20"/>
          <w:lang w:eastAsia="ru-RU"/>
        </w:rPr>
        <w:t xml:space="preserve"> – Ориентировочные размеры </w:t>
      </w:r>
      <w:r>
        <w:rPr>
          <w:rFonts w:eastAsia="Times New Roman"/>
          <w:color w:val="auto"/>
          <w:kern w:val="0"/>
          <w:sz w:val="20"/>
          <w:szCs w:val="20"/>
          <w:lang w:eastAsia="ru-RU"/>
        </w:rPr>
        <w:t>придорожных полос автомобильных дорог</w:t>
      </w:r>
    </w:p>
    <w:tbl>
      <w:tblPr>
        <w:tblW w:w="4887" w:type="pct"/>
        <w:tblInd w:w="108" w:type="dxa"/>
        <w:tblLook w:val="04A0" w:firstRow="1" w:lastRow="0" w:firstColumn="1" w:lastColumn="0" w:noHBand="0" w:noVBand="1"/>
      </w:tblPr>
      <w:tblGrid>
        <w:gridCol w:w="604"/>
        <w:gridCol w:w="3441"/>
        <w:gridCol w:w="868"/>
        <w:gridCol w:w="2300"/>
        <w:gridCol w:w="2143"/>
      </w:tblGrid>
      <w:tr w:rsidR="00C9701D" w:rsidRPr="00E4509F" w:rsidTr="00935988">
        <w:trPr>
          <w:trHeight w:val="278"/>
          <w:tblHeader/>
        </w:trPr>
        <w:tc>
          <w:tcPr>
            <w:tcW w:w="323" w:type="pct"/>
            <w:tcBorders>
              <w:top w:val="single" w:sz="4" w:space="0" w:color="auto"/>
              <w:left w:val="single" w:sz="4" w:space="0" w:color="auto"/>
              <w:bottom w:val="single" w:sz="4" w:space="0" w:color="auto"/>
              <w:right w:val="single" w:sz="4" w:space="0" w:color="auto"/>
            </w:tcBorders>
            <w:vAlign w:val="center"/>
            <w:hideMark/>
          </w:tcPr>
          <w:p w:rsidR="00C9701D" w:rsidRPr="00E4509F" w:rsidRDefault="00C9701D" w:rsidP="00EB6E3A">
            <w:pPr>
              <w:pStyle w:val="af6"/>
              <w:keepNext/>
              <w:spacing w:after="0"/>
              <w:jc w:val="center"/>
              <w:rPr>
                <w:rFonts w:eastAsia="Times New Roman"/>
                <w:color w:val="auto"/>
                <w:kern w:val="0"/>
                <w:sz w:val="20"/>
                <w:szCs w:val="20"/>
                <w:lang w:eastAsia="ru-RU"/>
              </w:rPr>
            </w:pPr>
            <w:r w:rsidRPr="00E4509F">
              <w:rPr>
                <w:rFonts w:eastAsia="Times New Roman"/>
                <w:color w:val="auto"/>
                <w:kern w:val="0"/>
                <w:sz w:val="20"/>
                <w:szCs w:val="20"/>
                <w:lang w:eastAsia="ru-RU"/>
              </w:rPr>
              <w:t>№ п/п</w:t>
            </w:r>
          </w:p>
        </w:tc>
        <w:tc>
          <w:tcPr>
            <w:tcW w:w="1839" w:type="pct"/>
            <w:tcBorders>
              <w:top w:val="single" w:sz="4" w:space="0" w:color="auto"/>
              <w:left w:val="nil"/>
              <w:bottom w:val="single" w:sz="4" w:space="0" w:color="auto"/>
              <w:right w:val="single" w:sz="4" w:space="0" w:color="auto"/>
            </w:tcBorders>
            <w:vAlign w:val="center"/>
            <w:hideMark/>
          </w:tcPr>
          <w:p w:rsidR="00C9701D" w:rsidRPr="00E4509F" w:rsidRDefault="00C9701D" w:rsidP="00EB6E3A">
            <w:pPr>
              <w:pStyle w:val="af6"/>
              <w:keepNext/>
              <w:spacing w:after="0"/>
              <w:jc w:val="center"/>
              <w:rPr>
                <w:rFonts w:eastAsia="Times New Roman"/>
                <w:color w:val="auto"/>
                <w:kern w:val="0"/>
                <w:sz w:val="20"/>
                <w:szCs w:val="20"/>
                <w:lang w:eastAsia="ru-RU"/>
              </w:rPr>
            </w:pPr>
            <w:r w:rsidRPr="00E4509F">
              <w:rPr>
                <w:rFonts w:eastAsia="Times New Roman"/>
                <w:color w:val="auto"/>
                <w:kern w:val="0"/>
                <w:sz w:val="20"/>
                <w:szCs w:val="20"/>
                <w:lang w:eastAsia="ru-RU"/>
              </w:rPr>
              <w:t>Наименование объекта</w:t>
            </w:r>
          </w:p>
        </w:tc>
        <w:tc>
          <w:tcPr>
            <w:tcW w:w="464" w:type="pct"/>
            <w:tcBorders>
              <w:top w:val="single" w:sz="4" w:space="0" w:color="auto"/>
              <w:left w:val="nil"/>
              <w:bottom w:val="single" w:sz="4" w:space="0" w:color="auto"/>
              <w:right w:val="single" w:sz="4" w:space="0" w:color="auto"/>
            </w:tcBorders>
            <w:vAlign w:val="center"/>
            <w:hideMark/>
          </w:tcPr>
          <w:p w:rsidR="00C9701D" w:rsidRPr="00E4509F" w:rsidRDefault="00C9701D" w:rsidP="00EB6E3A">
            <w:pPr>
              <w:pStyle w:val="af6"/>
              <w:keepNext/>
              <w:spacing w:after="0"/>
              <w:jc w:val="center"/>
              <w:rPr>
                <w:rFonts w:eastAsia="Times New Roman"/>
                <w:color w:val="auto"/>
                <w:kern w:val="0"/>
                <w:sz w:val="20"/>
                <w:szCs w:val="20"/>
                <w:lang w:eastAsia="ru-RU"/>
              </w:rPr>
            </w:pPr>
            <w:r w:rsidRPr="00E4509F">
              <w:rPr>
                <w:rFonts w:eastAsia="Times New Roman"/>
                <w:color w:val="auto"/>
                <w:kern w:val="0"/>
                <w:sz w:val="20"/>
                <w:szCs w:val="20"/>
                <w:lang w:eastAsia="ru-RU"/>
              </w:rPr>
              <w:t>Статус</w:t>
            </w:r>
          </w:p>
        </w:tc>
        <w:tc>
          <w:tcPr>
            <w:tcW w:w="1229" w:type="pct"/>
            <w:tcBorders>
              <w:top w:val="single" w:sz="4" w:space="0" w:color="auto"/>
              <w:left w:val="nil"/>
              <w:bottom w:val="single" w:sz="4" w:space="0" w:color="auto"/>
              <w:right w:val="single" w:sz="4" w:space="0" w:color="auto"/>
            </w:tcBorders>
            <w:vAlign w:val="center"/>
            <w:hideMark/>
          </w:tcPr>
          <w:p w:rsidR="00C9701D" w:rsidRPr="00E4509F" w:rsidRDefault="00C9701D" w:rsidP="00EB6E3A">
            <w:pPr>
              <w:pStyle w:val="af6"/>
              <w:keepNext/>
              <w:spacing w:after="0"/>
              <w:jc w:val="center"/>
              <w:rPr>
                <w:rFonts w:eastAsia="Times New Roman"/>
                <w:color w:val="auto"/>
                <w:kern w:val="0"/>
                <w:sz w:val="20"/>
                <w:szCs w:val="20"/>
                <w:lang w:eastAsia="ru-RU"/>
              </w:rPr>
            </w:pPr>
            <w:r w:rsidRPr="00E4509F">
              <w:rPr>
                <w:rFonts w:eastAsia="Times New Roman"/>
                <w:color w:val="auto"/>
                <w:kern w:val="0"/>
                <w:sz w:val="20"/>
                <w:szCs w:val="20"/>
                <w:lang w:eastAsia="ru-RU"/>
              </w:rPr>
              <w:t>Категория автомобильных дорог</w:t>
            </w:r>
          </w:p>
        </w:tc>
        <w:tc>
          <w:tcPr>
            <w:tcW w:w="1145" w:type="pct"/>
            <w:tcBorders>
              <w:top w:val="single" w:sz="4" w:space="0" w:color="auto"/>
              <w:left w:val="nil"/>
              <w:bottom w:val="single" w:sz="4" w:space="0" w:color="auto"/>
              <w:right w:val="single" w:sz="4" w:space="0" w:color="auto"/>
            </w:tcBorders>
            <w:vAlign w:val="center"/>
            <w:hideMark/>
          </w:tcPr>
          <w:p w:rsidR="00C9701D" w:rsidRPr="00E4509F" w:rsidRDefault="00C9701D" w:rsidP="00EB6E3A">
            <w:pPr>
              <w:pStyle w:val="af6"/>
              <w:keepNext/>
              <w:spacing w:after="0"/>
              <w:jc w:val="center"/>
              <w:rPr>
                <w:rFonts w:eastAsia="Times New Roman"/>
                <w:color w:val="auto"/>
                <w:kern w:val="0"/>
                <w:sz w:val="20"/>
                <w:szCs w:val="20"/>
                <w:lang w:eastAsia="ru-RU"/>
              </w:rPr>
            </w:pPr>
            <w:r>
              <w:rPr>
                <w:rFonts w:eastAsia="Times New Roman"/>
                <w:color w:val="auto"/>
                <w:kern w:val="0"/>
                <w:sz w:val="20"/>
                <w:szCs w:val="20"/>
                <w:lang w:eastAsia="ru-RU"/>
              </w:rPr>
              <w:t>Придорожная полоса</w:t>
            </w:r>
            <w:r w:rsidRPr="00E4509F">
              <w:rPr>
                <w:rFonts w:eastAsia="Times New Roman"/>
                <w:color w:val="auto"/>
                <w:kern w:val="0"/>
                <w:sz w:val="20"/>
                <w:szCs w:val="20"/>
                <w:lang w:eastAsia="ru-RU"/>
              </w:rPr>
              <w:t>, м</w:t>
            </w:r>
          </w:p>
        </w:tc>
      </w:tr>
      <w:tr w:rsidR="00C9701D" w:rsidRPr="00BE1359" w:rsidTr="00935988">
        <w:trPr>
          <w:trHeight w:val="85"/>
          <w:tblHeader/>
        </w:trPr>
        <w:tc>
          <w:tcPr>
            <w:tcW w:w="323" w:type="pct"/>
            <w:tcBorders>
              <w:top w:val="single" w:sz="4" w:space="0" w:color="auto"/>
              <w:left w:val="single" w:sz="4" w:space="0" w:color="auto"/>
              <w:bottom w:val="single" w:sz="4" w:space="0" w:color="auto"/>
              <w:right w:val="single" w:sz="4" w:space="0" w:color="auto"/>
            </w:tcBorders>
            <w:vAlign w:val="center"/>
            <w:hideMark/>
          </w:tcPr>
          <w:p w:rsidR="00C9701D" w:rsidRPr="00BE1359" w:rsidRDefault="00C9701D" w:rsidP="00EB6E3A">
            <w:pPr>
              <w:spacing w:after="0" w:line="240" w:lineRule="auto"/>
              <w:jc w:val="center"/>
              <w:rPr>
                <w:rFonts w:eastAsia="Times New Roman"/>
                <w:sz w:val="20"/>
                <w:lang w:bidi="en-US"/>
              </w:rPr>
            </w:pPr>
            <w:r>
              <w:rPr>
                <w:rFonts w:eastAsia="Times New Roman"/>
                <w:sz w:val="20"/>
                <w:lang w:bidi="en-US"/>
              </w:rPr>
              <w:t>1</w:t>
            </w:r>
          </w:p>
        </w:tc>
        <w:tc>
          <w:tcPr>
            <w:tcW w:w="1839" w:type="pct"/>
            <w:tcBorders>
              <w:top w:val="single" w:sz="4" w:space="0" w:color="auto"/>
              <w:left w:val="nil"/>
              <w:bottom w:val="single" w:sz="4" w:space="0" w:color="auto"/>
              <w:right w:val="single" w:sz="4" w:space="0" w:color="auto"/>
            </w:tcBorders>
            <w:vAlign w:val="center"/>
            <w:hideMark/>
          </w:tcPr>
          <w:p w:rsidR="00C9701D" w:rsidRPr="00170087" w:rsidRDefault="00C9701D" w:rsidP="00EB6E3A">
            <w:pPr>
              <w:spacing w:after="0" w:line="240" w:lineRule="auto"/>
              <w:jc w:val="center"/>
              <w:rPr>
                <w:rFonts w:eastAsia="Times New Roman"/>
                <w:kern w:val="0"/>
                <w:sz w:val="20"/>
                <w:szCs w:val="20"/>
                <w:lang w:eastAsia="ru-RU"/>
              </w:rPr>
            </w:pPr>
            <w:r w:rsidRPr="00170087">
              <w:rPr>
                <w:rFonts w:eastAsia="Times New Roman"/>
                <w:sz w:val="20"/>
                <w:szCs w:val="20"/>
                <w:lang w:val="en-US" w:bidi="en-US"/>
              </w:rPr>
              <w:t>«</w:t>
            </w:r>
            <w:r w:rsidRPr="00170087">
              <w:rPr>
                <w:rFonts w:eastAsia="Times New Roman"/>
                <w:sz w:val="20"/>
                <w:szCs w:val="20"/>
                <w:lang w:bidi="en-US"/>
              </w:rPr>
              <w:t>Солнцево-Дубовец</w:t>
            </w:r>
            <w:r w:rsidRPr="00170087">
              <w:rPr>
                <w:rFonts w:eastAsia="Times New Roman"/>
                <w:sz w:val="20"/>
                <w:szCs w:val="20"/>
                <w:lang w:val="en-US" w:bidi="en-US"/>
              </w:rPr>
              <w:t>»</w:t>
            </w:r>
            <w:r w:rsidRPr="00170087">
              <w:rPr>
                <w:rFonts w:eastAsia="Times New Roman"/>
                <w:sz w:val="20"/>
                <w:szCs w:val="20"/>
                <w:lang w:bidi="en-US"/>
              </w:rPr>
              <w:t xml:space="preserve"> -Разумово</w:t>
            </w:r>
          </w:p>
        </w:tc>
        <w:tc>
          <w:tcPr>
            <w:tcW w:w="464" w:type="pct"/>
            <w:tcBorders>
              <w:top w:val="single" w:sz="4" w:space="0" w:color="auto"/>
              <w:left w:val="nil"/>
              <w:bottom w:val="single" w:sz="4" w:space="0" w:color="auto"/>
              <w:right w:val="single" w:sz="4" w:space="0" w:color="auto"/>
            </w:tcBorders>
            <w:vAlign w:val="center"/>
            <w:hideMark/>
          </w:tcPr>
          <w:p w:rsidR="00C9701D" w:rsidRPr="00BE1359" w:rsidRDefault="00C9701D" w:rsidP="00EB6E3A">
            <w:pPr>
              <w:spacing w:after="0" w:line="240" w:lineRule="auto"/>
              <w:jc w:val="center"/>
              <w:rPr>
                <w:rFonts w:eastAsia="Times New Roman"/>
                <w:sz w:val="20"/>
                <w:lang w:bidi="en-US"/>
              </w:rPr>
            </w:pPr>
          </w:p>
        </w:tc>
        <w:tc>
          <w:tcPr>
            <w:tcW w:w="1229" w:type="pct"/>
            <w:tcBorders>
              <w:top w:val="single" w:sz="4" w:space="0" w:color="auto"/>
              <w:left w:val="nil"/>
              <w:bottom w:val="single" w:sz="4" w:space="0" w:color="auto"/>
              <w:right w:val="single" w:sz="4" w:space="0" w:color="auto"/>
            </w:tcBorders>
            <w:vAlign w:val="center"/>
            <w:hideMark/>
          </w:tcPr>
          <w:p w:rsidR="00C9701D" w:rsidRPr="00BE1359" w:rsidRDefault="00657F1F" w:rsidP="00EB6E3A">
            <w:pPr>
              <w:spacing w:after="0" w:line="240" w:lineRule="auto"/>
              <w:jc w:val="center"/>
              <w:rPr>
                <w:rFonts w:eastAsia="Times New Roman"/>
                <w:sz w:val="20"/>
                <w:lang w:bidi="en-US"/>
              </w:rPr>
            </w:pPr>
            <w:r w:rsidRPr="00E4509F">
              <w:rPr>
                <w:rFonts w:eastAsia="Times New Roman"/>
                <w:sz w:val="20"/>
                <w:lang w:val="en-US" w:bidi="en-US"/>
              </w:rPr>
              <w:t>III</w:t>
            </w:r>
            <w:r>
              <w:rPr>
                <w:rFonts w:eastAsia="Times New Roman"/>
                <w:sz w:val="20"/>
                <w:lang w:bidi="en-US"/>
              </w:rPr>
              <w:t xml:space="preserve"> – </w:t>
            </w:r>
            <w:r w:rsidRPr="00E4509F">
              <w:rPr>
                <w:rFonts w:eastAsia="Times New Roman"/>
                <w:sz w:val="20"/>
                <w:lang w:val="en-US" w:bidi="en-US"/>
              </w:rPr>
              <w:t>IV категори</w:t>
            </w:r>
            <w:r>
              <w:rPr>
                <w:rFonts w:eastAsia="Times New Roman"/>
                <w:sz w:val="20"/>
                <w:lang w:bidi="en-US"/>
              </w:rPr>
              <w:t>я</w:t>
            </w:r>
          </w:p>
        </w:tc>
        <w:tc>
          <w:tcPr>
            <w:tcW w:w="1145" w:type="pct"/>
            <w:tcBorders>
              <w:top w:val="single" w:sz="4" w:space="0" w:color="auto"/>
              <w:left w:val="nil"/>
              <w:bottom w:val="single" w:sz="4" w:space="0" w:color="auto"/>
              <w:right w:val="single" w:sz="4" w:space="0" w:color="auto"/>
            </w:tcBorders>
            <w:vAlign w:val="center"/>
            <w:hideMark/>
          </w:tcPr>
          <w:p w:rsidR="00C9701D" w:rsidRPr="00BE1359" w:rsidRDefault="00657F1F" w:rsidP="00EB6E3A">
            <w:pPr>
              <w:spacing w:after="0" w:line="240" w:lineRule="auto"/>
              <w:jc w:val="center"/>
              <w:rPr>
                <w:rFonts w:eastAsia="Times New Roman"/>
                <w:sz w:val="20"/>
                <w:lang w:bidi="en-US"/>
              </w:rPr>
            </w:pPr>
            <w:r>
              <w:rPr>
                <w:rFonts w:eastAsia="Times New Roman"/>
                <w:sz w:val="20"/>
                <w:lang w:bidi="en-US"/>
              </w:rPr>
              <w:t>50</w:t>
            </w:r>
          </w:p>
        </w:tc>
      </w:tr>
      <w:tr w:rsidR="00C9701D" w:rsidRPr="00BE1359" w:rsidTr="00935988">
        <w:trPr>
          <w:trHeight w:val="205"/>
          <w:tblHeader/>
        </w:trPr>
        <w:tc>
          <w:tcPr>
            <w:tcW w:w="323" w:type="pct"/>
            <w:tcBorders>
              <w:top w:val="single" w:sz="4" w:space="0" w:color="auto"/>
              <w:left w:val="single" w:sz="4" w:space="0" w:color="auto"/>
              <w:bottom w:val="single" w:sz="4" w:space="0" w:color="auto"/>
              <w:right w:val="single" w:sz="4" w:space="0" w:color="auto"/>
            </w:tcBorders>
            <w:vAlign w:val="center"/>
            <w:hideMark/>
          </w:tcPr>
          <w:p w:rsidR="00C9701D" w:rsidRPr="00BE1359" w:rsidRDefault="00C9701D" w:rsidP="00EB6E3A">
            <w:pPr>
              <w:spacing w:after="0" w:line="240" w:lineRule="auto"/>
              <w:jc w:val="center"/>
              <w:rPr>
                <w:rFonts w:eastAsia="Times New Roman"/>
                <w:sz w:val="20"/>
                <w:lang w:bidi="en-US"/>
              </w:rPr>
            </w:pPr>
            <w:r>
              <w:rPr>
                <w:rFonts w:eastAsia="Times New Roman"/>
                <w:sz w:val="20"/>
                <w:lang w:bidi="en-US"/>
              </w:rPr>
              <w:t>2</w:t>
            </w:r>
          </w:p>
        </w:tc>
        <w:tc>
          <w:tcPr>
            <w:tcW w:w="1839" w:type="pct"/>
            <w:tcBorders>
              <w:top w:val="single" w:sz="4" w:space="0" w:color="auto"/>
              <w:left w:val="nil"/>
              <w:bottom w:val="single" w:sz="4" w:space="0" w:color="auto"/>
              <w:right w:val="single" w:sz="4" w:space="0" w:color="auto"/>
            </w:tcBorders>
            <w:vAlign w:val="center"/>
            <w:hideMark/>
          </w:tcPr>
          <w:p w:rsidR="00C9701D" w:rsidRPr="00170087" w:rsidRDefault="00C9701D" w:rsidP="00EB6E3A">
            <w:pPr>
              <w:spacing w:after="0" w:line="240" w:lineRule="auto"/>
              <w:jc w:val="center"/>
              <w:rPr>
                <w:rFonts w:eastAsia="Times New Roman"/>
                <w:sz w:val="20"/>
                <w:szCs w:val="20"/>
                <w:lang w:bidi="en-US"/>
              </w:rPr>
            </w:pPr>
            <w:r w:rsidRPr="00170087">
              <w:rPr>
                <w:rFonts w:eastAsia="Times New Roman"/>
                <w:sz w:val="20"/>
                <w:szCs w:val="20"/>
                <w:lang w:val="en-US" w:bidi="en-US"/>
              </w:rPr>
              <w:t>«</w:t>
            </w:r>
            <w:r w:rsidRPr="00170087">
              <w:rPr>
                <w:rFonts w:eastAsia="Times New Roman"/>
                <w:sz w:val="20"/>
                <w:szCs w:val="20"/>
                <w:lang w:bidi="en-US"/>
              </w:rPr>
              <w:t>Солнцево-Дубовец</w:t>
            </w:r>
            <w:r w:rsidRPr="00170087">
              <w:rPr>
                <w:rFonts w:eastAsia="Times New Roman"/>
                <w:sz w:val="20"/>
                <w:szCs w:val="20"/>
                <w:lang w:val="en-US" w:bidi="en-US"/>
              </w:rPr>
              <w:t>»</w:t>
            </w:r>
            <w:r w:rsidRPr="00170087">
              <w:rPr>
                <w:rFonts w:eastAsia="Times New Roman"/>
                <w:sz w:val="20"/>
                <w:szCs w:val="20"/>
                <w:lang w:bidi="en-US"/>
              </w:rPr>
              <w:t xml:space="preserve"> - Афанасьевка</w:t>
            </w:r>
          </w:p>
        </w:tc>
        <w:tc>
          <w:tcPr>
            <w:tcW w:w="464" w:type="pct"/>
            <w:tcBorders>
              <w:top w:val="single" w:sz="4" w:space="0" w:color="auto"/>
              <w:left w:val="nil"/>
              <w:bottom w:val="single" w:sz="4" w:space="0" w:color="auto"/>
              <w:right w:val="single" w:sz="4" w:space="0" w:color="auto"/>
            </w:tcBorders>
            <w:vAlign w:val="center"/>
            <w:hideMark/>
          </w:tcPr>
          <w:p w:rsidR="00C9701D" w:rsidRPr="00BE1359" w:rsidRDefault="00C9701D" w:rsidP="00EB6E3A">
            <w:pPr>
              <w:spacing w:after="0" w:line="240" w:lineRule="auto"/>
              <w:jc w:val="center"/>
              <w:rPr>
                <w:rFonts w:eastAsia="Times New Roman"/>
                <w:sz w:val="20"/>
                <w:lang w:bidi="en-US"/>
              </w:rPr>
            </w:pPr>
          </w:p>
        </w:tc>
        <w:tc>
          <w:tcPr>
            <w:tcW w:w="1229" w:type="pct"/>
            <w:tcBorders>
              <w:top w:val="single" w:sz="4" w:space="0" w:color="auto"/>
              <w:left w:val="nil"/>
              <w:bottom w:val="single" w:sz="4" w:space="0" w:color="auto"/>
              <w:right w:val="single" w:sz="4" w:space="0" w:color="auto"/>
            </w:tcBorders>
            <w:vAlign w:val="center"/>
            <w:hideMark/>
          </w:tcPr>
          <w:p w:rsidR="00C9701D" w:rsidRPr="00E4509F" w:rsidRDefault="00657F1F" w:rsidP="00EB6E3A">
            <w:pPr>
              <w:spacing w:after="0" w:line="240" w:lineRule="auto"/>
              <w:jc w:val="center"/>
              <w:rPr>
                <w:rFonts w:eastAsia="Times New Roman"/>
                <w:sz w:val="20"/>
                <w:lang w:val="en-US" w:bidi="en-US"/>
              </w:rPr>
            </w:pPr>
            <w:r w:rsidRPr="00E4509F">
              <w:rPr>
                <w:rFonts w:eastAsia="Times New Roman"/>
                <w:sz w:val="20"/>
                <w:lang w:val="en-US" w:bidi="en-US"/>
              </w:rPr>
              <w:t>III</w:t>
            </w:r>
            <w:r>
              <w:rPr>
                <w:rFonts w:eastAsia="Times New Roman"/>
                <w:sz w:val="20"/>
                <w:lang w:bidi="en-US"/>
              </w:rPr>
              <w:t xml:space="preserve"> – </w:t>
            </w:r>
            <w:r w:rsidRPr="00E4509F">
              <w:rPr>
                <w:rFonts w:eastAsia="Times New Roman"/>
                <w:sz w:val="20"/>
                <w:lang w:val="en-US" w:bidi="en-US"/>
              </w:rPr>
              <w:t>IV категори</w:t>
            </w:r>
            <w:r>
              <w:rPr>
                <w:rFonts w:eastAsia="Times New Roman"/>
                <w:sz w:val="20"/>
                <w:lang w:bidi="en-US"/>
              </w:rPr>
              <w:t>я</w:t>
            </w:r>
          </w:p>
        </w:tc>
        <w:tc>
          <w:tcPr>
            <w:tcW w:w="1145" w:type="pct"/>
            <w:tcBorders>
              <w:top w:val="single" w:sz="4" w:space="0" w:color="auto"/>
              <w:left w:val="nil"/>
              <w:bottom w:val="single" w:sz="4" w:space="0" w:color="auto"/>
              <w:right w:val="single" w:sz="4" w:space="0" w:color="auto"/>
            </w:tcBorders>
            <w:vAlign w:val="center"/>
            <w:hideMark/>
          </w:tcPr>
          <w:p w:rsidR="00C9701D" w:rsidRDefault="00657F1F" w:rsidP="00EB6E3A">
            <w:pPr>
              <w:spacing w:after="0" w:line="240" w:lineRule="auto"/>
              <w:jc w:val="center"/>
              <w:rPr>
                <w:rFonts w:eastAsia="Times New Roman"/>
                <w:sz w:val="20"/>
                <w:lang w:bidi="en-US"/>
              </w:rPr>
            </w:pPr>
            <w:r>
              <w:rPr>
                <w:rFonts w:eastAsia="Times New Roman"/>
                <w:sz w:val="20"/>
                <w:lang w:bidi="en-US"/>
              </w:rPr>
              <w:t>50</w:t>
            </w:r>
          </w:p>
        </w:tc>
      </w:tr>
      <w:tr w:rsidR="00C9701D" w:rsidRPr="00BE1359" w:rsidTr="00935988">
        <w:trPr>
          <w:trHeight w:val="252"/>
          <w:tblHeader/>
        </w:trPr>
        <w:tc>
          <w:tcPr>
            <w:tcW w:w="323" w:type="pct"/>
            <w:tcBorders>
              <w:top w:val="single" w:sz="4" w:space="0" w:color="auto"/>
              <w:left w:val="single" w:sz="4" w:space="0" w:color="auto"/>
              <w:bottom w:val="single" w:sz="4" w:space="0" w:color="auto"/>
              <w:right w:val="single" w:sz="4" w:space="0" w:color="auto"/>
            </w:tcBorders>
            <w:vAlign w:val="center"/>
            <w:hideMark/>
          </w:tcPr>
          <w:p w:rsidR="00C9701D" w:rsidRPr="00BE1359" w:rsidRDefault="00C9701D" w:rsidP="00EB6E3A">
            <w:pPr>
              <w:spacing w:after="0" w:line="240" w:lineRule="auto"/>
              <w:jc w:val="center"/>
              <w:rPr>
                <w:rFonts w:eastAsia="Times New Roman"/>
                <w:sz w:val="20"/>
                <w:lang w:bidi="en-US"/>
              </w:rPr>
            </w:pPr>
            <w:r>
              <w:rPr>
                <w:rFonts w:eastAsia="Times New Roman"/>
                <w:sz w:val="20"/>
                <w:lang w:bidi="en-US"/>
              </w:rPr>
              <w:t>3</w:t>
            </w:r>
          </w:p>
        </w:tc>
        <w:tc>
          <w:tcPr>
            <w:tcW w:w="1839" w:type="pct"/>
            <w:tcBorders>
              <w:top w:val="single" w:sz="4" w:space="0" w:color="auto"/>
              <w:left w:val="nil"/>
              <w:bottom w:val="single" w:sz="4" w:space="0" w:color="auto"/>
              <w:right w:val="single" w:sz="4" w:space="0" w:color="auto"/>
            </w:tcBorders>
            <w:vAlign w:val="center"/>
            <w:hideMark/>
          </w:tcPr>
          <w:p w:rsidR="00C9701D" w:rsidRPr="00170087" w:rsidRDefault="00C9701D" w:rsidP="00EB6E3A">
            <w:pPr>
              <w:spacing w:after="0" w:line="240" w:lineRule="auto"/>
              <w:jc w:val="center"/>
              <w:rPr>
                <w:rFonts w:eastAsia="Times New Roman"/>
                <w:sz w:val="20"/>
                <w:szCs w:val="20"/>
                <w:lang w:bidi="en-US"/>
              </w:rPr>
            </w:pPr>
            <w:r w:rsidRPr="00170087">
              <w:rPr>
                <w:rFonts w:eastAsia="Times New Roman"/>
                <w:sz w:val="20"/>
                <w:szCs w:val="20"/>
                <w:lang w:bidi="en-US"/>
              </w:rPr>
              <w:t>«Солнцево-Дубовец» - Шумаково (по территории сельсовета)</w:t>
            </w:r>
          </w:p>
        </w:tc>
        <w:tc>
          <w:tcPr>
            <w:tcW w:w="464" w:type="pct"/>
            <w:tcBorders>
              <w:top w:val="single" w:sz="4" w:space="0" w:color="auto"/>
              <w:left w:val="nil"/>
              <w:bottom w:val="single" w:sz="4" w:space="0" w:color="auto"/>
              <w:right w:val="single" w:sz="4" w:space="0" w:color="auto"/>
            </w:tcBorders>
            <w:vAlign w:val="center"/>
            <w:hideMark/>
          </w:tcPr>
          <w:p w:rsidR="00C9701D" w:rsidRPr="00BE1359" w:rsidRDefault="00C9701D" w:rsidP="00EB6E3A">
            <w:pPr>
              <w:spacing w:after="0" w:line="240" w:lineRule="auto"/>
              <w:jc w:val="center"/>
              <w:rPr>
                <w:rFonts w:eastAsia="Times New Roman"/>
                <w:sz w:val="20"/>
                <w:lang w:bidi="en-US"/>
              </w:rPr>
            </w:pPr>
          </w:p>
        </w:tc>
        <w:tc>
          <w:tcPr>
            <w:tcW w:w="1229" w:type="pct"/>
            <w:tcBorders>
              <w:top w:val="single" w:sz="4" w:space="0" w:color="auto"/>
              <w:left w:val="nil"/>
              <w:bottom w:val="single" w:sz="4" w:space="0" w:color="auto"/>
              <w:right w:val="single" w:sz="4" w:space="0" w:color="auto"/>
            </w:tcBorders>
            <w:vAlign w:val="center"/>
            <w:hideMark/>
          </w:tcPr>
          <w:p w:rsidR="00C9701D" w:rsidRPr="00C9701D" w:rsidRDefault="00657F1F" w:rsidP="00EB6E3A">
            <w:pPr>
              <w:spacing w:after="0" w:line="240" w:lineRule="auto"/>
              <w:jc w:val="center"/>
              <w:rPr>
                <w:rFonts w:eastAsia="Times New Roman"/>
                <w:sz w:val="20"/>
                <w:lang w:bidi="en-US"/>
              </w:rPr>
            </w:pPr>
            <w:r w:rsidRPr="00E4509F">
              <w:rPr>
                <w:rFonts w:eastAsia="Times New Roman"/>
                <w:sz w:val="20"/>
                <w:lang w:val="en-US" w:bidi="en-US"/>
              </w:rPr>
              <w:t>III</w:t>
            </w:r>
            <w:r>
              <w:rPr>
                <w:rFonts w:eastAsia="Times New Roman"/>
                <w:sz w:val="20"/>
                <w:lang w:bidi="en-US"/>
              </w:rPr>
              <w:t xml:space="preserve"> – </w:t>
            </w:r>
            <w:r w:rsidRPr="00E4509F">
              <w:rPr>
                <w:rFonts w:eastAsia="Times New Roman"/>
                <w:sz w:val="20"/>
                <w:lang w:val="en-US" w:bidi="en-US"/>
              </w:rPr>
              <w:t>IV категори</w:t>
            </w:r>
            <w:r>
              <w:rPr>
                <w:rFonts w:eastAsia="Times New Roman"/>
                <w:sz w:val="20"/>
                <w:lang w:bidi="en-US"/>
              </w:rPr>
              <w:t>я</w:t>
            </w:r>
          </w:p>
        </w:tc>
        <w:tc>
          <w:tcPr>
            <w:tcW w:w="1145" w:type="pct"/>
            <w:tcBorders>
              <w:top w:val="single" w:sz="4" w:space="0" w:color="auto"/>
              <w:left w:val="nil"/>
              <w:bottom w:val="single" w:sz="4" w:space="0" w:color="auto"/>
              <w:right w:val="single" w:sz="4" w:space="0" w:color="auto"/>
            </w:tcBorders>
            <w:vAlign w:val="center"/>
            <w:hideMark/>
          </w:tcPr>
          <w:p w:rsidR="00C9701D" w:rsidRDefault="00657F1F" w:rsidP="00EB6E3A">
            <w:pPr>
              <w:spacing w:after="0" w:line="240" w:lineRule="auto"/>
              <w:jc w:val="center"/>
              <w:rPr>
                <w:rFonts w:eastAsia="Times New Roman"/>
                <w:sz w:val="20"/>
                <w:lang w:bidi="en-US"/>
              </w:rPr>
            </w:pPr>
            <w:r>
              <w:rPr>
                <w:rFonts w:eastAsia="Times New Roman"/>
                <w:sz w:val="20"/>
                <w:lang w:bidi="en-US"/>
              </w:rPr>
              <w:t>50</w:t>
            </w:r>
          </w:p>
        </w:tc>
      </w:tr>
      <w:tr w:rsidR="00C9701D" w:rsidTr="00935988">
        <w:trPr>
          <w:trHeight w:val="242"/>
        </w:trPr>
        <w:tc>
          <w:tcPr>
            <w:tcW w:w="323" w:type="pct"/>
            <w:tcBorders>
              <w:top w:val="nil"/>
              <w:left w:val="single" w:sz="4" w:space="0" w:color="auto"/>
              <w:bottom w:val="single" w:sz="4" w:space="0" w:color="auto"/>
              <w:right w:val="single" w:sz="4" w:space="0" w:color="auto"/>
            </w:tcBorders>
            <w:vAlign w:val="center"/>
            <w:hideMark/>
          </w:tcPr>
          <w:p w:rsidR="00C9701D" w:rsidRPr="00C9701D" w:rsidRDefault="00C9701D" w:rsidP="00EB6E3A">
            <w:pPr>
              <w:spacing w:after="0" w:line="240" w:lineRule="auto"/>
              <w:jc w:val="center"/>
              <w:rPr>
                <w:rFonts w:eastAsia="Times New Roman"/>
                <w:sz w:val="20"/>
                <w:lang w:bidi="en-US"/>
              </w:rPr>
            </w:pPr>
            <w:r>
              <w:rPr>
                <w:rFonts w:eastAsia="Times New Roman"/>
                <w:sz w:val="20"/>
                <w:lang w:bidi="en-US"/>
              </w:rPr>
              <w:t>4</w:t>
            </w:r>
          </w:p>
        </w:tc>
        <w:tc>
          <w:tcPr>
            <w:tcW w:w="1839" w:type="pct"/>
            <w:tcBorders>
              <w:top w:val="nil"/>
              <w:left w:val="nil"/>
              <w:bottom w:val="single" w:sz="4" w:space="0" w:color="auto"/>
              <w:right w:val="single" w:sz="4" w:space="0" w:color="auto"/>
            </w:tcBorders>
            <w:vAlign w:val="center"/>
            <w:hideMark/>
          </w:tcPr>
          <w:p w:rsidR="00C9701D" w:rsidRPr="001D429D" w:rsidRDefault="00C9701D" w:rsidP="00EB6E3A">
            <w:pPr>
              <w:spacing w:after="0" w:line="240" w:lineRule="auto"/>
              <w:jc w:val="center"/>
              <w:rPr>
                <w:rFonts w:eastAsia="Times New Roman"/>
                <w:sz w:val="20"/>
                <w:lang w:bidi="en-US"/>
              </w:rPr>
            </w:pPr>
            <w:r w:rsidRPr="00170087">
              <w:rPr>
                <w:rFonts w:eastAsia="Times New Roman"/>
                <w:sz w:val="20"/>
                <w:szCs w:val="20"/>
                <w:lang w:bidi="en-US"/>
              </w:rPr>
              <w:t>Солнцево-Дубовец</w:t>
            </w:r>
          </w:p>
        </w:tc>
        <w:tc>
          <w:tcPr>
            <w:tcW w:w="464" w:type="pct"/>
            <w:tcBorders>
              <w:top w:val="nil"/>
              <w:left w:val="nil"/>
              <w:bottom w:val="single" w:sz="4" w:space="0" w:color="auto"/>
              <w:right w:val="single" w:sz="4" w:space="0" w:color="auto"/>
            </w:tcBorders>
            <w:vAlign w:val="center"/>
            <w:hideMark/>
          </w:tcPr>
          <w:p w:rsidR="00C9701D" w:rsidRPr="00E4509F" w:rsidRDefault="00C9701D" w:rsidP="00EB6E3A">
            <w:pPr>
              <w:spacing w:after="0" w:line="240" w:lineRule="auto"/>
              <w:jc w:val="center"/>
              <w:rPr>
                <w:rFonts w:eastAsia="Times New Roman"/>
                <w:sz w:val="20"/>
                <w:lang w:bidi="en-US"/>
              </w:rPr>
            </w:pPr>
          </w:p>
        </w:tc>
        <w:tc>
          <w:tcPr>
            <w:tcW w:w="1229" w:type="pct"/>
            <w:tcBorders>
              <w:top w:val="nil"/>
              <w:left w:val="nil"/>
              <w:bottom w:val="single" w:sz="4" w:space="0" w:color="auto"/>
              <w:right w:val="single" w:sz="4" w:space="0" w:color="auto"/>
            </w:tcBorders>
            <w:vAlign w:val="center"/>
            <w:hideMark/>
          </w:tcPr>
          <w:p w:rsidR="00C9701D" w:rsidRPr="001F7603" w:rsidRDefault="00C9701D" w:rsidP="00EB6E3A">
            <w:pPr>
              <w:spacing w:after="0" w:line="240" w:lineRule="auto"/>
              <w:jc w:val="center"/>
              <w:rPr>
                <w:rFonts w:eastAsia="Times New Roman"/>
                <w:sz w:val="20"/>
                <w:lang w:bidi="en-US"/>
              </w:rPr>
            </w:pPr>
            <w:r w:rsidRPr="00E4509F">
              <w:rPr>
                <w:rFonts w:eastAsia="Times New Roman"/>
                <w:sz w:val="20"/>
                <w:lang w:val="en-US" w:bidi="en-US"/>
              </w:rPr>
              <w:t>III</w:t>
            </w:r>
            <w:r>
              <w:rPr>
                <w:rFonts w:eastAsia="Times New Roman"/>
                <w:sz w:val="20"/>
                <w:lang w:bidi="en-US"/>
              </w:rPr>
              <w:t xml:space="preserve"> – </w:t>
            </w:r>
            <w:r w:rsidRPr="00E4509F">
              <w:rPr>
                <w:rFonts w:eastAsia="Times New Roman"/>
                <w:sz w:val="20"/>
                <w:lang w:val="en-US" w:bidi="en-US"/>
              </w:rPr>
              <w:t>IV категори</w:t>
            </w:r>
            <w:r>
              <w:rPr>
                <w:rFonts w:eastAsia="Times New Roman"/>
                <w:sz w:val="20"/>
                <w:lang w:bidi="en-US"/>
              </w:rPr>
              <w:t>я</w:t>
            </w:r>
          </w:p>
        </w:tc>
        <w:tc>
          <w:tcPr>
            <w:tcW w:w="1145" w:type="pct"/>
            <w:tcBorders>
              <w:top w:val="nil"/>
              <w:left w:val="nil"/>
              <w:bottom w:val="single" w:sz="4" w:space="0" w:color="auto"/>
              <w:right w:val="single" w:sz="4" w:space="0" w:color="auto"/>
            </w:tcBorders>
            <w:vAlign w:val="center"/>
            <w:hideMark/>
          </w:tcPr>
          <w:p w:rsidR="00C9701D" w:rsidRPr="00E4509F" w:rsidRDefault="00C9701D" w:rsidP="00EB6E3A">
            <w:pPr>
              <w:spacing w:after="0" w:line="240" w:lineRule="auto"/>
              <w:jc w:val="center"/>
              <w:rPr>
                <w:rFonts w:eastAsia="Times New Roman"/>
                <w:sz w:val="20"/>
                <w:lang w:val="en-US" w:bidi="en-US"/>
              </w:rPr>
            </w:pPr>
            <w:r w:rsidRPr="00E4509F">
              <w:rPr>
                <w:rFonts w:eastAsia="Times New Roman"/>
                <w:sz w:val="20"/>
                <w:lang w:val="en-US" w:bidi="en-US"/>
              </w:rPr>
              <w:t>50</w:t>
            </w:r>
          </w:p>
        </w:tc>
      </w:tr>
    </w:tbl>
    <w:p w:rsidR="009F5550" w:rsidRPr="00170087" w:rsidRDefault="009F5550" w:rsidP="009F5550">
      <w:pPr>
        <w:suppressAutoHyphens/>
        <w:spacing w:after="0" w:line="360" w:lineRule="auto"/>
        <w:ind w:firstLine="851"/>
        <w:jc w:val="both"/>
      </w:pPr>
      <w:r w:rsidRPr="00170087">
        <w:t xml:space="preserve">Зоны санитарного разрыва для объектов железнодорожной инфраструктуры установлены в соответствии с требованиями СП 42.13330.2011. </w:t>
      </w:r>
    </w:p>
    <w:p w:rsidR="009F5550" w:rsidRPr="00170087" w:rsidRDefault="009F5550" w:rsidP="009F5550">
      <w:pPr>
        <w:suppressAutoHyphens/>
        <w:spacing w:after="0" w:line="360" w:lineRule="auto"/>
        <w:ind w:firstLine="851"/>
        <w:jc w:val="both"/>
      </w:pPr>
      <w:r w:rsidRPr="00170087">
        <w:t>Зоны санитарного разрыва высоковольтных линий устанавливаются на основании РД 153-34.0-03.150-00. Зоны санитарного разрыва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зоны санитарного разрыва представлены в таблице ниже.</w:t>
      </w:r>
    </w:p>
    <w:p w:rsidR="009F5550" w:rsidRPr="00170087" w:rsidRDefault="009F5550" w:rsidP="00170087">
      <w:pPr>
        <w:pStyle w:val="af6"/>
        <w:keepNext/>
        <w:spacing w:after="0"/>
        <w:jc w:val="both"/>
        <w:rPr>
          <w:color w:val="auto"/>
          <w:sz w:val="20"/>
          <w:szCs w:val="20"/>
        </w:rPr>
      </w:pPr>
      <w:r w:rsidRPr="00170087">
        <w:rPr>
          <w:color w:val="auto"/>
          <w:sz w:val="20"/>
          <w:szCs w:val="20"/>
        </w:rPr>
        <w:t xml:space="preserve">Таблица </w:t>
      </w:r>
      <w:r w:rsidR="00E82EEB" w:rsidRPr="00170087">
        <w:rPr>
          <w:color w:val="auto"/>
          <w:sz w:val="20"/>
          <w:szCs w:val="20"/>
        </w:rPr>
        <w:fldChar w:fldCharType="begin"/>
      </w:r>
      <w:r w:rsidRPr="00170087">
        <w:rPr>
          <w:color w:val="auto"/>
          <w:sz w:val="20"/>
          <w:szCs w:val="20"/>
        </w:rPr>
        <w:instrText xml:space="preserve"> SEQ Таблица \* ARABIC </w:instrText>
      </w:r>
      <w:r w:rsidR="00E82EEB" w:rsidRPr="00170087">
        <w:rPr>
          <w:color w:val="auto"/>
          <w:sz w:val="20"/>
          <w:szCs w:val="20"/>
        </w:rPr>
        <w:fldChar w:fldCharType="separate"/>
      </w:r>
      <w:r w:rsidR="008B75B7">
        <w:rPr>
          <w:noProof/>
          <w:color w:val="auto"/>
          <w:sz w:val="20"/>
          <w:szCs w:val="20"/>
        </w:rPr>
        <w:t>29</w:t>
      </w:r>
      <w:r w:rsidR="00E82EEB" w:rsidRPr="00170087">
        <w:rPr>
          <w:color w:val="auto"/>
          <w:sz w:val="20"/>
          <w:szCs w:val="20"/>
        </w:rPr>
        <w:fldChar w:fldCharType="end"/>
      </w:r>
      <w:r w:rsidRPr="00170087">
        <w:rPr>
          <w:color w:val="auto"/>
          <w:sz w:val="20"/>
          <w:szCs w:val="20"/>
        </w:rPr>
        <w:t xml:space="preserve"> – Зоны санитарного разрыва для линий электропередач, проходящих по территории муниципального образования</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4179"/>
      </w:tblGrid>
      <w:tr w:rsidR="009F5550" w:rsidRPr="00170087" w:rsidTr="009F5550">
        <w:trPr>
          <w:trHeight w:val="193"/>
        </w:trPr>
        <w:tc>
          <w:tcPr>
            <w:tcW w:w="2768" w:type="pct"/>
            <w:vAlign w:val="center"/>
          </w:tcPr>
          <w:p w:rsidR="009F5550" w:rsidRPr="00170087" w:rsidRDefault="009F5550" w:rsidP="00170087">
            <w:pPr>
              <w:suppressAutoHyphens/>
              <w:spacing w:after="0" w:line="240" w:lineRule="auto"/>
              <w:jc w:val="center"/>
              <w:rPr>
                <w:b/>
                <w:sz w:val="20"/>
                <w:szCs w:val="20"/>
              </w:rPr>
            </w:pPr>
            <w:r w:rsidRPr="00170087">
              <w:rPr>
                <w:b/>
                <w:sz w:val="20"/>
                <w:szCs w:val="20"/>
              </w:rPr>
              <w:t>Напряжение линий электропередач, кВ</w:t>
            </w:r>
          </w:p>
        </w:tc>
        <w:tc>
          <w:tcPr>
            <w:tcW w:w="2232" w:type="pct"/>
            <w:vAlign w:val="center"/>
          </w:tcPr>
          <w:p w:rsidR="009F5550" w:rsidRPr="00170087" w:rsidRDefault="009F5550" w:rsidP="00170087">
            <w:pPr>
              <w:suppressAutoHyphens/>
              <w:spacing w:after="0" w:line="240" w:lineRule="auto"/>
              <w:jc w:val="center"/>
              <w:rPr>
                <w:b/>
                <w:sz w:val="20"/>
                <w:szCs w:val="20"/>
              </w:rPr>
            </w:pPr>
            <w:r w:rsidRPr="00170087">
              <w:rPr>
                <w:b/>
                <w:sz w:val="20"/>
                <w:szCs w:val="20"/>
              </w:rPr>
              <w:t>ЗСР, м</w:t>
            </w:r>
          </w:p>
        </w:tc>
      </w:tr>
      <w:tr w:rsidR="009F5550" w:rsidRPr="00170087" w:rsidTr="009F5550">
        <w:trPr>
          <w:trHeight w:val="220"/>
        </w:trPr>
        <w:tc>
          <w:tcPr>
            <w:tcW w:w="2768"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до 1</w:t>
            </w:r>
          </w:p>
        </w:tc>
        <w:tc>
          <w:tcPr>
            <w:tcW w:w="2232"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2</w:t>
            </w:r>
          </w:p>
        </w:tc>
      </w:tr>
      <w:tr w:rsidR="009F5550" w:rsidRPr="00170087" w:rsidTr="009F5550">
        <w:trPr>
          <w:trHeight w:val="220"/>
        </w:trPr>
        <w:tc>
          <w:tcPr>
            <w:tcW w:w="2768"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1 - 20</w:t>
            </w:r>
          </w:p>
        </w:tc>
        <w:tc>
          <w:tcPr>
            <w:tcW w:w="2232"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10</w:t>
            </w:r>
          </w:p>
        </w:tc>
      </w:tr>
      <w:tr w:rsidR="009F5550" w:rsidRPr="00170087" w:rsidTr="009F5550">
        <w:trPr>
          <w:trHeight w:val="236"/>
        </w:trPr>
        <w:tc>
          <w:tcPr>
            <w:tcW w:w="2768"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35</w:t>
            </w:r>
          </w:p>
        </w:tc>
        <w:tc>
          <w:tcPr>
            <w:tcW w:w="2232"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15</w:t>
            </w:r>
          </w:p>
        </w:tc>
      </w:tr>
      <w:tr w:rsidR="009F5550" w:rsidRPr="00170087" w:rsidTr="009F5550">
        <w:trPr>
          <w:trHeight w:val="236"/>
        </w:trPr>
        <w:tc>
          <w:tcPr>
            <w:tcW w:w="2768"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110</w:t>
            </w:r>
          </w:p>
        </w:tc>
        <w:tc>
          <w:tcPr>
            <w:tcW w:w="2232"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20</w:t>
            </w:r>
          </w:p>
        </w:tc>
      </w:tr>
    </w:tbl>
    <w:p w:rsidR="009F5550" w:rsidRPr="00170087" w:rsidRDefault="009F5550" w:rsidP="009F5550">
      <w:pPr>
        <w:suppressAutoHyphens/>
        <w:spacing w:after="0" w:line="360" w:lineRule="auto"/>
        <w:ind w:firstLine="851"/>
        <w:jc w:val="both"/>
      </w:pPr>
      <w:r w:rsidRPr="00170087">
        <w:t>На основании приложений 1-6 СанПиН 2.2.1/2.1.1.2555-09, для магистральных трубопроводов углеводородного сырья, компрессорных установок создаются зоны санитарных разрывов (санитарные полосы отчуждения). Рекомендуемые минимальные размеры зон санитарных разрывов приведены в следующих ниже таблицах.</w:t>
      </w:r>
    </w:p>
    <w:p w:rsidR="009F5550" w:rsidRPr="00170087" w:rsidRDefault="009F5550" w:rsidP="00170087">
      <w:pPr>
        <w:pStyle w:val="af6"/>
        <w:keepNext/>
        <w:spacing w:after="0"/>
        <w:jc w:val="both"/>
        <w:rPr>
          <w:color w:val="auto"/>
          <w:sz w:val="20"/>
          <w:szCs w:val="20"/>
        </w:rPr>
      </w:pPr>
      <w:r w:rsidRPr="00170087">
        <w:rPr>
          <w:color w:val="auto"/>
          <w:sz w:val="20"/>
          <w:szCs w:val="20"/>
        </w:rPr>
        <w:t xml:space="preserve">Таблица </w:t>
      </w:r>
      <w:r w:rsidR="00E82EEB" w:rsidRPr="00170087">
        <w:rPr>
          <w:color w:val="auto"/>
          <w:sz w:val="20"/>
          <w:szCs w:val="20"/>
        </w:rPr>
        <w:fldChar w:fldCharType="begin"/>
      </w:r>
      <w:r w:rsidRPr="00170087">
        <w:rPr>
          <w:color w:val="auto"/>
          <w:sz w:val="20"/>
          <w:szCs w:val="20"/>
        </w:rPr>
        <w:instrText xml:space="preserve"> SEQ Таблица \* ARABIC </w:instrText>
      </w:r>
      <w:r w:rsidR="00E82EEB" w:rsidRPr="00170087">
        <w:rPr>
          <w:color w:val="auto"/>
          <w:sz w:val="20"/>
          <w:szCs w:val="20"/>
        </w:rPr>
        <w:fldChar w:fldCharType="separate"/>
      </w:r>
      <w:r w:rsidR="008B75B7">
        <w:rPr>
          <w:noProof/>
          <w:color w:val="auto"/>
          <w:sz w:val="20"/>
          <w:szCs w:val="20"/>
        </w:rPr>
        <w:t>30</w:t>
      </w:r>
      <w:r w:rsidR="00E82EEB" w:rsidRPr="00170087">
        <w:rPr>
          <w:color w:val="auto"/>
          <w:sz w:val="20"/>
          <w:szCs w:val="20"/>
        </w:rPr>
        <w:fldChar w:fldCharType="end"/>
      </w:r>
      <w:r w:rsidRPr="00170087">
        <w:rPr>
          <w:color w:val="auto"/>
          <w:sz w:val="20"/>
          <w:szCs w:val="20"/>
        </w:rPr>
        <w:t xml:space="preserve"> – Зоны санитарного разрыва для магистральных газопроводов, проходящих по территории муниципального образования</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3014"/>
        <w:gridCol w:w="3012"/>
      </w:tblGrid>
      <w:tr w:rsidR="009F5550" w:rsidRPr="00170087" w:rsidTr="009F5550">
        <w:trPr>
          <w:trHeight w:val="213"/>
        </w:trPr>
        <w:tc>
          <w:tcPr>
            <w:tcW w:w="1783" w:type="pct"/>
            <w:vAlign w:val="center"/>
          </w:tcPr>
          <w:p w:rsidR="009F5550" w:rsidRPr="00170087" w:rsidRDefault="009F5550" w:rsidP="00170087">
            <w:pPr>
              <w:suppressAutoHyphens/>
              <w:spacing w:after="0" w:line="240" w:lineRule="auto"/>
              <w:jc w:val="center"/>
              <w:rPr>
                <w:b/>
                <w:sz w:val="20"/>
                <w:szCs w:val="20"/>
              </w:rPr>
            </w:pPr>
            <w:r w:rsidRPr="00170087">
              <w:rPr>
                <w:b/>
                <w:sz w:val="20"/>
                <w:szCs w:val="20"/>
              </w:rPr>
              <w:t>Наименование</w:t>
            </w:r>
          </w:p>
        </w:tc>
        <w:tc>
          <w:tcPr>
            <w:tcW w:w="1609" w:type="pct"/>
            <w:vAlign w:val="center"/>
          </w:tcPr>
          <w:p w:rsidR="009F5550" w:rsidRPr="00170087" w:rsidRDefault="009F5550" w:rsidP="00170087">
            <w:pPr>
              <w:suppressAutoHyphens/>
              <w:spacing w:after="0" w:line="240" w:lineRule="auto"/>
              <w:jc w:val="center"/>
              <w:rPr>
                <w:b/>
                <w:sz w:val="20"/>
                <w:szCs w:val="20"/>
              </w:rPr>
            </w:pPr>
            <w:r w:rsidRPr="00170087">
              <w:rPr>
                <w:b/>
                <w:sz w:val="20"/>
                <w:szCs w:val="20"/>
              </w:rPr>
              <w:t>Диаметр труб, мм</w:t>
            </w:r>
          </w:p>
        </w:tc>
        <w:tc>
          <w:tcPr>
            <w:tcW w:w="1608" w:type="pct"/>
            <w:vAlign w:val="center"/>
          </w:tcPr>
          <w:p w:rsidR="009F5550" w:rsidRPr="00170087" w:rsidRDefault="009F5550" w:rsidP="00170087">
            <w:pPr>
              <w:suppressAutoHyphens/>
              <w:spacing w:after="0" w:line="240" w:lineRule="auto"/>
              <w:jc w:val="center"/>
              <w:rPr>
                <w:b/>
                <w:sz w:val="20"/>
                <w:szCs w:val="20"/>
              </w:rPr>
            </w:pPr>
            <w:r w:rsidRPr="00170087">
              <w:rPr>
                <w:b/>
                <w:sz w:val="20"/>
                <w:szCs w:val="20"/>
              </w:rPr>
              <w:t>ЗСР, м</w:t>
            </w:r>
          </w:p>
        </w:tc>
      </w:tr>
      <w:tr w:rsidR="009F5550" w:rsidRPr="00170087" w:rsidTr="009F5550">
        <w:trPr>
          <w:trHeight w:val="213"/>
        </w:trPr>
        <w:tc>
          <w:tcPr>
            <w:tcW w:w="1783"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Магистральный газопровод «Уренгой-Помары-Ужгород» и «Шебелинка-Белгород-Курск-Брянск»</w:t>
            </w:r>
          </w:p>
        </w:tc>
        <w:tc>
          <w:tcPr>
            <w:tcW w:w="1609"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720-1020</w:t>
            </w:r>
          </w:p>
        </w:tc>
        <w:tc>
          <w:tcPr>
            <w:tcW w:w="1608"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300</w:t>
            </w:r>
          </w:p>
        </w:tc>
      </w:tr>
      <w:tr w:rsidR="009F5550" w:rsidRPr="00170087" w:rsidTr="009F5550">
        <w:trPr>
          <w:trHeight w:val="95"/>
        </w:trPr>
        <w:tc>
          <w:tcPr>
            <w:tcW w:w="1783"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Сеть межпоселковых газопроводов</w:t>
            </w:r>
          </w:p>
        </w:tc>
        <w:tc>
          <w:tcPr>
            <w:tcW w:w="1609"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до 300</w:t>
            </w:r>
          </w:p>
        </w:tc>
        <w:tc>
          <w:tcPr>
            <w:tcW w:w="1608" w:type="pct"/>
            <w:vAlign w:val="center"/>
          </w:tcPr>
          <w:p w:rsidR="009F5550" w:rsidRPr="00170087" w:rsidRDefault="009F5550" w:rsidP="00170087">
            <w:pPr>
              <w:suppressAutoHyphens/>
              <w:spacing w:after="0" w:line="240" w:lineRule="auto"/>
              <w:jc w:val="center"/>
              <w:rPr>
                <w:sz w:val="20"/>
                <w:szCs w:val="20"/>
              </w:rPr>
            </w:pPr>
            <w:r w:rsidRPr="00170087">
              <w:rPr>
                <w:sz w:val="20"/>
                <w:szCs w:val="20"/>
              </w:rPr>
              <w:t>75</w:t>
            </w:r>
          </w:p>
        </w:tc>
      </w:tr>
    </w:tbl>
    <w:p w:rsidR="009F5550" w:rsidRPr="00170087" w:rsidRDefault="009F5550" w:rsidP="009F5550">
      <w:pPr>
        <w:suppressAutoHyphens/>
        <w:spacing w:after="0" w:line="360" w:lineRule="auto"/>
        <w:ind w:firstLine="851"/>
        <w:jc w:val="both"/>
      </w:pPr>
      <w:r w:rsidRPr="00170087">
        <w:t>Для благополучного существования и дальнейшего развития всех образований как жилых, так промышленных и коммунально-складских важным является организация СЗЗ с проведением следующих мероприятий:</w:t>
      </w:r>
    </w:p>
    <w:p w:rsidR="009F5550" w:rsidRPr="00170087" w:rsidRDefault="009F5550" w:rsidP="006A1C19">
      <w:pPr>
        <w:numPr>
          <w:ilvl w:val="0"/>
          <w:numId w:val="44"/>
        </w:numPr>
        <w:tabs>
          <w:tab w:val="num" w:pos="1134"/>
        </w:tabs>
        <w:suppressAutoHyphens/>
        <w:spacing w:after="0" w:line="360" w:lineRule="auto"/>
        <w:ind w:left="0" w:firstLine="1068"/>
        <w:jc w:val="both"/>
      </w:pPr>
      <w:r w:rsidRPr="00170087">
        <w:t>инвентаризации жилой застройки, расположенной в санитарно-защитных зонах, с целью определения точного количества жителей, требующих переселения;</w:t>
      </w:r>
    </w:p>
    <w:p w:rsidR="009F5550" w:rsidRPr="00170087" w:rsidRDefault="009F5550" w:rsidP="006A1C19">
      <w:pPr>
        <w:numPr>
          <w:ilvl w:val="0"/>
          <w:numId w:val="44"/>
        </w:numPr>
        <w:tabs>
          <w:tab w:val="num" w:pos="1134"/>
        </w:tabs>
        <w:suppressAutoHyphens/>
        <w:spacing w:after="0" w:line="360" w:lineRule="auto"/>
        <w:ind w:left="0" w:firstLine="1068"/>
        <w:jc w:val="both"/>
      </w:pPr>
      <w:r w:rsidRPr="00170087">
        <w:t xml:space="preserve">переселения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 </w:t>
      </w:r>
    </w:p>
    <w:p w:rsidR="009F5550" w:rsidRPr="00170087" w:rsidRDefault="009F5550" w:rsidP="006A1C19">
      <w:pPr>
        <w:numPr>
          <w:ilvl w:val="0"/>
          <w:numId w:val="44"/>
        </w:numPr>
        <w:tabs>
          <w:tab w:val="num" w:pos="1134"/>
        </w:tabs>
        <w:suppressAutoHyphens/>
        <w:spacing w:after="0" w:line="360" w:lineRule="auto"/>
        <w:ind w:left="0" w:firstLine="1068"/>
        <w:jc w:val="both"/>
      </w:pPr>
      <w:r w:rsidRPr="00170087">
        <w:t>создание инвестиционных промышленных площадок на территории «переносимого» жилищного фонда;</w:t>
      </w:r>
    </w:p>
    <w:p w:rsidR="009F5550" w:rsidRPr="00170087" w:rsidRDefault="009F5550" w:rsidP="006A1C19">
      <w:pPr>
        <w:numPr>
          <w:ilvl w:val="0"/>
          <w:numId w:val="44"/>
        </w:numPr>
        <w:tabs>
          <w:tab w:val="num" w:pos="1428"/>
        </w:tabs>
        <w:suppressAutoHyphens/>
        <w:spacing w:after="0" w:line="360" w:lineRule="auto"/>
        <w:jc w:val="both"/>
      </w:pPr>
      <w:r w:rsidRPr="00170087">
        <w:t>снижения выбросов вредных веществ в атмосферу посредством:</w:t>
      </w:r>
    </w:p>
    <w:p w:rsidR="009F5550" w:rsidRPr="00170087" w:rsidRDefault="009F5550" w:rsidP="006A1C19">
      <w:pPr>
        <w:numPr>
          <w:ilvl w:val="0"/>
          <w:numId w:val="45"/>
        </w:numPr>
        <w:suppressAutoHyphens/>
        <w:spacing w:after="0" w:line="360" w:lineRule="auto"/>
        <w:jc w:val="both"/>
      </w:pPr>
      <w:r w:rsidRPr="00170087">
        <w:t>установки пыле- и газоулавливающего оборудования на предприятиях;</w:t>
      </w:r>
    </w:p>
    <w:p w:rsidR="009F5550" w:rsidRPr="00170087" w:rsidRDefault="009F5550" w:rsidP="006A1C19">
      <w:pPr>
        <w:numPr>
          <w:ilvl w:val="0"/>
          <w:numId w:val="45"/>
        </w:numPr>
        <w:suppressAutoHyphens/>
        <w:spacing w:after="0" w:line="360" w:lineRule="auto"/>
        <w:jc w:val="both"/>
      </w:pPr>
      <w:r w:rsidRPr="00170087">
        <w:t>реконструкции и усовершенствования имеющегося оборудования.</w:t>
      </w:r>
    </w:p>
    <w:p w:rsidR="009F5550" w:rsidRPr="00170087" w:rsidRDefault="009F5550" w:rsidP="009F5550">
      <w:pPr>
        <w:pStyle w:val="af3"/>
        <w:spacing w:before="0" w:beforeAutospacing="0" w:after="0" w:afterAutospacing="0" w:line="360" w:lineRule="auto"/>
        <w:ind w:firstLine="851"/>
        <w:jc w:val="both"/>
        <w:rPr>
          <w:bCs/>
        </w:rPr>
      </w:pPr>
      <w:r w:rsidRPr="00170087">
        <w:rPr>
          <w:bCs/>
        </w:rPr>
        <w:t>Регламенты использования территорий санитарно-защитных зон, определенные СанПиН 2.2.1/2.1.1.2555-09, представлены в таблице.</w:t>
      </w:r>
    </w:p>
    <w:p w:rsidR="009F5550" w:rsidRPr="00935988" w:rsidRDefault="009F5550" w:rsidP="00170087">
      <w:pPr>
        <w:pStyle w:val="af6"/>
        <w:keepNext/>
        <w:spacing w:after="0"/>
        <w:jc w:val="both"/>
        <w:rPr>
          <w:color w:val="auto"/>
          <w:sz w:val="20"/>
          <w:szCs w:val="20"/>
        </w:rPr>
      </w:pPr>
      <w:r w:rsidRPr="00935988">
        <w:rPr>
          <w:color w:val="auto"/>
          <w:sz w:val="20"/>
          <w:szCs w:val="20"/>
        </w:rPr>
        <w:t xml:space="preserve">Таблица </w:t>
      </w:r>
      <w:r w:rsidR="00E82EEB" w:rsidRPr="00935988">
        <w:rPr>
          <w:color w:val="auto"/>
          <w:sz w:val="20"/>
          <w:szCs w:val="20"/>
        </w:rPr>
        <w:fldChar w:fldCharType="begin"/>
      </w:r>
      <w:r w:rsidRPr="00935988">
        <w:rPr>
          <w:color w:val="auto"/>
          <w:sz w:val="20"/>
          <w:szCs w:val="20"/>
        </w:rPr>
        <w:instrText xml:space="preserve"> SEQ Таблица \* ARABIC </w:instrText>
      </w:r>
      <w:r w:rsidR="00E82EEB" w:rsidRPr="00935988">
        <w:rPr>
          <w:color w:val="auto"/>
          <w:sz w:val="20"/>
          <w:szCs w:val="20"/>
        </w:rPr>
        <w:fldChar w:fldCharType="separate"/>
      </w:r>
      <w:r w:rsidR="008B75B7">
        <w:rPr>
          <w:noProof/>
          <w:color w:val="auto"/>
          <w:sz w:val="20"/>
          <w:szCs w:val="20"/>
        </w:rPr>
        <w:t>31</w:t>
      </w:r>
      <w:r w:rsidR="00E82EEB" w:rsidRPr="00935988">
        <w:rPr>
          <w:color w:val="auto"/>
          <w:sz w:val="20"/>
          <w:szCs w:val="20"/>
        </w:rPr>
        <w:fldChar w:fldCharType="end"/>
      </w:r>
      <w:r w:rsidRPr="00935988">
        <w:rPr>
          <w:color w:val="auto"/>
          <w:sz w:val="20"/>
          <w:szCs w:val="20"/>
        </w:rPr>
        <w:t xml:space="preserve"> – Регламенты использования территории санитарно-защитных зон</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firstRow="0" w:lastRow="0" w:firstColumn="0" w:lastColumn="0" w:noHBand="0" w:noVBand="0"/>
      </w:tblPr>
      <w:tblGrid>
        <w:gridCol w:w="4395"/>
        <w:gridCol w:w="4965"/>
      </w:tblGrid>
      <w:tr w:rsidR="009F5550" w:rsidRPr="00170087" w:rsidTr="009F5550">
        <w:trPr>
          <w:tblHeader/>
        </w:trPr>
        <w:tc>
          <w:tcPr>
            <w:tcW w:w="2348" w:type="pct"/>
            <w:tcBorders>
              <w:top w:val="single" w:sz="4" w:space="0" w:color="auto"/>
              <w:bottom w:val="single" w:sz="4" w:space="0" w:color="auto"/>
            </w:tcBorders>
            <w:shd w:val="clear" w:color="auto" w:fill="auto"/>
            <w:vAlign w:val="center"/>
          </w:tcPr>
          <w:p w:rsidR="009F5550" w:rsidRPr="00170087" w:rsidRDefault="009F5550" w:rsidP="009F5550">
            <w:pPr>
              <w:suppressAutoHyphens/>
              <w:spacing w:after="0" w:line="240" w:lineRule="auto"/>
              <w:ind w:left="-240"/>
              <w:jc w:val="center"/>
              <w:rPr>
                <w:rFonts w:eastAsia="Times New Roman"/>
                <w:b/>
                <w:sz w:val="20"/>
                <w:szCs w:val="20"/>
                <w:lang w:eastAsia="ru-RU"/>
              </w:rPr>
            </w:pPr>
            <w:r w:rsidRPr="00170087">
              <w:rPr>
                <w:rFonts w:eastAsia="Times New Roman"/>
                <w:b/>
                <w:sz w:val="20"/>
                <w:szCs w:val="20"/>
                <w:lang w:eastAsia="ru-RU"/>
              </w:rPr>
              <w:t>Запрещается</w:t>
            </w:r>
          </w:p>
        </w:tc>
        <w:tc>
          <w:tcPr>
            <w:tcW w:w="2652" w:type="pct"/>
            <w:tcBorders>
              <w:top w:val="single" w:sz="4" w:space="0" w:color="auto"/>
              <w:bottom w:val="single" w:sz="4" w:space="0" w:color="auto"/>
            </w:tcBorders>
            <w:shd w:val="clear" w:color="auto" w:fill="auto"/>
            <w:vAlign w:val="center"/>
          </w:tcPr>
          <w:p w:rsidR="009F5550" w:rsidRPr="00170087" w:rsidRDefault="009F5550" w:rsidP="009F5550">
            <w:pPr>
              <w:suppressAutoHyphens/>
              <w:spacing w:after="0" w:line="240" w:lineRule="auto"/>
              <w:ind w:left="-240"/>
              <w:jc w:val="center"/>
              <w:rPr>
                <w:rFonts w:eastAsia="Times New Roman"/>
                <w:b/>
                <w:sz w:val="20"/>
                <w:szCs w:val="20"/>
                <w:lang w:eastAsia="ru-RU"/>
              </w:rPr>
            </w:pPr>
            <w:r w:rsidRPr="00170087">
              <w:rPr>
                <w:rFonts w:eastAsia="Times New Roman"/>
                <w:b/>
                <w:sz w:val="20"/>
                <w:szCs w:val="20"/>
                <w:lang w:eastAsia="ru-RU"/>
              </w:rPr>
              <w:t>Допускается</w:t>
            </w:r>
          </w:p>
        </w:tc>
      </w:tr>
      <w:tr w:rsidR="009F5550" w:rsidRPr="00170087" w:rsidTr="009F5550">
        <w:tc>
          <w:tcPr>
            <w:tcW w:w="2348" w:type="pct"/>
            <w:tcBorders>
              <w:top w:val="single" w:sz="4" w:space="0" w:color="auto"/>
            </w:tcBorders>
            <w:shd w:val="clear" w:color="auto" w:fill="auto"/>
            <w:vAlign w:val="center"/>
          </w:tcPr>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жилой застройки, включая отдельные жилые дома;</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ландшафтно-рекреационных зон, зон отдыха, территорий курортов, санаториев и домов отдыха;</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2652" w:type="pct"/>
            <w:tcBorders>
              <w:top w:val="single" w:sz="4" w:space="0" w:color="auto"/>
            </w:tcBorders>
            <w:shd w:val="clear" w:color="auto" w:fill="auto"/>
            <w:vAlign w:val="center"/>
          </w:tcPr>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промышленных объектов или производств в границах СЗЗ существующих объектов пищевой и фармацевтической промышленности  (профильных, однотипных);</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зданий управлений, конструкторских бюро, зданий административного назначения, научно-исследовательских лабораторий;</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поликлиник, спортивно-оздоровительных сооружений закрытого типа;</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бань, прачечных, объектов торговли и общественного питания, мотелей, гостиницы;</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станции технического обслуживания автомобилей;</w:t>
            </w:r>
          </w:p>
          <w:p w:rsidR="009F5550" w:rsidRPr="00170087" w:rsidRDefault="009F5550" w:rsidP="006A1C19">
            <w:pPr>
              <w:numPr>
                <w:ilvl w:val="0"/>
                <w:numId w:val="18"/>
              </w:numPr>
              <w:suppressAutoHyphens/>
              <w:autoSpaceDE w:val="0"/>
              <w:autoSpaceDN w:val="0"/>
              <w:adjustRightInd w:val="0"/>
              <w:spacing w:after="0" w:line="240" w:lineRule="auto"/>
              <w:ind w:left="274" w:hanging="274"/>
              <w:contextualSpacing/>
              <w:rPr>
                <w:sz w:val="20"/>
                <w:szCs w:val="20"/>
              </w:rPr>
            </w:pPr>
            <w:r w:rsidRPr="00170087">
              <w:rPr>
                <w:sz w:val="20"/>
                <w:szCs w:val="20"/>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9F5550" w:rsidRPr="00170087" w:rsidRDefault="009F5550" w:rsidP="009F5550">
            <w:pPr>
              <w:suppressAutoHyphens/>
              <w:spacing w:after="0" w:line="240" w:lineRule="auto"/>
              <w:rPr>
                <w:rFonts w:eastAsia="Times New Roman"/>
                <w:sz w:val="20"/>
                <w:szCs w:val="20"/>
                <w:lang w:eastAsia="ru-RU"/>
              </w:rPr>
            </w:pPr>
          </w:p>
        </w:tc>
      </w:tr>
    </w:tbl>
    <w:p w:rsidR="009F5550" w:rsidRPr="00170087" w:rsidRDefault="009F5550" w:rsidP="009F5550">
      <w:pPr>
        <w:suppressAutoHyphens/>
        <w:spacing w:line="360" w:lineRule="auto"/>
        <w:ind w:firstLine="851"/>
        <w:jc w:val="both"/>
      </w:pPr>
      <w:r w:rsidRPr="00170087">
        <w:t>Проекты санитарно-защитных зон ни на один из объектов муниципального образования, имеющих класс опасности, не разработаны и не утверждены.</w:t>
      </w:r>
    </w:p>
    <w:p w:rsidR="009F5550" w:rsidRPr="009F5550" w:rsidRDefault="009F5550" w:rsidP="009F5550">
      <w:pPr>
        <w:ind w:firstLine="708"/>
        <w:jc w:val="both"/>
        <w:rPr>
          <w:color w:val="4F81BD" w:themeColor="accent1"/>
          <w:lang w:eastAsia="ru-RU"/>
        </w:rPr>
      </w:pPr>
    </w:p>
    <w:p w:rsidR="009F5550" w:rsidRPr="00170087" w:rsidRDefault="009F5550" w:rsidP="006A1C19">
      <w:pPr>
        <w:pStyle w:val="1"/>
        <w:pageBreakBefore/>
        <w:numPr>
          <w:ilvl w:val="0"/>
          <w:numId w:val="31"/>
        </w:numPr>
        <w:tabs>
          <w:tab w:val="clear" w:pos="705"/>
          <w:tab w:val="left" w:pos="0"/>
        </w:tabs>
        <w:suppressAutoHyphens/>
        <w:spacing w:before="0" w:after="0" w:line="360" w:lineRule="auto"/>
        <w:ind w:left="284" w:hanging="284"/>
        <w:jc w:val="center"/>
        <w:rPr>
          <w:rFonts w:ascii="Times New Roman" w:hAnsi="Times New Roman" w:cs="Times New Roman"/>
          <w:sz w:val="30"/>
          <w:szCs w:val="30"/>
        </w:rPr>
      </w:pPr>
      <w:bookmarkStart w:id="1695" w:name="_Toc324789298"/>
      <w:bookmarkStart w:id="1696" w:name="_Toc324789441"/>
      <w:bookmarkStart w:id="1697" w:name="_Toc342989769"/>
      <w:bookmarkStart w:id="1698" w:name="_Toc328559328"/>
      <w:r w:rsidRPr="00170087">
        <w:rPr>
          <w:rFonts w:ascii="Times New Roman" w:hAnsi="Times New Roman" w:cs="Times New Roman"/>
          <w:sz w:val="30"/>
          <w:szCs w:val="30"/>
        </w:rPr>
        <w:t>ОЦЕНКА ВОЗМОЖНОГО ВЛИЯНИЯ ПЛАНИРУЕМЫХ ДЛЯ РАЗМЕЩЕНИЯ ОБЪЕКТОВ МЕСТНОГО ЗНАЧЕНИЯ НА КОМПЛЕКСНОЕ РАЗВИТИЕ</w:t>
      </w:r>
      <w:bookmarkEnd w:id="1695"/>
      <w:bookmarkEnd w:id="1696"/>
      <w:bookmarkEnd w:id="1697"/>
      <w:r w:rsidRPr="00170087">
        <w:rPr>
          <w:rFonts w:ascii="Times New Roman" w:hAnsi="Times New Roman" w:cs="Times New Roman"/>
          <w:sz w:val="30"/>
          <w:szCs w:val="30"/>
        </w:rPr>
        <w:t xml:space="preserve"> </w:t>
      </w:r>
      <w:bookmarkEnd w:id="1698"/>
    </w:p>
    <w:p w:rsidR="009F5550" w:rsidRPr="00170087" w:rsidRDefault="009F5550" w:rsidP="009F5550">
      <w:pPr>
        <w:pStyle w:val="a5"/>
        <w:spacing w:after="0" w:line="360" w:lineRule="auto"/>
        <w:ind w:left="0" w:firstLine="851"/>
        <w:jc w:val="both"/>
      </w:pPr>
      <w:r w:rsidRPr="00170087">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9F5550" w:rsidRPr="00170087" w:rsidRDefault="009F5550" w:rsidP="009F5550">
      <w:pPr>
        <w:pStyle w:val="a5"/>
        <w:spacing w:after="0" w:line="360" w:lineRule="auto"/>
        <w:ind w:left="0" w:firstLine="851"/>
        <w:jc w:val="both"/>
      </w:pPr>
      <w:r w:rsidRPr="00170087">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9F5550" w:rsidRPr="00170087" w:rsidRDefault="009F5550" w:rsidP="009F5550">
      <w:pPr>
        <w:pStyle w:val="a5"/>
        <w:spacing w:after="0" w:line="360" w:lineRule="auto"/>
        <w:ind w:left="0" w:firstLine="851"/>
        <w:jc w:val="both"/>
      </w:pPr>
      <w:r w:rsidRPr="00170087">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9F5550" w:rsidRPr="00170087" w:rsidRDefault="009F5550" w:rsidP="009F5550">
      <w:pPr>
        <w:keepNext/>
        <w:keepLines/>
        <w:suppressAutoHyphens/>
        <w:spacing w:after="0" w:line="360" w:lineRule="auto"/>
        <w:ind w:firstLine="851"/>
        <w:jc w:val="both"/>
      </w:pPr>
      <w:r w:rsidRPr="00170087">
        <w:t>Перечень мероприятий по территориальному планированию генерального плана муниципального образования «</w:t>
      </w:r>
      <w:r w:rsidR="00E90B8E" w:rsidRPr="00170087">
        <w:t>Бунин</w:t>
      </w:r>
      <w:r w:rsidRPr="00170087">
        <w:t xml:space="preserve">ский сельсовет» </w:t>
      </w:r>
      <w:r w:rsidR="00A81D77" w:rsidRPr="00170087">
        <w:t>Солнцев</w:t>
      </w:r>
      <w:r w:rsidRPr="00170087">
        <w:t>ского района Курской области с указанием ожидаемых результатов их реализации  представлен в следующей таблице.</w:t>
      </w:r>
    </w:p>
    <w:p w:rsidR="009F5550" w:rsidRPr="00170087" w:rsidRDefault="009F5550" w:rsidP="00F46203">
      <w:pPr>
        <w:pStyle w:val="af6"/>
        <w:keepNext/>
        <w:spacing w:after="0"/>
        <w:jc w:val="both"/>
        <w:rPr>
          <w:color w:val="auto"/>
          <w:sz w:val="20"/>
          <w:szCs w:val="20"/>
        </w:rPr>
      </w:pPr>
      <w:r w:rsidRPr="00170087">
        <w:rPr>
          <w:color w:val="auto"/>
          <w:sz w:val="20"/>
          <w:szCs w:val="20"/>
        </w:rPr>
        <w:t xml:space="preserve">Таблица </w:t>
      </w:r>
      <w:r w:rsidR="00E82EEB" w:rsidRPr="00170087">
        <w:rPr>
          <w:color w:val="auto"/>
          <w:sz w:val="20"/>
          <w:szCs w:val="20"/>
        </w:rPr>
        <w:fldChar w:fldCharType="begin"/>
      </w:r>
      <w:r w:rsidRPr="00170087">
        <w:rPr>
          <w:color w:val="auto"/>
          <w:sz w:val="20"/>
          <w:szCs w:val="20"/>
        </w:rPr>
        <w:instrText xml:space="preserve"> SEQ Таблица \* ARABIC </w:instrText>
      </w:r>
      <w:r w:rsidR="00E82EEB" w:rsidRPr="00170087">
        <w:rPr>
          <w:color w:val="auto"/>
          <w:sz w:val="20"/>
          <w:szCs w:val="20"/>
        </w:rPr>
        <w:fldChar w:fldCharType="separate"/>
      </w:r>
      <w:r w:rsidR="008B75B7">
        <w:rPr>
          <w:noProof/>
          <w:color w:val="auto"/>
          <w:sz w:val="20"/>
          <w:szCs w:val="20"/>
        </w:rPr>
        <w:t>32</w:t>
      </w:r>
      <w:r w:rsidR="00E82EEB" w:rsidRPr="00170087">
        <w:rPr>
          <w:color w:val="auto"/>
          <w:sz w:val="20"/>
          <w:szCs w:val="20"/>
        </w:rPr>
        <w:fldChar w:fldCharType="end"/>
      </w:r>
      <w:r w:rsidRPr="00170087">
        <w:rPr>
          <w:color w:val="auto"/>
          <w:sz w:val="20"/>
          <w:szCs w:val="20"/>
        </w:rPr>
        <w:t xml:space="preserve"> – Проектные предложения генерального плана</w:t>
      </w:r>
    </w:p>
    <w:tbl>
      <w:tblPr>
        <w:tblStyle w:val="aff1"/>
        <w:tblW w:w="4887" w:type="pct"/>
        <w:tblInd w:w="108" w:type="dxa"/>
        <w:tblLook w:val="04A0" w:firstRow="1" w:lastRow="0" w:firstColumn="1" w:lastColumn="0" w:noHBand="0" w:noVBand="1"/>
      </w:tblPr>
      <w:tblGrid>
        <w:gridCol w:w="503"/>
        <w:gridCol w:w="3877"/>
        <w:gridCol w:w="1441"/>
        <w:gridCol w:w="1058"/>
        <w:gridCol w:w="2477"/>
      </w:tblGrid>
      <w:tr w:rsidR="00F46203" w:rsidRPr="00D84A33" w:rsidTr="00935988">
        <w:trPr>
          <w:trHeight w:val="20"/>
        </w:trPr>
        <w:tc>
          <w:tcPr>
            <w:tcW w:w="269" w:type="pct"/>
            <w:vAlign w:val="center"/>
            <w:hideMark/>
          </w:tcPr>
          <w:p w:rsidR="00F46203" w:rsidRPr="00D84A33" w:rsidRDefault="00F46203" w:rsidP="00124453">
            <w:pPr>
              <w:jc w:val="center"/>
              <w:rPr>
                <w:b/>
                <w:bCs/>
              </w:rPr>
            </w:pPr>
            <w:r w:rsidRPr="00D84A33">
              <w:rPr>
                <w:b/>
                <w:bCs/>
              </w:rPr>
              <w:t>№ п/п</w:t>
            </w:r>
          </w:p>
        </w:tc>
        <w:tc>
          <w:tcPr>
            <w:tcW w:w="2072" w:type="pct"/>
            <w:vAlign w:val="center"/>
            <w:hideMark/>
          </w:tcPr>
          <w:p w:rsidR="00F46203" w:rsidRPr="00D84A33" w:rsidRDefault="00F46203" w:rsidP="00124453">
            <w:pPr>
              <w:jc w:val="center"/>
              <w:rPr>
                <w:b/>
                <w:bCs/>
              </w:rPr>
            </w:pPr>
            <w:r w:rsidRPr="00D84A33">
              <w:rPr>
                <w:b/>
                <w:bCs/>
              </w:rPr>
              <w:t>Наименование мероприятия</w:t>
            </w:r>
          </w:p>
        </w:tc>
        <w:tc>
          <w:tcPr>
            <w:tcW w:w="770" w:type="pct"/>
            <w:vAlign w:val="center"/>
            <w:hideMark/>
          </w:tcPr>
          <w:p w:rsidR="00F46203" w:rsidRPr="00D84A33" w:rsidRDefault="00F46203" w:rsidP="00124453">
            <w:pPr>
              <w:jc w:val="center"/>
              <w:rPr>
                <w:b/>
                <w:bCs/>
              </w:rPr>
            </w:pPr>
            <w:r w:rsidRPr="00D84A33">
              <w:rPr>
                <w:b/>
                <w:bCs/>
              </w:rPr>
              <w:t>Единица измерения</w:t>
            </w:r>
          </w:p>
        </w:tc>
        <w:tc>
          <w:tcPr>
            <w:tcW w:w="565" w:type="pct"/>
            <w:vAlign w:val="center"/>
            <w:hideMark/>
          </w:tcPr>
          <w:p w:rsidR="00F46203" w:rsidRPr="00D84A33" w:rsidRDefault="00F46203" w:rsidP="00124453">
            <w:pPr>
              <w:jc w:val="center"/>
              <w:rPr>
                <w:b/>
                <w:bCs/>
              </w:rPr>
            </w:pPr>
            <w:r w:rsidRPr="00D84A33">
              <w:rPr>
                <w:b/>
                <w:bCs/>
              </w:rPr>
              <w:t>Значение</w:t>
            </w:r>
          </w:p>
        </w:tc>
        <w:tc>
          <w:tcPr>
            <w:tcW w:w="1324" w:type="pct"/>
            <w:vAlign w:val="center"/>
            <w:hideMark/>
          </w:tcPr>
          <w:p w:rsidR="00F46203" w:rsidRPr="00D84A33" w:rsidRDefault="00F46203" w:rsidP="00124453">
            <w:pPr>
              <w:jc w:val="center"/>
              <w:rPr>
                <w:b/>
                <w:bCs/>
              </w:rPr>
            </w:pPr>
            <w:r w:rsidRPr="00D84A33">
              <w:rPr>
                <w:b/>
                <w:bCs/>
              </w:rPr>
              <w:t>Ожидаемые результаты</w:t>
            </w:r>
          </w:p>
        </w:tc>
      </w:tr>
      <w:tr w:rsidR="00F46203" w:rsidRPr="00D84A33" w:rsidTr="00935988">
        <w:trPr>
          <w:trHeight w:val="20"/>
        </w:trPr>
        <w:tc>
          <w:tcPr>
            <w:tcW w:w="5000" w:type="pct"/>
            <w:gridSpan w:val="5"/>
            <w:vAlign w:val="center"/>
            <w:hideMark/>
          </w:tcPr>
          <w:p w:rsidR="00F46203" w:rsidRPr="00D84A33" w:rsidRDefault="00F46203" w:rsidP="00124453">
            <w:pPr>
              <w:jc w:val="center"/>
              <w:rPr>
                <w:bCs/>
                <w:i/>
                <w:sz w:val="22"/>
                <w:szCs w:val="22"/>
              </w:rPr>
            </w:pPr>
            <w:r w:rsidRPr="00D84A33">
              <w:rPr>
                <w:bCs/>
                <w:i/>
                <w:sz w:val="22"/>
                <w:szCs w:val="22"/>
              </w:rPr>
              <w:t>I очередь строительства</w:t>
            </w:r>
          </w:p>
        </w:tc>
      </w:tr>
      <w:tr w:rsidR="00F46203" w:rsidRPr="00D84A33" w:rsidTr="00935988">
        <w:trPr>
          <w:trHeight w:val="20"/>
        </w:trPr>
        <w:tc>
          <w:tcPr>
            <w:tcW w:w="5000" w:type="pct"/>
            <w:gridSpan w:val="5"/>
            <w:vAlign w:val="center"/>
            <w:hideMark/>
          </w:tcPr>
          <w:p w:rsidR="00F46203" w:rsidRPr="00D84A33" w:rsidRDefault="00F46203" w:rsidP="00124453">
            <w:pPr>
              <w:jc w:val="center"/>
              <w:rPr>
                <w:b/>
                <w:bCs/>
              </w:rPr>
            </w:pPr>
            <w:r w:rsidRPr="00D84A33">
              <w:rPr>
                <w:b/>
                <w:bCs/>
              </w:rPr>
              <w:t>Экономика, социальная сфера</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1</w:t>
            </w:r>
          </w:p>
        </w:tc>
        <w:tc>
          <w:tcPr>
            <w:tcW w:w="2072" w:type="pct"/>
            <w:vAlign w:val="center"/>
            <w:hideMark/>
          </w:tcPr>
          <w:p w:rsidR="00F46203" w:rsidRPr="00D84A33" w:rsidRDefault="00F46203" w:rsidP="00124453">
            <w:pPr>
              <w:jc w:val="center"/>
            </w:pPr>
            <w:r>
              <w:t>Р</w:t>
            </w:r>
            <w:r w:rsidRPr="0066006F">
              <w:t xml:space="preserve">азработать мероприятия по выделению земельных участков под строительства промышленных предприятий, предложенного в СТП </w:t>
            </w:r>
            <w:r>
              <w:t xml:space="preserve">Солнцевского </w:t>
            </w:r>
            <w:r w:rsidRPr="0066006F">
              <w:t>района.</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t>х</w:t>
            </w:r>
          </w:p>
        </w:tc>
        <w:tc>
          <w:tcPr>
            <w:tcW w:w="1324" w:type="pct"/>
            <w:vMerge w:val="restart"/>
            <w:vAlign w:val="center"/>
            <w:hideMark/>
          </w:tcPr>
          <w:p w:rsidR="00F46203" w:rsidRPr="00D84A33" w:rsidRDefault="00F46203" w:rsidP="00124453">
            <w:pPr>
              <w:jc w:val="center"/>
            </w:pPr>
            <w:r w:rsidRPr="00D84A33">
              <w:t>экономический рост, увеличение количества рабочих мест</w:t>
            </w:r>
          </w:p>
        </w:tc>
      </w:tr>
      <w:tr w:rsidR="00F46203" w:rsidRPr="00D84A33" w:rsidTr="00935988">
        <w:trPr>
          <w:trHeight w:val="20"/>
        </w:trPr>
        <w:tc>
          <w:tcPr>
            <w:tcW w:w="269" w:type="pct"/>
            <w:vAlign w:val="center"/>
            <w:hideMark/>
          </w:tcPr>
          <w:p w:rsidR="00F46203" w:rsidRPr="00D84A33" w:rsidRDefault="00F46203" w:rsidP="00124453">
            <w:pPr>
              <w:jc w:val="center"/>
            </w:pPr>
            <w:r>
              <w:t>2</w:t>
            </w:r>
          </w:p>
        </w:tc>
        <w:tc>
          <w:tcPr>
            <w:tcW w:w="2072" w:type="pct"/>
            <w:vAlign w:val="center"/>
            <w:hideMark/>
          </w:tcPr>
          <w:p w:rsidR="00F46203" w:rsidRDefault="00F46203" w:rsidP="00124453">
            <w:pPr>
              <w:jc w:val="center"/>
            </w:pPr>
            <w:r>
              <w:t>В</w:t>
            </w:r>
            <w:r w:rsidRPr="005F0ADA">
              <w:t>ыделение в качестве инвестиционных площадок недействующих, фактически заброшенных территорий промышленных объектов</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t>х</w:t>
            </w:r>
          </w:p>
        </w:tc>
        <w:tc>
          <w:tcPr>
            <w:tcW w:w="1324" w:type="pct"/>
            <w:vMerge/>
            <w:vAlign w:val="center"/>
            <w:hideMark/>
          </w:tcPr>
          <w:p w:rsidR="00F46203" w:rsidRPr="00D84A33" w:rsidRDefault="00F46203" w:rsidP="00124453">
            <w:pPr>
              <w:jc w:val="center"/>
            </w:pPr>
          </w:p>
        </w:tc>
      </w:tr>
      <w:tr w:rsidR="00F46203" w:rsidRPr="00D84A33" w:rsidTr="00935988">
        <w:trPr>
          <w:trHeight w:val="20"/>
        </w:trPr>
        <w:tc>
          <w:tcPr>
            <w:tcW w:w="269" w:type="pct"/>
            <w:vAlign w:val="center"/>
            <w:hideMark/>
          </w:tcPr>
          <w:p w:rsidR="00F46203" w:rsidRPr="00D84A33" w:rsidRDefault="00F46203" w:rsidP="00124453">
            <w:pPr>
              <w:jc w:val="center"/>
            </w:pPr>
            <w:r>
              <w:t>3</w:t>
            </w:r>
          </w:p>
        </w:tc>
        <w:tc>
          <w:tcPr>
            <w:tcW w:w="2072" w:type="pct"/>
            <w:vAlign w:val="center"/>
            <w:hideMark/>
          </w:tcPr>
          <w:p w:rsidR="00F46203" w:rsidRPr="00D84A33" w:rsidRDefault="00F46203" w:rsidP="00F46203">
            <w:pPr>
              <w:jc w:val="center"/>
            </w:pPr>
            <w:r>
              <w:t>П</w:t>
            </w:r>
            <w:r w:rsidRPr="004F05F3">
              <w:t xml:space="preserve">роведение </w:t>
            </w:r>
            <w:r>
              <w:t>капитальных</w:t>
            </w:r>
            <w:r w:rsidRPr="004F05F3">
              <w:t xml:space="preserve"> ремонтов зданий ФАП</w:t>
            </w:r>
          </w:p>
        </w:tc>
        <w:tc>
          <w:tcPr>
            <w:tcW w:w="770" w:type="pct"/>
            <w:vAlign w:val="center"/>
            <w:hideMark/>
          </w:tcPr>
          <w:p w:rsidR="00F46203" w:rsidRPr="00D84A33" w:rsidRDefault="00F46203" w:rsidP="00124453">
            <w:pPr>
              <w:jc w:val="center"/>
            </w:pPr>
            <w:r w:rsidRPr="00D84A33">
              <w:t>объект</w:t>
            </w:r>
          </w:p>
        </w:tc>
        <w:tc>
          <w:tcPr>
            <w:tcW w:w="565" w:type="pct"/>
            <w:vAlign w:val="center"/>
            <w:hideMark/>
          </w:tcPr>
          <w:p w:rsidR="00F46203" w:rsidRPr="00D84A33" w:rsidRDefault="00F46203" w:rsidP="00124453">
            <w:pPr>
              <w:jc w:val="center"/>
            </w:pPr>
            <w:r>
              <w:t>3</w:t>
            </w:r>
          </w:p>
        </w:tc>
        <w:tc>
          <w:tcPr>
            <w:tcW w:w="1324" w:type="pct"/>
            <w:vMerge/>
            <w:vAlign w:val="center"/>
            <w:hideMark/>
          </w:tcPr>
          <w:p w:rsidR="00F46203" w:rsidRPr="00D84A33" w:rsidRDefault="00F46203" w:rsidP="00124453">
            <w:pPr>
              <w:jc w:val="center"/>
            </w:pPr>
          </w:p>
        </w:tc>
      </w:tr>
      <w:tr w:rsidR="00F46203" w:rsidRPr="00D84A33" w:rsidTr="00935988">
        <w:trPr>
          <w:trHeight w:val="20"/>
        </w:trPr>
        <w:tc>
          <w:tcPr>
            <w:tcW w:w="269" w:type="pct"/>
            <w:vAlign w:val="center"/>
            <w:hideMark/>
          </w:tcPr>
          <w:p w:rsidR="00F46203" w:rsidRPr="00D84A33" w:rsidRDefault="00F46203" w:rsidP="00124453">
            <w:pPr>
              <w:jc w:val="center"/>
            </w:pPr>
            <w:r>
              <w:t>4</w:t>
            </w:r>
          </w:p>
        </w:tc>
        <w:tc>
          <w:tcPr>
            <w:tcW w:w="2072" w:type="pct"/>
            <w:vAlign w:val="center"/>
            <w:hideMark/>
          </w:tcPr>
          <w:p w:rsidR="00F46203" w:rsidRPr="00D84A33" w:rsidRDefault="00F46203" w:rsidP="00F46203">
            <w:pPr>
              <w:jc w:val="center"/>
            </w:pPr>
            <w:r>
              <w:t>П</w:t>
            </w:r>
            <w:r w:rsidRPr="007D2E3D">
              <w:t>роведение текущего ремонта школ</w:t>
            </w:r>
          </w:p>
        </w:tc>
        <w:tc>
          <w:tcPr>
            <w:tcW w:w="770" w:type="pct"/>
            <w:vAlign w:val="center"/>
            <w:hideMark/>
          </w:tcPr>
          <w:p w:rsidR="00F46203" w:rsidRPr="00D84A33" w:rsidRDefault="00F46203" w:rsidP="00124453">
            <w:pPr>
              <w:jc w:val="center"/>
            </w:pPr>
            <w:r w:rsidRPr="00D84A33">
              <w:t>объект</w:t>
            </w:r>
          </w:p>
        </w:tc>
        <w:tc>
          <w:tcPr>
            <w:tcW w:w="565" w:type="pct"/>
            <w:vAlign w:val="center"/>
            <w:hideMark/>
          </w:tcPr>
          <w:p w:rsidR="00F46203" w:rsidRPr="00D84A33" w:rsidRDefault="00F46203" w:rsidP="00124453">
            <w:pPr>
              <w:jc w:val="center"/>
            </w:pPr>
            <w:r>
              <w:t>2</w:t>
            </w:r>
          </w:p>
        </w:tc>
        <w:tc>
          <w:tcPr>
            <w:tcW w:w="1324" w:type="pct"/>
            <w:vMerge/>
            <w:vAlign w:val="center"/>
            <w:hideMark/>
          </w:tcPr>
          <w:p w:rsidR="00F46203" w:rsidRPr="00D84A33" w:rsidRDefault="00F46203" w:rsidP="00124453">
            <w:pPr>
              <w:jc w:val="center"/>
            </w:pPr>
          </w:p>
        </w:tc>
      </w:tr>
      <w:tr w:rsidR="00F46203" w:rsidRPr="00D84A33" w:rsidTr="00935988">
        <w:trPr>
          <w:trHeight w:val="20"/>
        </w:trPr>
        <w:tc>
          <w:tcPr>
            <w:tcW w:w="269" w:type="pct"/>
            <w:vAlign w:val="center"/>
            <w:hideMark/>
          </w:tcPr>
          <w:p w:rsidR="00F46203" w:rsidRDefault="00F46203" w:rsidP="00124453">
            <w:pPr>
              <w:jc w:val="center"/>
            </w:pPr>
            <w:r>
              <w:t>5</w:t>
            </w:r>
          </w:p>
        </w:tc>
        <w:tc>
          <w:tcPr>
            <w:tcW w:w="2072" w:type="pct"/>
            <w:vAlign w:val="center"/>
            <w:hideMark/>
          </w:tcPr>
          <w:p w:rsidR="00F46203" w:rsidRDefault="00F46203" w:rsidP="00124453">
            <w:pPr>
              <w:jc w:val="center"/>
            </w:pPr>
            <w:r>
              <w:t>П</w:t>
            </w:r>
            <w:r w:rsidRPr="00E0461F">
              <w:t>роведение текущих ремонтов всех спортивных объектов муниципального образования, как плоскостных так и спортивных залов</w:t>
            </w:r>
          </w:p>
        </w:tc>
        <w:tc>
          <w:tcPr>
            <w:tcW w:w="770" w:type="pct"/>
            <w:vAlign w:val="center"/>
            <w:hideMark/>
          </w:tcPr>
          <w:p w:rsidR="00F46203" w:rsidRPr="00D84A33" w:rsidRDefault="00F46203" w:rsidP="00124453">
            <w:pPr>
              <w:jc w:val="center"/>
            </w:pPr>
            <w:r w:rsidRPr="00D84A33">
              <w:t>объект</w:t>
            </w:r>
          </w:p>
        </w:tc>
        <w:tc>
          <w:tcPr>
            <w:tcW w:w="565" w:type="pct"/>
            <w:vAlign w:val="center"/>
            <w:hideMark/>
          </w:tcPr>
          <w:p w:rsidR="00F46203" w:rsidRPr="00D84A33" w:rsidRDefault="00F46203" w:rsidP="00124453">
            <w:pPr>
              <w:jc w:val="center"/>
            </w:pPr>
            <w:r>
              <w:t>5</w:t>
            </w:r>
          </w:p>
        </w:tc>
        <w:tc>
          <w:tcPr>
            <w:tcW w:w="1324" w:type="pct"/>
            <w:vMerge/>
            <w:vAlign w:val="center"/>
            <w:hideMark/>
          </w:tcPr>
          <w:p w:rsidR="00F46203" w:rsidRPr="00D84A33" w:rsidRDefault="00F46203" w:rsidP="00124453">
            <w:pPr>
              <w:jc w:val="center"/>
            </w:pPr>
          </w:p>
        </w:tc>
      </w:tr>
      <w:tr w:rsidR="00F46203" w:rsidRPr="00D84A33" w:rsidTr="00935988">
        <w:trPr>
          <w:trHeight w:val="20"/>
        </w:trPr>
        <w:tc>
          <w:tcPr>
            <w:tcW w:w="269" w:type="pct"/>
            <w:vAlign w:val="center"/>
            <w:hideMark/>
          </w:tcPr>
          <w:p w:rsidR="00F46203" w:rsidRDefault="00F46203" w:rsidP="00124453">
            <w:pPr>
              <w:jc w:val="center"/>
            </w:pPr>
            <w:r>
              <w:t>6</w:t>
            </w:r>
          </w:p>
        </w:tc>
        <w:tc>
          <w:tcPr>
            <w:tcW w:w="2072" w:type="pct"/>
            <w:vAlign w:val="center"/>
            <w:hideMark/>
          </w:tcPr>
          <w:p w:rsidR="00F46203" w:rsidRDefault="00F46203" w:rsidP="00124453">
            <w:pPr>
              <w:jc w:val="center"/>
            </w:pPr>
            <w:r>
              <w:t>П</w:t>
            </w:r>
            <w:r w:rsidRPr="007D2E3D">
              <w:t>роведение ремонта зданий клубов в</w:t>
            </w:r>
          </w:p>
        </w:tc>
        <w:tc>
          <w:tcPr>
            <w:tcW w:w="770" w:type="pct"/>
            <w:vAlign w:val="center"/>
            <w:hideMark/>
          </w:tcPr>
          <w:p w:rsidR="00F46203" w:rsidRPr="00D84A33" w:rsidRDefault="00F46203" w:rsidP="00124453">
            <w:pPr>
              <w:jc w:val="center"/>
            </w:pPr>
            <w:r w:rsidRPr="00D84A33">
              <w:t>объект</w:t>
            </w:r>
          </w:p>
        </w:tc>
        <w:tc>
          <w:tcPr>
            <w:tcW w:w="565" w:type="pct"/>
            <w:vAlign w:val="center"/>
            <w:hideMark/>
          </w:tcPr>
          <w:p w:rsidR="00F46203" w:rsidRPr="00D84A33" w:rsidRDefault="00F46203" w:rsidP="00124453">
            <w:pPr>
              <w:jc w:val="center"/>
            </w:pPr>
            <w:r>
              <w:t>5</w:t>
            </w:r>
          </w:p>
        </w:tc>
        <w:tc>
          <w:tcPr>
            <w:tcW w:w="1324" w:type="pct"/>
            <w:vMerge/>
            <w:vAlign w:val="center"/>
            <w:hideMark/>
          </w:tcPr>
          <w:p w:rsidR="00F46203" w:rsidRPr="00D84A33" w:rsidRDefault="00F46203" w:rsidP="00124453">
            <w:pPr>
              <w:jc w:val="center"/>
            </w:pPr>
          </w:p>
        </w:tc>
      </w:tr>
      <w:tr w:rsidR="00F46203" w:rsidRPr="00D84A33" w:rsidTr="00935988">
        <w:trPr>
          <w:trHeight w:val="20"/>
        </w:trPr>
        <w:tc>
          <w:tcPr>
            <w:tcW w:w="269" w:type="pct"/>
            <w:vAlign w:val="center"/>
            <w:hideMark/>
          </w:tcPr>
          <w:p w:rsidR="00F46203" w:rsidRDefault="00F46203" w:rsidP="00124453">
            <w:pPr>
              <w:jc w:val="center"/>
            </w:pPr>
            <w:r>
              <w:t>7</w:t>
            </w:r>
          </w:p>
        </w:tc>
        <w:tc>
          <w:tcPr>
            <w:tcW w:w="2072" w:type="pct"/>
            <w:vAlign w:val="center"/>
            <w:hideMark/>
          </w:tcPr>
          <w:p w:rsidR="00F46203" w:rsidRPr="00E0461F" w:rsidRDefault="00F46203" w:rsidP="00124453">
            <w:pPr>
              <w:jc w:val="center"/>
            </w:pPr>
            <w:r>
              <w:t>П</w:t>
            </w:r>
            <w:r w:rsidRPr="007D2E3D">
              <w:t>роведение ремонта зданий библиотек</w:t>
            </w:r>
          </w:p>
        </w:tc>
        <w:tc>
          <w:tcPr>
            <w:tcW w:w="770" w:type="pct"/>
            <w:vAlign w:val="center"/>
            <w:hideMark/>
          </w:tcPr>
          <w:p w:rsidR="00F46203" w:rsidRPr="00D84A33" w:rsidRDefault="00F46203" w:rsidP="00124453">
            <w:pPr>
              <w:jc w:val="center"/>
            </w:pPr>
            <w:r w:rsidRPr="00D84A33">
              <w:t>объект</w:t>
            </w:r>
          </w:p>
        </w:tc>
        <w:tc>
          <w:tcPr>
            <w:tcW w:w="565" w:type="pct"/>
            <w:vAlign w:val="center"/>
            <w:hideMark/>
          </w:tcPr>
          <w:p w:rsidR="00F46203" w:rsidRPr="00D84A33" w:rsidRDefault="00F46203" w:rsidP="00124453">
            <w:pPr>
              <w:jc w:val="center"/>
            </w:pPr>
            <w:r>
              <w:t>4</w:t>
            </w:r>
          </w:p>
        </w:tc>
        <w:tc>
          <w:tcPr>
            <w:tcW w:w="1324" w:type="pct"/>
            <w:vMerge/>
            <w:vAlign w:val="center"/>
            <w:hideMark/>
          </w:tcPr>
          <w:p w:rsidR="00F46203" w:rsidRPr="00D84A33" w:rsidRDefault="00F46203" w:rsidP="00124453">
            <w:pPr>
              <w:jc w:val="center"/>
            </w:pPr>
          </w:p>
        </w:tc>
      </w:tr>
      <w:tr w:rsidR="00F46203" w:rsidRPr="00D84A33" w:rsidTr="00935988">
        <w:trPr>
          <w:trHeight w:val="20"/>
        </w:trPr>
        <w:tc>
          <w:tcPr>
            <w:tcW w:w="269" w:type="pct"/>
            <w:vAlign w:val="center"/>
            <w:hideMark/>
          </w:tcPr>
          <w:p w:rsidR="00F46203" w:rsidRDefault="00F46203" w:rsidP="00124453">
            <w:pPr>
              <w:jc w:val="center"/>
            </w:pPr>
            <w:r>
              <w:t>8</w:t>
            </w:r>
          </w:p>
        </w:tc>
        <w:tc>
          <w:tcPr>
            <w:tcW w:w="2072" w:type="pct"/>
            <w:vAlign w:val="center"/>
            <w:hideMark/>
          </w:tcPr>
          <w:p w:rsidR="00F46203" w:rsidRDefault="00F46203" w:rsidP="00124453">
            <w:pPr>
              <w:jc w:val="center"/>
            </w:pPr>
            <w:r w:rsidRPr="00CC5354">
              <w:t>Строительство магазина</w:t>
            </w:r>
            <w:r>
              <w:t xml:space="preserve"> самообслуживания</w:t>
            </w:r>
          </w:p>
        </w:tc>
        <w:tc>
          <w:tcPr>
            <w:tcW w:w="770" w:type="pct"/>
            <w:vAlign w:val="center"/>
            <w:hideMark/>
          </w:tcPr>
          <w:p w:rsidR="00F46203" w:rsidRPr="00D84A33" w:rsidRDefault="00F46203" w:rsidP="00124453">
            <w:pPr>
              <w:jc w:val="center"/>
            </w:pPr>
            <w:r w:rsidRPr="00D84A33">
              <w:t>объект</w:t>
            </w:r>
          </w:p>
        </w:tc>
        <w:tc>
          <w:tcPr>
            <w:tcW w:w="565" w:type="pct"/>
            <w:vAlign w:val="center"/>
            <w:hideMark/>
          </w:tcPr>
          <w:p w:rsidR="00F46203" w:rsidRPr="00D84A33" w:rsidRDefault="00F46203" w:rsidP="00124453">
            <w:pPr>
              <w:jc w:val="center"/>
            </w:pPr>
            <w:r>
              <w:t>1</w:t>
            </w:r>
          </w:p>
        </w:tc>
        <w:tc>
          <w:tcPr>
            <w:tcW w:w="1324" w:type="pct"/>
            <w:vMerge/>
            <w:vAlign w:val="center"/>
            <w:hideMark/>
          </w:tcPr>
          <w:p w:rsidR="00F46203" w:rsidRPr="00D84A33" w:rsidRDefault="00F46203" w:rsidP="00124453">
            <w:pPr>
              <w:jc w:val="center"/>
            </w:pPr>
          </w:p>
        </w:tc>
      </w:tr>
      <w:tr w:rsidR="00F46203" w:rsidRPr="00E0461F" w:rsidTr="00935988">
        <w:trPr>
          <w:trHeight w:val="20"/>
        </w:trPr>
        <w:tc>
          <w:tcPr>
            <w:tcW w:w="5000" w:type="pct"/>
            <w:gridSpan w:val="5"/>
            <w:vAlign w:val="center"/>
            <w:hideMark/>
          </w:tcPr>
          <w:p w:rsidR="00F46203" w:rsidRPr="00E0461F" w:rsidRDefault="00F46203" w:rsidP="00124453">
            <w:pPr>
              <w:jc w:val="center"/>
              <w:rPr>
                <w:b/>
                <w:bCs/>
              </w:rPr>
            </w:pPr>
            <w:r w:rsidRPr="00E0461F">
              <w:rPr>
                <w:b/>
                <w:bCs/>
              </w:rPr>
              <w:t>Жилищное строительство</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1</w:t>
            </w:r>
          </w:p>
        </w:tc>
        <w:tc>
          <w:tcPr>
            <w:tcW w:w="2072" w:type="pct"/>
            <w:vAlign w:val="center"/>
            <w:hideMark/>
          </w:tcPr>
          <w:p w:rsidR="00F46203" w:rsidRPr="00D84A33" w:rsidRDefault="00F46203" w:rsidP="00124453">
            <w:pPr>
              <w:jc w:val="center"/>
            </w:pPr>
            <w:r w:rsidRPr="00D84A33">
              <w:t xml:space="preserve">Индивидуальная застройка с жилыми зданиями на 1 семью, </w:t>
            </w:r>
            <w:r>
              <w:t>1 этаж</w:t>
            </w:r>
          </w:p>
        </w:tc>
        <w:tc>
          <w:tcPr>
            <w:tcW w:w="770" w:type="pct"/>
            <w:vAlign w:val="center"/>
            <w:hideMark/>
          </w:tcPr>
          <w:p w:rsidR="00F46203" w:rsidRDefault="00F46203" w:rsidP="00124453">
            <w:pPr>
              <w:jc w:val="center"/>
            </w:pPr>
            <w:r w:rsidRPr="00D84A33">
              <w:t>Ι очередь</w:t>
            </w:r>
          </w:p>
          <w:p w:rsidR="00F46203" w:rsidRPr="00D84A33" w:rsidRDefault="00F46203" w:rsidP="00124453">
            <w:pPr>
              <w:jc w:val="center"/>
            </w:pPr>
            <w:r>
              <w:t>расчетный срок</w:t>
            </w:r>
          </w:p>
        </w:tc>
        <w:tc>
          <w:tcPr>
            <w:tcW w:w="565" w:type="pct"/>
            <w:vAlign w:val="center"/>
            <w:hideMark/>
          </w:tcPr>
          <w:p w:rsidR="00F46203" w:rsidRPr="00D84A33" w:rsidRDefault="00F46203" w:rsidP="00124453">
            <w:pPr>
              <w:jc w:val="center"/>
            </w:pPr>
            <w:r>
              <w:t>1160</w:t>
            </w:r>
            <w:r w:rsidRPr="00D84A33">
              <w:t xml:space="preserve"> м</w:t>
            </w:r>
            <w:r w:rsidRPr="00D84A33">
              <w:rPr>
                <w:vertAlign w:val="superscript"/>
              </w:rPr>
              <w:t>2</w:t>
            </w:r>
          </w:p>
        </w:tc>
        <w:tc>
          <w:tcPr>
            <w:tcW w:w="1324" w:type="pct"/>
            <w:vAlign w:val="center"/>
            <w:hideMark/>
          </w:tcPr>
          <w:p w:rsidR="00F46203" w:rsidRPr="00D84A33" w:rsidRDefault="00F46203" w:rsidP="00F46203">
            <w:pPr>
              <w:jc w:val="center"/>
            </w:pPr>
            <w:r w:rsidRPr="00D84A33">
              <w:t xml:space="preserve">улучшение жилищных условий, доведение обеспеченности до </w:t>
            </w:r>
            <w:r>
              <w:t>40</w:t>
            </w:r>
            <w:r w:rsidRPr="00D84A33">
              <w:t xml:space="preserve"> м</w:t>
            </w:r>
            <w:r w:rsidRPr="00D84A33">
              <w:rPr>
                <w:vertAlign w:val="superscript"/>
              </w:rPr>
              <w:t>2</w:t>
            </w:r>
          </w:p>
        </w:tc>
      </w:tr>
      <w:tr w:rsidR="00F46203" w:rsidRPr="00D84A33" w:rsidTr="00935988">
        <w:trPr>
          <w:trHeight w:val="20"/>
        </w:trPr>
        <w:tc>
          <w:tcPr>
            <w:tcW w:w="5000" w:type="pct"/>
            <w:gridSpan w:val="5"/>
            <w:vAlign w:val="center"/>
            <w:hideMark/>
          </w:tcPr>
          <w:p w:rsidR="00F46203" w:rsidRPr="00D84A33" w:rsidRDefault="00F46203" w:rsidP="00124453">
            <w:pPr>
              <w:jc w:val="center"/>
              <w:rPr>
                <w:b/>
                <w:bCs/>
              </w:rPr>
            </w:pPr>
            <w:r w:rsidRPr="00D84A33">
              <w:rPr>
                <w:b/>
                <w:bCs/>
              </w:rPr>
              <w:t>Транспортная инфраструктура</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1</w:t>
            </w:r>
          </w:p>
        </w:tc>
        <w:tc>
          <w:tcPr>
            <w:tcW w:w="2072" w:type="pct"/>
            <w:vAlign w:val="center"/>
            <w:hideMark/>
          </w:tcPr>
          <w:p w:rsidR="00F46203" w:rsidRPr="00D84A33" w:rsidRDefault="00F46203" w:rsidP="00124453">
            <w:pPr>
              <w:jc w:val="center"/>
            </w:pPr>
            <w:r w:rsidRPr="00D84A33">
              <w:t>Реконструкция  твердого покрытия улиц поселения</w:t>
            </w:r>
          </w:p>
        </w:tc>
        <w:tc>
          <w:tcPr>
            <w:tcW w:w="770" w:type="pct"/>
            <w:vAlign w:val="center"/>
            <w:hideMark/>
          </w:tcPr>
          <w:p w:rsidR="00F46203" w:rsidRPr="00D84A33" w:rsidRDefault="00F46203" w:rsidP="00124453">
            <w:pPr>
              <w:jc w:val="center"/>
            </w:pPr>
            <w:r w:rsidRPr="00D84A33">
              <w:t>км</w:t>
            </w:r>
          </w:p>
        </w:tc>
        <w:tc>
          <w:tcPr>
            <w:tcW w:w="565" w:type="pct"/>
            <w:vAlign w:val="center"/>
            <w:hideMark/>
          </w:tcPr>
          <w:p w:rsidR="00F46203" w:rsidRPr="00D84A33" w:rsidRDefault="003C6A01" w:rsidP="00124453">
            <w:pPr>
              <w:jc w:val="center"/>
            </w:pPr>
            <w:r>
              <w:t>20</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2</w:t>
            </w:r>
          </w:p>
        </w:tc>
        <w:tc>
          <w:tcPr>
            <w:tcW w:w="2072" w:type="pct"/>
            <w:vAlign w:val="center"/>
            <w:hideMark/>
          </w:tcPr>
          <w:p w:rsidR="00F46203" w:rsidRPr="00D84A33" w:rsidRDefault="00F46203" w:rsidP="00124453">
            <w:pPr>
              <w:jc w:val="center"/>
            </w:pPr>
            <w:r w:rsidRPr="00D84A33">
              <w:t>Асфальтирование улиц с грунтовым покрытием</w:t>
            </w:r>
          </w:p>
        </w:tc>
        <w:tc>
          <w:tcPr>
            <w:tcW w:w="770" w:type="pct"/>
            <w:vAlign w:val="center"/>
            <w:hideMark/>
          </w:tcPr>
          <w:p w:rsidR="00F46203" w:rsidRPr="00D84A33" w:rsidRDefault="00F46203" w:rsidP="00124453">
            <w:pPr>
              <w:jc w:val="center"/>
            </w:pPr>
            <w:r w:rsidRPr="00D84A33">
              <w:t>км</w:t>
            </w:r>
          </w:p>
        </w:tc>
        <w:tc>
          <w:tcPr>
            <w:tcW w:w="565" w:type="pct"/>
            <w:vAlign w:val="center"/>
            <w:hideMark/>
          </w:tcPr>
          <w:p w:rsidR="00F46203" w:rsidRPr="00D84A33" w:rsidRDefault="003C6A01" w:rsidP="00124453">
            <w:pPr>
              <w:jc w:val="center"/>
            </w:pPr>
            <w:r>
              <w:t>30</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3</w:t>
            </w:r>
          </w:p>
        </w:tc>
        <w:tc>
          <w:tcPr>
            <w:tcW w:w="2072" w:type="pct"/>
            <w:vAlign w:val="center"/>
            <w:hideMark/>
          </w:tcPr>
          <w:p w:rsidR="00F46203" w:rsidRPr="00D84A33" w:rsidRDefault="00F46203" w:rsidP="00124453">
            <w:pPr>
              <w:jc w:val="center"/>
            </w:pPr>
            <w:r w:rsidRPr="00D84A33">
              <w:t>Формирование улиц и проездов при организации жилых и общественно-деловых зон на свободных территориях</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t>х</w:t>
            </w:r>
          </w:p>
        </w:tc>
        <w:tc>
          <w:tcPr>
            <w:tcW w:w="1324" w:type="pct"/>
            <w:vAlign w:val="center"/>
            <w:hideMark/>
          </w:tcPr>
          <w:p w:rsidR="00F46203" w:rsidRPr="00D84A33" w:rsidRDefault="00F46203" w:rsidP="00124453">
            <w:pPr>
              <w:jc w:val="center"/>
            </w:pPr>
            <w:r w:rsidRPr="00D84A33">
              <w:t>обеспечение транспортной  и пешеходной связи на территории нового строительства</w:t>
            </w:r>
          </w:p>
        </w:tc>
      </w:tr>
      <w:tr w:rsidR="00F46203" w:rsidRPr="00D84A33" w:rsidTr="00935988">
        <w:trPr>
          <w:trHeight w:val="20"/>
        </w:trPr>
        <w:tc>
          <w:tcPr>
            <w:tcW w:w="5000" w:type="pct"/>
            <w:gridSpan w:val="5"/>
            <w:vAlign w:val="center"/>
            <w:hideMark/>
          </w:tcPr>
          <w:p w:rsidR="00F46203" w:rsidRPr="00D84A33" w:rsidRDefault="00F46203" w:rsidP="00124453">
            <w:pPr>
              <w:jc w:val="center"/>
              <w:rPr>
                <w:b/>
                <w:bCs/>
              </w:rPr>
            </w:pPr>
            <w:r w:rsidRPr="00D84A33">
              <w:rPr>
                <w:b/>
                <w:bCs/>
              </w:rPr>
              <w:t>Инженерное оборудование территории</w:t>
            </w:r>
          </w:p>
        </w:tc>
      </w:tr>
      <w:tr w:rsidR="00F46203" w:rsidRPr="00D84A33" w:rsidTr="00935988">
        <w:trPr>
          <w:trHeight w:val="20"/>
        </w:trPr>
        <w:tc>
          <w:tcPr>
            <w:tcW w:w="269" w:type="pct"/>
            <w:vAlign w:val="center"/>
            <w:hideMark/>
          </w:tcPr>
          <w:p w:rsidR="00F46203" w:rsidRPr="00D84A33" w:rsidRDefault="00F46203" w:rsidP="00124453">
            <w:pPr>
              <w:jc w:val="center"/>
            </w:pPr>
            <w:r>
              <w:t>1</w:t>
            </w:r>
          </w:p>
        </w:tc>
        <w:tc>
          <w:tcPr>
            <w:tcW w:w="2072" w:type="pct"/>
            <w:vAlign w:val="center"/>
            <w:hideMark/>
          </w:tcPr>
          <w:p w:rsidR="00F46203" w:rsidRPr="00D84A33" w:rsidRDefault="00F46203" w:rsidP="003C6A01">
            <w:pPr>
              <w:jc w:val="center"/>
            </w:pPr>
            <w:r>
              <w:t>О</w:t>
            </w:r>
            <w:r w:rsidRPr="00A1291D">
              <w:t xml:space="preserve">беспечение производительности водозаборных сооружений не менее </w:t>
            </w:r>
            <w:r>
              <w:t>1</w:t>
            </w:r>
            <w:r w:rsidR="003C6A01">
              <w:t>90</w:t>
            </w:r>
            <w:r w:rsidRPr="00A1291D">
              <w:t xml:space="preserve"> м</w:t>
            </w:r>
            <w:r w:rsidRPr="00A1291D">
              <w:rPr>
                <w:vertAlign w:val="superscript"/>
              </w:rPr>
              <w:t>3</w:t>
            </w:r>
            <w:r w:rsidRPr="00A1291D">
              <w:t>/сутки</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F46203" w:rsidP="00124453">
            <w:pPr>
              <w:jc w:val="center"/>
            </w:pPr>
            <w:r>
              <w:t>2</w:t>
            </w:r>
          </w:p>
        </w:tc>
        <w:tc>
          <w:tcPr>
            <w:tcW w:w="2072" w:type="pct"/>
            <w:vAlign w:val="center"/>
            <w:hideMark/>
          </w:tcPr>
          <w:p w:rsidR="00F46203" w:rsidRPr="00D84A33" w:rsidRDefault="00F46203" w:rsidP="00124453">
            <w:pPr>
              <w:jc w:val="center"/>
            </w:pPr>
            <w:r w:rsidRPr="00D84A33">
              <w:t>Прокладка уличного водопровода на новых территориях жилой и общественно-деловой застройки</w:t>
            </w:r>
          </w:p>
        </w:tc>
        <w:tc>
          <w:tcPr>
            <w:tcW w:w="770" w:type="pct"/>
            <w:vAlign w:val="center"/>
            <w:hideMark/>
          </w:tcPr>
          <w:p w:rsidR="00F46203" w:rsidRPr="00D84A33" w:rsidRDefault="00F46203" w:rsidP="00124453">
            <w:pPr>
              <w:jc w:val="center"/>
            </w:pPr>
            <w:r w:rsidRPr="00D84A33">
              <w:t>км</w:t>
            </w:r>
          </w:p>
        </w:tc>
        <w:tc>
          <w:tcPr>
            <w:tcW w:w="565" w:type="pct"/>
            <w:vAlign w:val="center"/>
            <w:hideMark/>
          </w:tcPr>
          <w:p w:rsidR="00F46203" w:rsidRPr="00D84A33" w:rsidRDefault="00F46203" w:rsidP="00124453">
            <w:pPr>
              <w:jc w:val="center"/>
            </w:pPr>
            <w:r>
              <w:t>-</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F46203" w:rsidP="00124453">
            <w:pPr>
              <w:jc w:val="center"/>
            </w:pPr>
            <w:r>
              <w:t>4</w:t>
            </w:r>
          </w:p>
        </w:tc>
        <w:tc>
          <w:tcPr>
            <w:tcW w:w="2072" w:type="pct"/>
            <w:vAlign w:val="center"/>
            <w:hideMark/>
          </w:tcPr>
          <w:p w:rsidR="00F46203" w:rsidRPr="00D84A33" w:rsidRDefault="00F46203" w:rsidP="00124453">
            <w:pPr>
              <w:jc w:val="center"/>
            </w:pPr>
            <w:r w:rsidRPr="00D84A33">
              <w:t xml:space="preserve">Оборудование выгребными ямами всего жилищного фонда и учреждений социально-культурного и бытового назначения населенных пунктов сельсовета с организацией вывоза стоков на канализационно-очистные сооружения в </w:t>
            </w:r>
            <w:r>
              <w:t>п.Черемисиново</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F46203" w:rsidP="00124453">
            <w:pPr>
              <w:jc w:val="center"/>
            </w:pPr>
            <w:r>
              <w:t>5</w:t>
            </w:r>
          </w:p>
        </w:tc>
        <w:tc>
          <w:tcPr>
            <w:tcW w:w="2072" w:type="pct"/>
            <w:vAlign w:val="center"/>
            <w:hideMark/>
          </w:tcPr>
          <w:p w:rsidR="00F46203" w:rsidRPr="00D84A33" w:rsidRDefault="00F46203" w:rsidP="00124453">
            <w:pPr>
              <w:jc w:val="center"/>
            </w:pPr>
            <w:r w:rsidRPr="00D84A33">
              <w:t>Прокладка уличного газопровода на новых территориях жилой и общественно-деловой застройки</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F46203" w:rsidP="00124453">
            <w:pPr>
              <w:jc w:val="center"/>
            </w:pPr>
            <w:r>
              <w:t>6</w:t>
            </w:r>
          </w:p>
        </w:tc>
        <w:tc>
          <w:tcPr>
            <w:tcW w:w="2072" w:type="pct"/>
            <w:vAlign w:val="center"/>
            <w:hideMark/>
          </w:tcPr>
          <w:p w:rsidR="00F46203" w:rsidRPr="00D84A33" w:rsidRDefault="00F46203" w:rsidP="00124453">
            <w:pPr>
              <w:jc w:val="center"/>
            </w:pPr>
            <w:r>
              <w:t>П</w:t>
            </w:r>
            <w:r w:rsidRPr="00A1291D">
              <w:t>одключение к системе газоснабжения существующей жилой застройки</w:t>
            </w:r>
          </w:p>
        </w:tc>
        <w:tc>
          <w:tcPr>
            <w:tcW w:w="770" w:type="pct"/>
            <w:vAlign w:val="center"/>
            <w:hideMark/>
          </w:tcPr>
          <w:p w:rsidR="00F46203" w:rsidRDefault="00F46203" w:rsidP="00124453">
            <w:pPr>
              <w:jc w:val="center"/>
            </w:pPr>
            <w:r w:rsidRPr="00A1291D">
              <w:t>частных домовладений</w:t>
            </w:r>
          </w:p>
        </w:tc>
        <w:tc>
          <w:tcPr>
            <w:tcW w:w="565" w:type="pct"/>
            <w:vAlign w:val="center"/>
            <w:hideMark/>
          </w:tcPr>
          <w:p w:rsidR="00F46203" w:rsidRPr="00D84A33" w:rsidRDefault="003C6A01" w:rsidP="00124453">
            <w:pPr>
              <w:jc w:val="center"/>
            </w:pPr>
            <w:r>
              <w:t>518</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7</w:t>
            </w:r>
          </w:p>
        </w:tc>
        <w:tc>
          <w:tcPr>
            <w:tcW w:w="2072" w:type="pct"/>
            <w:vAlign w:val="center"/>
            <w:hideMark/>
          </w:tcPr>
          <w:p w:rsidR="00F46203" w:rsidRPr="00D84A33" w:rsidRDefault="00F46203" w:rsidP="00124453">
            <w:pPr>
              <w:jc w:val="center"/>
            </w:pPr>
            <w:r w:rsidRPr="00D84A33">
              <w:t xml:space="preserve">Подключение к системе газоснабжения </w:t>
            </w:r>
            <w:r w:rsidRPr="00FD700D">
              <w:t>запланированных</w:t>
            </w:r>
            <w:r w:rsidRPr="00D84A33">
              <w:t xml:space="preserve"> на I очередь строительства объектов жилой и общественно-деловой застройки</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F46203" w:rsidP="00124453">
            <w:pPr>
              <w:jc w:val="center"/>
            </w:pPr>
            <w:r>
              <w:t>11</w:t>
            </w:r>
          </w:p>
        </w:tc>
        <w:tc>
          <w:tcPr>
            <w:tcW w:w="2072" w:type="pct"/>
            <w:vAlign w:val="center"/>
            <w:hideMark/>
          </w:tcPr>
          <w:p w:rsidR="00F46203" w:rsidRPr="00D84A33" w:rsidRDefault="00F46203" w:rsidP="00124453">
            <w:pPr>
              <w:jc w:val="center"/>
            </w:pPr>
            <w:r w:rsidRPr="00D84A33">
              <w:t>Замена ветхих участков линий электропередач, модернизация объектов системы электроснабжения</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F46203" w:rsidP="00124453">
            <w:pPr>
              <w:jc w:val="center"/>
            </w:pPr>
            <w:r>
              <w:t>12</w:t>
            </w:r>
          </w:p>
        </w:tc>
        <w:tc>
          <w:tcPr>
            <w:tcW w:w="2072" w:type="pct"/>
            <w:vAlign w:val="center"/>
            <w:hideMark/>
          </w:tcPr>
          <w:p w:rsidR="00F46203" w:rsidRPr="00D84A33" w:rsidRDefault="00F46203" w:rsidP="00124453">
            <w:pPr>
              <w:jc w:val="center"/>
            </w:pPr>
            <w:r w:rsidRPr="00D84A33">
              <w:t>Подключение к системе электроснабжения запланированных на Ι очередь объектов жилой и общественно-деловой застройки</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5000" w:type="pct"/>
            <w:gridSpan w:val="5"/>
            <w:vAlign w:val="center"/>
            <w:hideMark/>
          </w:tcPr>
          <w:p w:rsidR="00F46203" w:rsidRPr="00D84A33" w:rsidRDefault="00F46203" w:rsidP="00124453">
            <w:pPr>
              <w:jc w:val="center"/>
              <w:rPr>
                <w:b/>
                <w:bCs/>
              </w:rPr>
            </w:pPr>
            <w:r w:rsidRPr="00D84A33">
              <w:rPr>
                <w:b/>
                <w:bCs/>
              </w:rPr>
              <w:t>Санитарная очистка  территории</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1</w:t>
            </w:r>
          </w:p>
        </w:tc>
        <w:tc>
          <w:tcPr>
            <w:tcW w:w="2072" w:type="pct"/>
            <w:vAlign w:val="center"/>
            <w:hideMark/>
          </w:tcPr>
          <w:p w:rsidR="00F46203" w:rsidRPr="00D84A33" w:rsidRDefault="00F46203" w:rsidP="00124453">
            <w:pPr>
              <w:jc w:val="center"/>
            </w:pPr>
            <w:r w:rsidRPr="00D84A33">
              <w:t>Выявление всех несанкционированных свалок и их рекультивация</w:t>
            </w:r>
          </w:p>
        </w:tc>
        <w:tc>
          <w:tcPr>
            <w:tcW w:w="770" w:type="pct"/>
            <w:vAlign w:val="center"/>
            <w:hideMark/>
          </w:tcPr>
          <w:p w:rsidR="00F46203" w:rsidRPr="00D84A33" w:rsidRDefault="00F46203" w:rsidP="00124453">
            <w:pPr>
              <w:jc w:val="center"/>
            </w:pPr>
            <w:r w:rsidRPr="00D84A33">
              <w:t>Ι очередь</w:t>
            </w:r>
          </w:p>
        </w:tc>
        <w:tc>
          <w:tcPr>
            <w:tcW w:w="565" w:type="pct"/>
            <w:vAlign w:val="center"/>
            <w:hideMark/>
          </w:tcPr>
          <w:p w:rsidR="00F46203" w:rsidRPr="00D84A33" w:rsidRDefault="00F46203" w:rsidP="00124453">
            <w:pPr>
              <w:jc w:val="center"/>
            </w:pPr>
            <w:r>
              <w:t>х</w:t>
            </w:r>
          </w:p>
        </w:tc>
        <w:tc>
          <w:tcPr>
            <w:tcW w:w="1324" w:type="pct"/>
            <w:vAlign w:val="center"/>
            <w:hideMark/>
          </w:tcPr>
          <w:p w:rsidR="00F46203" w:rsidRPr="00D84A33" w:rsidRDefault="00F46203" w:rsidP="00124453">
            <w:pPr>
              <w:jc w:val="center"/>
            </w:pPr>
            <w:r w:rsidRPr="00D84A33">
              <w:t>повышение комфортности проживания, улучшение экологического состояния поселения</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2</w:t>
            </w:r>
          </w:p>
        </w:tc>
        <w:tc>
          <w:tcPr>
            <w:tcW w:w="2072" w:type="pct"/>
            <w:vAlign w:val="center"/>
            <w:hideMark/>
          </w:tcPr>
          <w:p w:rsidR="00F46203" w:rsidRPr="00D84A33" w:rsidRDefault="00F46203" w:rsidP="00124453">
            <w:pPr>
              <w:jc w:val="center"/>
            </w:pPr>
            <w:r w:rsidRPr="00D84A33">
              <w:t>Разработка схемы санитарной очистки территории с применением мусорных контейнеров</w:t>
            </w:r>
          </w:p>
        </w:tc>
        <w:tc>
          <w:tcPr>
            <w:tcW w:w="770" w:type="pct"/>
            <w:vAlign w:val="center"/>
            <w:hideMark/>
          </w:tcPr>
          <w:p w:rsidR="00F46203" w:rsidRPr="00D84A33" w:rsidRDefault="00F46203" w:rsidP="00124453">
            <w:pPr>
              <w:jc w:val="center"/>
            </w:pPr>
            <w:r w:rsidRPr="00D84A33">
              <w:t>Ι очередь</w:t>
            </w:r>
          </w:p>
        </w:tc>
        <w:tc>
          <w:tcPr>
            <w:tcW w:w="565" w:type="pct"/>
            <w:vAlign w:val="center"/>
            <w:hideMark/>
          </w:tcPr>
          <w:p w:rsidR="00F46203" w:rsidRPr="00D84A33" w:rsidRDefault="00F46203" w:rsidP="00124453">
            <w:pPr>
              <w:jc w:val="center"/>
            </w:pPr>
            <w:r>
              <w:t>х</w:t>
            </w:r>
          </w:p>
        </w:tc>
        <w:tc>
          <w:tcPr>
            <w:tcW w:w="1324" w:type="pct"/>
            <w:vAlign w:val="center"/>
            <w:hideMark/>
          </w:tcPr>
          <w:p w:rsidR="00F46203" w:rsidRPr="00D84A33" w:rsidRDefault="00F46203" w:rsidP="00124453">
            <w:pPr>
              <w:jc w:val="center"/>
            </w:pPr>
            <w:r w:rsidRPr="00D84A33">
              <w:t>повышение комфортности проживания, улучшение экологического состояния поселения</w:t>
            </w:r>
          </w:p>
        </w:tc>
      </w:tr>
      <w:tr w:rsidR="00F46203" w:rsidRPr="00D84A33" w:rsidTr="00935988">
        <w:trPr>
          <w:trHeight w:val="20"/>
        </w:trPr>
        <w:tc>
          <w:tcPr>
            <w:tcW w:w="5000" w:type="pct"/>
            <w:gridSpan w:val="5"/>
            <w:vAlign w:val="center"/>
            <w:hideMark/>
          </w:tcPr>
          <w:p w:rsidR="00F46203" w:rsidRPr="00D84A33" w:rsidRDefault="00F46203" w:rsidP="00124453">
            <w:pPr>
              <w:jc w:val="center"/>
              <w:rPr>
                <w:b/>
                <w:bCs/>
              </w:rPr>
            </w:pPr>
            <w:r w:rsidRPr="00D84A33">
              <w:rPr>
                <w:b/>
                <w:bCs/>
              </w:rPr>
              <w:t>Охрана окружающей среды, развитие объектов системы рекреации</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1</w:t>
            </w:r>
          </w:p>
        </w:tc>
        <w:tc>
          <w:tcPr>
            <w:tcW w:w="2072" w:type="pct"/>
            <w:vAlign w:val="center"/>
            <w:hideMark/>
          </w:tcPr>
          <w:p w:rsidR="00F46203" w:rsidRPr="00D84A33" w:rsidRDefault="00F46203" w:rsidP="00124453">
            <w:pPr>
              <w:jc w:val="center"/>
            </w:pPr>
            <w:r>
              <w:t>В</w:t>
            </w:r>
            <w:r w:rsidRPr="00D84A33">
              <w:t>ыявление и ликвидация всех несанкционированных свалок с последующей рекультивацией земель</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улучшение экологического состояния поселения</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2</w:t>
            </w:r>
          </w:p>
        </w:tc>
        <w:tc>
          <w:tcPr>
            <w:tcW w:w="2072" w:type="pct"/>
            <w:vAlign w:val="center"/>
            <w:hideMark/>
          </w:tcPr>
          <w:p w:rsidR="00F46203" w:rsidRPr="00D84A33" w:rsidRDefault="00F46203" w:rsidP="00124453">
            <w:pPr>
              <w:jc w:val="center"/>
            </w:pPr>
            <w:r>
              <w:t>Р</w:t>
            </w:r>
            <w:r w:rsidRPr="00D84A33">
              <w:t>азработка схемы обращения с отходами</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улучшение экологического состояния поселения</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3</w:t>
            </w:r>
          </w:p>
        </w:tc>
        <w:tc>
          <w:tcPr>
            <w:tcW w:w="2072" w:type="pct"/>
            <w:vAlign w:val="center"/>
            <w:hideMark/>
          </w:tcPr>
          <w:p w:rsidR="00F46203" w:rsidRPr="00D84A33" w:rsidRDefault="00F46203" w:rsidP="00124453">
            <w:pPr>
              <w:jc w:val="center"/>
            </w:pPr>
            <w:r>
              <w:t>У</w:t>
            </w:r>
            <w:r w:rsidRPr="00D84A33">
              <w:t>лучшение качества дорожных покрытий</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повышение комфортности проживания, улучшение экологического состояния поселения</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4</w:t>
            </w:r>
          </w:p>
        </w:tc>
        <w:tc>
          <w:tcPr>
            <w:tcW w:w="2072" w:type="pct"/>
            <w:vAlign w:val="center"/>
            <w:hideMark/>
          </w:tcPr>
          <w:p w:rsidR="00F46203" w:rsidRPr="00D84A33" w:rsidRDefault="00F46203" w:rsidP="00124453">
            <w:pPr>
              <w:jc w:val="center"/>
            </w:pPr>
            <w:r>
              <w:t>О</w:t>
            </w:r>
            <w:r w:rsidRPr="00D84A33">
              <w:t>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tc>
        <w:tc>
          <w:tcPr>
            <w:tcW w:w="770" w:type="pct"/>
            <w:vAlign w:val="center"/>
            <w:hideMark/>
          </w:tcPr>
          <w:p w:rsidR="00F46203" w:rsidRPr="00D84A33" w:rsidRDefault="00F46203" w:rsidP="00124453">
            <w:pPr>
              <w:jc w:val="center"/>
            </w:pPr>
            <w:r>
              <w:t>х</w:t>
            </w:r>
          </w:p>
        </w:tc>
        <w:tc>
          <w:tcPr>
            <w:tcW w:w="565" w:type="pct"/>
            <w:vAlign w:val="center"/>
            <w:hideMark/>
          </w:tcPr>
          <w:p w:rsidR="00F46203" w:rsidRPr="00D84A33" w:rsidRDefault="00F46203" w:rsidP="00124453">
            <w:pPr>
              <w:jc w:val="center"/>
            </w:pPr>
            <w:r w:rsidRPr="00D84A33">
              <w:t>-</w:t>
            </w:r>
          </w:p>
        </w:tc>
        <w:tc>
          <w:tcPr>
            <w:tcW w:w="1324" w:type="pct"/>
            <w:vAlign w:val="center"/>
            <w:hideMark/>
          </w:tcPr>
          <w:p w:rsidR="00F46203" w:rsidRPr="00D84A33" w:rsidRDefault="00F46203" w:rsidP="00124453">
            <w:pPr>
              <w:jc w:val="center"/>
            </w:pPr>
            <w:r w:rsidRPr="00D84A33">
              <w:t>улучшение экологического состояния поселения</w:t>
            </w:r>
          </w:p>
        </w:tc>
      </w:tr>
      <w:tr w:rsidR="00F46203" w:rsidRPr="00D84A33" w:rsidTr="00935988">
        <w:trPr>
          <w:trHeight w:val="20"/>
        </w:trPr>
        <w:tc>
          <w:tcPr>
            <w:tcW w:w="5000" w:type="pct"/>
            <w:gridSpan w:val="5"/>
            <w:vAlign w:val="center"/>
            <w:hideMark/>
          </w:tcPr>
          <w:p w:rsidR="00F46203" w:rsidRPr="00D84A33" w:rsidRDefault="00F46203" w:rsidP="00124453">
            <w:pPr>
              <w:jc w:val="center"/>
              <w:rPr>
                <w:bCs/>
                <w:i/>
              </w:rPr>
            </w:pPr>
            <w:r w:rsidRPr="00D84A33">
              <w:rPr>
                <w:bCs/>
                <w:i/>
              </w:rPr>
              <w:t>Расчетный срок</w:t>
            </w:r>
          </w:p>
        </w:tc>
      </w:tr>
      <w:tr w:rsidR="00F46203" w:rsidRPr="00D84A33" w:rsidTr="00935988">
        <w:trPr>
          <w:trHeight w:val="20"/>
        </w:trPr>
        <w:tc>
          <w:tcPr>
            <w:tcW w:w="5000" w:type="pct"/>
            <w:gridSpan w:val="5"/>
            <w:vAlign w:val="center"/>
            <w:hideMark/>
          </w:tcPr>
          <w:p w:rsidR="00F46203" w:rsidRPr="00D84A33" w:rsidRDefault="00F46203" w:rsidP="00124453">
            <w:pPr>
              <w:jc w:val="center"/>
              <w:rPr>
                <w:b/>
                <w:bCs/>
              </w:rPr>
            </w:pPr>
            <w:r w:rsidRPr="00D84A33">
              <w:rPr>
                <w:b/>
                <w:bCs/>
              </w:rPr>
              <w:t>Экономика, социальная сфера</w:t>
            </w:r>
          </w:p>
        </w:tc>
      </w:tr>
      <w:tr w:rsidR="00F46203" w:rsidRPr="00D84A33" w:rsidTr="00935988">
        <w:trPr>
          <w:trHeight w:val="20"/>
        </w:trPr>
        <w:tc>
          <w:tcPr>
            <w:tcW w:w="269" w:type="pct"/>
            <w:vAlign w:val="center"/>
            <w:hideMark/>
          </w:tcPr>
          <w:p w:rsidR="00F46203" w:rsidRPr="00D84A33" w:rsidRDefault="00F46203" w:rsidP="00124453">
            <w:pPr>
              <w:jc w:val="center"/>
            </w:pPr>
            <w:r w:rsidRPr="00D84A33">
              <w:t>1</w:t>
            </w:r>
          </w:p>
        </w:tc>
        <w:tc>
          <w:tcPr>
            <w:tcW w:w="2072" w:type="pct"/>
            <w:vAlign w:val="center"/>
            <w:hideMark/>
          </w:tcPr>
          <w:p w:rsidR="00F46203" w:rsidRPr="00D84A33" w:rsidRDefault="00F46203" w:rsidP="00124453">
            <w:pPr>
              <w:jc w:val="center"/>
            </w:pPr>
            <w:r>
              <w:t>З</w:t>
            </w:r>
            <w:r w:rsidRPr="00E0461F">
              <w:t xml:space="preserve">акрытие малокомплектных школ (до </w:t>
            </w:r>
            <w:smartTag w:uri="urn:schemas-microsoft-com:office:smarttags" w:element="metricconverter">
              <w:smartTagPr>
                <w:attr w:name="ProductID" w:val="2020 г"/>
              </w:smartTagPr>
              <w:r w:rsidRPr="00E0461F">
                <w:t>2020 г</w:t>
              </w:r>
            </w:smartTag>
            <w:r w:rsidRPr="00E0461F">
              <w:t>. всех школ с численностью учеников менее 30 чел.). Если же к 2020 году численность упасшихся превысит 30 человек, то реорганизовать эти школ как основных школ (обучение школьников до 9 класса), с последующим обучением упасшихся в базовых школах района.</w:t>
            </w:r>
          </w:p>
        </w:tc>
        <w:tc>
          <w:tcPr>
            <w:tcW w:w="770" w:type="pct"/>
            <w:vAlign w:val="center"/>
            <w:hideMark/>
          </w:tcPr>
          <w:p w:rsidR="00F46203" w:rsidRPr="00D84A33" w:rsidRDefault="00F46203" w:rsidP="00124453">
            <w:pPr>
              <w:jc w:val="center"/>
            </w:pPr>
            <w:r w:rsidRPr="00D84A33">
              <w:t>расчетный срок</w:t>
            </w:r>
          </w:p>
        </w:tc>
        <w:tc>
          <w:tcPr>
            <w:tcW w:w="565" w:type="pct"/>
            <w:vAlign w:val="center"/>
            <w:hideMark/>
          </w:tcPr>
          <w:p w:rsidR="00F46203" w:rsidRPr="00D84A33" w:rsidRDefault="00F46203" w:rsidP="00124453">
            <w:pPr>
              <w:jc w:val="center"/>
            </w:pPr>
            <w:r w:rsidRPr="00D84A33">
              <w:t>1 объект</w:t>
            </w:r>
          </w:p>
        </w:tc>
        <w:tc>
          <w:tcPr>
            <w:tcW w:w="1324" w:type="pct"/>
            <w:vAlign w:val="center"/>
            <w:hideMark/>
          </w:tcPr>
          <w:p w:rsidR="00F46203" w:rsidRPr="00D84A33" w:rsidRDefault="00F46203" w:rsidP="00124453">
            <w:pPr>
              <w:jc w:val="center"/>
            </w:pPr>
            <w:r w:rsidRPr="00D84A33">
              <w:t>оптимизация структуры социальной сферы с целью удовлетворения потребностей населения, включая все уровни обслуживания</w:t>
            </w:r>
          </w:p>
        </w:tc>
      </w:tr>
      <w:tr w:rsidR="00F46203" w:rsidRPr="00D84A33" w:rsidTr="00935988">
        <w:trPr>
          <w:trHeight w:val="20"/>
        </w:trPr>
        <w:tc>
          <w:tcPr>
            <w:tcW w:w="5000" w:type="pct"/>
            <w:gridSpan w:val="5"/>
            <w:vAlign w:val="center"/>
            <w:hideMark/>
          </w:tcPr>
          <w:p w:rsidR="00F46203" w:rsidRPr="00D84A33" w:rsidRDefault="00F46203" w:rsidP="00124453">
            <w:pPr>
              <w:jc w:val="center"/>
              <w:rPr>
                <w:b/>
                <w:bCs/>
              </w:rPr>
            </w:pPr>
            <w:r w:rsidRPr="00D84A33">
              <w:rPr>
                <w:b/>
                <w:bCs/>
              </w:rPr>
              <w:t>Инженерное оборудование и инженерная подготовка территории</w:t>
            </w:r>
          </w:p>
        </w:tc>
      </w:tr>
      <w:tr w:rsidR="00F46203" w:rsidRPr="00D84A33" w:rsidTr="00935988">
        <w:trPr>
          <w:trHeight w:val="20"/>
        </w:trPr>
        <w:tc>
          <w:tcPr>
            <w:tcW w:w="269" w:type="pct"/>
            <w:vAlign w:val="center"/>
            <w:hideMark/>
          </w:tcPr>
          <w:p w:rsidR="00F46203" w:rsidRPr="00D84A33" w:rsidRDefault="003C6A01" w:rsidP="00124453">
            <w:pPr>
              <w:jc w:val="center"/>
            </w:pPr>
            <w:r>
              <w:t>1</w:t>
            </w:r>
          </w:p>
        </w:tc>
        <w:tc>
          <w:tcPr>
            <w:tcW w:w="2072" w:type="pct"/>
            <w:vAlign w:val="center"/>
            <w:hideMark/>
          </w:tcPr>
          <w:p w:rsidR="00F46203" w:rsidRPr="00D84A33" w:rsidRDefault="00F46203" w:rsidP="00124453">
            <w:pPr>
              <w:jc w:val="center"/>
            </w:pPr>
            <w:r w:rsidRPr="00D84A33">
              <w:t>Прокладка дополнительных слаботочных сетей к местам застройки жилищного фонда</w:t>
            </w:r>
          </w:p>
        </w:tc>
        <w:tc>
          <w:tcPr>
            <w:tcW w:w="770" w:type="pct"/>
            <w:vAlign w:val="center"/>
            <w:hideMark/>
          </w:tcPr>
          <w:p w:rsidR="00F46203" w:rsidRPr="00D84A33" w:rsidRDefault="00F46203" w:rsidP="00124453">
            <w:pPr>
              <w:jc w:val="center"/>
            </w:pPr>
            <w:r w:rsidRPr="00D84A33">
              <w:t>расчетный срок</w:t>
            </w:r>
          </w:p>
        </w:tc>
        <w:tc>
          <w:tcPr>
            <w:tcW w:w="565" w:type="pct"/>
            <w:vAlign w:val="center"/>
            <w:hideMark/>
          </w:tcPr>
          <w:p w:rsidR="00F46203" w:rsidRPr="00D84A33" w:rsidRDefault="00F46203" w:rsidP="00124453">
            <w:pPr>
              <w:jc w:val="center"/>
            </w:pPr>
            <w:r>
              <w:t>х</w:t>
            </w:r>
          </w:p>
        </w:tc>
        <w:tc>
          <w:tcPr>
            <w:tcW w:w="1324" w:type="pct"/>
            <w:vAlign w:val="center"/>
            <w:hideMark/>
          </w:tcPr>
          <w:p w:rsidR="00F46203" w:rsidRPr="00D84A33" w:rsidRDefault="00F46203" w:rsidP="00124453">
            <w:pPr>
              <w:jc w:val="center"/>
            </w:pPr>
            <w:r w:rsidRPr="00D84A33">
              <w:t>повышение комфортности проживания</w:t>
            </w:r>
          </w:p>
        </w:tc>
      </w:tr>
      <w:tr w:rsidR="00F46203" w:rsidRPr="00D84A33" w:rsidTr="00935988">
        <w:trPr>
          <w:trHeight w:val="20"/>
        </w:trPr>
        <w:tc>
          <w:tcPr>
            <w:tcW w:w="269" w:type="pct"/>
            <w:vAlign w:val="center"/>
            <w:hideMark/>
          </w:tcPr>
          <w:p w:rsidR="00F46203" w:rsidRPr="00D84A33" w:rsidRDefault="003C6A01" w:rsidP="00124453">
            <w:pPr>
              <w:jc w:val="center"/>
            </w:pPr>
            <w:r>
              <w:t>2</w:t>
            </w:r>
          </w:p>
        </w:tc>
        <w:tc>
          <w:tcPr>
            <w:tcW w:w="2072" w:type="pct"/>
            <w:vAlign w:val="center"/>
            <w:hideMark/>
          </w:tcPr>
          <w:p w:rsidR="00F46203" w:rsidRPr="00D84A33" w:rsidRDefault="00F46203" w:rsidP="00124453">
            <w:pPr>
              <w:jc w:val="center"/>
            </w:pPr>
            <w:r w:rsidRPr="00D84A33">
              <w:t>Проведение мероприятий по инженерной подготовке территории</w:t>
            </w:r>
          </w:p>
        </w:tc>
        <w:tc>
          <w:tcPr>
            <w:tcW w:w="770" w:type="pct"/>
            <w:vAlign w:val="center"/>
            <w:hideMark/>
          </w:tcPr>
          <w:p w:rsidR="00F46203" w:rsidRPr="00D84A33" w:rsidRDefault="00F46203" w:rsidP="00124453">
            <w:pPr>
              <w:jc w:val="center"/>
            </w:pPr>
            <w:r w:rsidRPr="00D84A33">
              <w:t>расчетный срок</w:t>
            </w:r>
          </w:p>
        </w:tc>
        <w:tc>
          <w:tcPr>
            <w:tcW w:w="565" w:type="pct"/>
            <w:vAlign w:val="center"/>
            <w:hideMark/>
          </w:tcPr>
          <w:p w:rsidR="00F46203" w:rsidRPr="00D84A33" w:rsidRDefault="00F46203" w:rsidP="00124453">
            <w:pPr>
              <w:jc w:val="center"/>
            </w:pPr>
            <w:r>
              <w:t>х</w:t>
            </w:r>
          </w:p>
        </w:tc>
        <w:tc>
          <w:tcPr>
            <w:tcW w:w="1324" w:type="pct"/>
            <w:vAlign w:val="center"/>
            <w:hideMark/>
          </w:tcPr>
          <w:p w:rsidR="00F46203" w:rsidRPr="00D84A33" w:rsidRDefault="00F46203" w:rsidP="00124453">
            <w:pPr>
              <w:jc w:val="center"/>
            </w:pPr>
            <w:r w:rsidRPr="00D84A33">
              <w:t>инженерная подготовка и благоустройство территории</w:t>
            </w:r>
          </w:p>
        </w:tc>
      </w:tr>
    </w:tbl>
    <w:p w:rsidR="009F5550" w:rsidRPr="00425FED" w:rsidRDefault="009F5550" w:rsidP="009F5550">
      <w:pPr>
        <w:spacing w:after="0" w:line="360" w:lineRule="auto"/>
        <w:ind w:firstLine="703"/>
        <w:jc w:val="both"/>
      </w:pPr>
      <w:r w:rsidRPr="00425FED">
        <w:t xml:space="preserve">Исполнение мероприятий будет способствовать созданию предпосылок для динамичного наращивания инвестиционно-финансового потенциала муниципального образования – основы его дальнейшего развития. Особое внимание будет  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 создание новых рабочих мест. </w:t>
      </w:r>
    </w:p>
    <w:p w:rsidR="009F5550" w:rsidRPr="009F5550" w:rsidRDefault="009F5550" w:rsidP="009F5550">
      <w:pPr>
        <w:ind w:firstLine="708"/>
        <w:jc w:val="both"/>
        <w:rPr>
          <w:color w:val="4F81BD" w:themeColor="accent1"/>
          <w:lang w:eastAsia="ru-RU"/>
        </w:rPr>
      </w:pPr>
    </w:p>
    <w:p w:rsidR="009F5550" w:rsidRDefault="009F5550" w:rsidP="006A1C19">
      <w:pPr>
        <w:pStyle w:val="1"/>
        <w:pageBreakBefore/>
        <w:numPr>
          <w:ilvl w:val="0"/>
          <w:numId w:val="31"/>
        </w:numPr>
        <w:tabs>
          <w:tab w:val="left" w:pos="0"/>
        </w:tabs>
        <w:suppressAutoHyphens/>
        <w:spacing w:before="0" w:after="0" w:line="360" w:lineRule="auto"/>
        <w:ind w:left="0" w:firstLine="0"/>
        <w:jc w:val="center"/>
        <w:rPr>
          <w:rFonts w:ascii="Times New Roman" w:hAnsi="Times New Roman" w:cs="Times New Roman"/>
          <w:sz w:val="30"/>
          <w:szCs w:val="30"/>
        </w:rPr>
      </w:pPr>
      <w:bookmarkStart w:id="1699" w:name="_Toc324789299"/>
      <w:bookmarkStart w:id="1700" w:name="_Toc324789442"/>
      <w:bookmarkStart w:id="1701" w:name="_Toc342989770"/>
      <w:bookmarkStart w:id="1702" w:name="_Toc328559329"/>
      <w:r w:rsidRPr="00170087">
        <w:rPr>
          <w:rFonts w:ascii="Times New Roman" w:hAnsi="Times New Roman" w:cs="Times New Roman"/>
          <w:sz w:val="30"/>
          <w:szCs w:val="30"/>
        </w:rPr>
        <w:t>МЕРОПРИЯТИЯ, УТВЕРЖДЕННЫЕ ДОКУМЕНТАМИ ТЕРРИТОРИАЛЬНОГО ПЛАНИРОВАНИЯ КУРСКОЙ ОБЛАСТИ</w:t>
      </w:r>
      <w:r w:rsidRPr="00170087">
        <w:t xml:space="preserve"> </w:t>
      </w:r>
      <w:r w:rsidRPr="00170087">
        <w:rPr>
          <w:rFonts w:ascii="Times New Roman" w:hAnsi="Times New Roman" w:cs="Times New Roman"/>
          <w:sz w:val="30"/>
          <w:szCs w:val="30"/>
        </w:rPr>
        <w:t xml:space="preserve">И  </w:t>
      </w:r>
      <w:r w:rsidR="00A81D77" w:rsidRPr="00170087">
        <w:rPr>
          <w:rFonts w:ascii="Times New Roman" w:hAnsi="Times New Roman" w:cs="Times New Roman"/>
          <w:sz w:val="30"/>
          <w:szCs w:val="30"/>
        </w:rPr>
        <w:t>СОЛНЦЕВ</w:t>
      </w:r>
      <w:r w:rsidRPr="00170087">
        <w:rPr>
          <w:rFonts w:ascii="Times New Roman" w:hAnsi="Times New Roman" w:cs="Times New Roman"/>
          <w:sz w:val="30"/>
          <w:szCs w:val="30"/>
        </w:rPr>
        <w:t>СКОГО МУНИЦИПАЛЬНОГО РАЙОНА</w:t>
      </w:r>
      <w:bookmarkEnd w:id="1699"/>
      <w:bookmarkEnd w:id="1700"/>
      <w:bookmarkEnd w:id="1701"/>
      <w:r w:rsidRPr="00170087">
        <w:rPr>
          <w:rFonts w:ascii="Times New Roman" w:hAnsi="Times New Roman" w:cs="Times New Roman"/>
          <w:sz w:val="30"/>
          <w:szCs w:val="30"/>
        </w:rPr>
        <w:t xml:space="preserve"> </w:t>
      </w:r>
      <w:bookmarkEnd w:id="1702"/>
    </w:p>
    <w:p w:rsidR="00170087" w:rsidRPr="00170087" w:rsidRDefault="00170087" w:rsidP="00170087">
      <w:pPr>
        <w:keepNext/>
        <w:spacing w:after="0" w:line="360" w:lineRule="auto"/>
        <w:rPr>
          <w:lang w:eastAsia="ru-RU"/>
        </w:rPr>
      </w:pPr>
    </w:p>
    <w:p w:rsidR="009F5550" w:rsidRPr="00170087" w:rsidRDefault="009F5550" w:rsidP="009F5550">
      <w:pPr>
        <w:spacing w:after="0" w:line="360" w:lineRule="auto"/>
        <w:ind w:firstLine="851"/>
        <w:jc w:val="both"/>
      </w:pPr>
      <w:r w:rsidRPr="00170087">
        <w:t xml:space="preserve">Схемой территориального планирования Курской области и </w:t>
      </w:r>
      <w:r w:rsidR="00A81D77" w:rsidRPr="00170087">
        <w:t>Солнцев</w:t>
      </w:r>
      <w:r w:rsidRPr="00170087">
        <w:t>ского муниципального района Курской области запланированы следующие мероприятия, касающиеся муниципального образования «</w:t>
      </w:r>
      <w:r w:rsidR="00E90B8E" w:rsidRPr="00170087">
        <w:t>Бунин</w:t>
      </w:r>
      <w:r w:rsidRPr="00170087">
        <w:t xml:space="preserve">ский сельсовет»: </w:t>
      </w:r>
    </w:p>
    <w:p w:rsidR="009F5550" w:rsidRPr="00170087" w:rsidRDefault="009F5550" w:rsidP="009F5550">
      <w:pPr>
        <w:spacing w:line="360" w:lineRule="auto"/>
        <w:jc w:val="center"/>
        <w:rPr>
          <w:b/>
        </w:rPr>
      </w:pPr>
      <w:r w:rsidRPr="00170087">
        <w:rPr>
          <w:b/>
        </w:rPr>
        <w:t>Предложения в АПК:</w:t>
      </w:r>
    </w:p>
    <w:p w:rsidR="009F5550" w:rsidRPr="00170087" w:rsidRDefault="009F5550" w:rsidP="006A1C19">
      <w:pPr>
        <w:pStyle w:val="a5"/>
        <w:numPr>
          <w:ilvl w:val="0"/>
          <w:numId w:val="46"/>
        </w:numPr>
        <w:spacing w:line="360" w:lineRule="auto"/>
        <w:jc w:val="both"/>
      </w:pPr>
      <w:r w:rsidRPr="00170087">
        <w:t xml:space="preserve">Первая очередь строительства: </w:t>
      </w:r>
    </w:p>
    <w:p w:rsidR="009F5550" w:rsidRPr="00170087" w:rsidRDefault="009F5550" w:rsidP="006A1C19">
      <w:pPr>
        <w:pStyle w:val="a5"/>
        <w:numPr>
          <w:ilvl w:val="0"/>
          <w:numId w:val="48"/>
        </w:numPr>
        <w:spacing w:line="360" w:lineRule="auto"/>
        <w:ind w:left="2127"/>
        <w:jc w:val="both"/>
      </w:pPr>
      <w:r w:rsidRPr="00170087">
        <w:t>Комплекс для КРС (дойное стадо) ООО «</w:t>
      </w:r>
      <w:r w:rsidR="0036035B">
        <w:t>Конек-Горбунок</w:t>
      </w:r>
      <w:r w:rsidRPr="00170087">
        <w:t xml:space="preserve">» на 800 голов в </w:t>
      </w:r>
      <w:r w:rsidR="0036035B">
        <w:t>с.Доброе</w:t>
      </w:r>
      <w:r w:rsidRPr="00170087">
        <w:t xml:space="preserve"> (бывший </w:t>
      </w:r>
      <w:r w:rsidR="0036035B">
        <w:t>Добро-Колодеский</w:t>
      </w:r>
      <w:r w:rsidRPr="00170087">
        <w:t xml:space="preserve"> сельсовет).</w:t>
      </w:r>
    </w:p>
    <w:p w:rsidR="009F5550" w:rsidRPr="00170087" w:rsidRDefault="009F5550" w:rsidP="009F5550">
      <w:pPr>
        <w:spacing w:line="360" w:lineRule="auto"/>
        <w:jc w:val="center"/>
        <w:rPr>
          <w:b/>
        </w:rPr>
      </w:pPr>
      <w:r w:rsidRPr="00170087">
        <w:rPr>
          <w:b/>
        </w:rPr>
        <w:t>Предложения в сфере образования:</w:t>
      </w:r>
    </w:p>
    <w:p w:rsidR="009F5550" w:rsidRPr="00170087" w:rsidRDefault="009F5550" w:rsidP="006A1C19">
      <w:pPr>
        <w:numPr>
          <w:ilvl w:val="0"/>
          <w:numId w:val="47"/>
        </w:numPr>
        <w:spacing w:after="0" w:line="360" w:lineRule="auto"/>
        <w:ind w:left="0" w:firstLine="66"/>
        <w:jc w:val="both"/>
      </w:pPr>
      <w:r w:rsidRPr="00170087">
        <w:t xml:space="preserve">Планируется  постепенное закрытие малокомплектных школ (до </w:t>
      </w:r>
      <w:smartTag w:uri="urn:schemas-microsoft-com:office:smarttags" w:element="metricconverter">
        <w:smartTagPr>
          <w:attr w:name="ProductID" w:val="2020 г"/>
        </w:smartTagPr>
        <w:r w:rsidRPr="00170087">
          <w:t>2020 г</w:t>
        </w:r>
      </w:smartTag>
      <w:r w:rsidRPr="00170087">
        <w:t xml:space="preserve">. всех школ с численностью учеников менее 30 чел.). Большая часть школ сохраняются как основные школы (обучение школьников до 9 класса). После 9 класса они переходят в базовые школы. Выделяются базовые школы, обладающие лучшей материально-технической базой, преподавательским составом, возможностями организации более качественного учебного процесса. Эти школы становятся центром приема детей из основных школ на 10 и 11 классы. Осуществлению данных мероприятий должна предшествовать реализация двух программ: </w:t>
      </w:r>
    </w:p>
    <w:p w:rsidR="009F5550" w:rsidRPr="00170087" w:rsidRDefault="009F5550" w:rsidP="006A1C19">
      <w:pPr>
        <w:pStyle w:val="a5"/>
        <w:numPr>
          <w:ilvl w:val="0"/>
          <w:numId w:val="46"/>
        </w:numPr>
        <w:spacing w:line="360" w:lineRule="auto"/>
        <w:ind w:left="426" w:firstLine="0"/>
        <w:jc w:val="both"/>
      </w:pPr>
      <w:r w:rsidRPr="00170087">
        <w:t xml:space="preserve">обеспечение базовых школ автобусами, пригодными для перевозки детей, оборудование в школах мест для хранения автобусов. Целесообразно объединение всего автобусного хозяйства района в одну организацию, с единым руководством, помещениями и оборудованием для ремонта. При организации автобусного хозяйства необходимо предусмотреть возможность использования автобусов не только для целей перевозки детей из школы в школу (выездов школьников на экскурсии, использование автобусов в общественных целях муниципальными образованиями). При компоновке структуры автобусного парка необходимо предусмотреть возможные пассажиропотоки (часть автобусов может быть малой вместительности), качества техники по проходимости. </w:t>
      </w:r>
    </w:p>
    <w:p w:rsidR="009F5550" w:rsidRPr="00170087" w:rsidRDefault="009F5550" w:rsidP="006A1C19">
      <w:pPr>
        <w:pStyle w:val="a5"/>
        <w:numPr>
          <w:ilvl w:val="0"/>
          <w:numId w:val="46"/>
        </w:numPr>
        <w:spacing w:line="360" w:lineRule="auto"/>
        <w:ind w:left="426" w:firstLine="0"/>
        <w:jc w:val="both"/>
      </w:pPr>
      <w:r w:rsidRPr="00170087">
        <w:t>осуществление ремонта и модернизации в первую очередь базовых школ. Эти школы должны быть в первую очередь обеспечены наиболее современным оборудованием для образовательного процесса.</w:t>
      </w:r>
    </w:p>
    <w:p w:rsidR="009F5550" w:rsidRPr="00170087" w:rsidRDefault="009F5550" w:rsidP="009F5550">
      <w:pPr>
        <w:shd w:val="clear" w:color="auto" w:fill="FFFFFF"/>
        <w:spacing w:after="0" w:line="360" w:lineRule="auto"/>
        <w:ind w:firstLine="709"/>
        <w:jc w:val="both"/>
      </w:pPr>
      <w:r w:rsidRPr="00170087">
        <w:t>Осложняющим реализацию схемы негативным последствием является высвобождение кадров реорганизуемых школ. Необходимо способствовать трудоустройству увольняемых работников (трудоспособного возраста) либо в других школах района, либо в других организациях, в том числе в администрации муниципального образования.</w:t>
      </w:r>
    </w:p>
    <w:p w:rsidR="009F5550" w:rsidRPr="00170087" w:rsidRDefault="009F5550" w:rsidP="009F5550">
      <w:pPr>
        <w:shd w:val="clear" w:color="auto" w:fill="FFFFFF"/>
        <w:spacing w:after="0" w:line="360" w:lineRule="auto"/>
        <w:ind w:firstLine="709"/>
        <w:jc w:val="both"/>
      </w:pPr>
      <w:r w:rsidRPr="00170087">
        <w:t>Дошкольное образование должно развиваться в рамках гибкой системы «детский сад-школа». В то же время трансформация части школьных помещений под детский сад и в дальнейшем их возвращение в процесс школьного обучения (после перехода детей в школьный возраст) позволит обеспечить все возрастные группы детей образовательными услугами.</w:t>
      </w:r>
    </w:p>
    <w:p w:rsidR="009F5550" w:rsidRPr="00170087" w:rsidRDefault="009F5550" w:rsidP="00170087">
      <w:pPr>
        <w:pStyle w:val="af6"/>
        <w:keepNext/>
        <w:spacing w:after="0"/>
        <w:jc w:val="both"/>
        <w:rPr>
          <w:color w:val="auto"/>
        </w:rPr>
      </w:pPr>
      <w:r w:rsidRPr="00170087">
        <w:rPr>
          <w:color w:val="auto"/>
        </w:rPr>
        <w:t xml:space="preserve">Таблица </w:t>
      </w:r>
      <w:r w:rsidR="00E82EEB" w:rsidRPr="00170087">
        <w:rPr>
          <w:color w:val="auto"/>
        </w:rPr>
        <w:fldChar w:fldCharType="begin"/>
      </w:r>
      <w:r w:rsidRPr="00170087">
        <w:rPr>
          <w:color w:val="auto"/>
        </w:rPr>
        <w:instrText xml:space="preserve"> SEQ Таблица \* ARABIC </w:instrText>
      </w:r>
      <w:r w:rsidR="00E82EEB" w:rsidRPr="00170087">
        <w:rPr>
          <w:color w:val="auto"/>
        </w:rPr>
        <w:fldChar w:fldCharType="separate"/>
      </w:r>
      <w:r w:rsidR="008B75B7">
        <w:rPr>
          <w:noProof/>
          <w:color w:val="auto"/>
        </w:rPr>
        <w:t>33</w:t>
      </w:r>
      <w:r w:rsidR="00E82EEB" w:rsidRPr="00170087">
        <w:rPr>
          <w:color w:val="auto"/>
        </w:rPr>
        <w:fldChar w:fldCharType="end"/>
      </w:r>
      <w:r w:rsidRPr="00170087">
        <w:rPr>
          <w:color w:val="auto"/>
        </w:rPr>
        <w:t xml:space="preserve"> – Пространственная организация школьного образования </w:t>
      </w:r>
      <w:r w:rsidR="00A81D77" w:rsidRPr="00170087">
        <w:rPr>
          <w:color w:val="auto"/>
        </w:rPr>
        <w:t>Солнцев</w:t>
      </w:r>
      <w:r w:rsidRPr="00170087">
        <w:rPr>
          <w:color w:val="auto"/>
        </w:rPr>
        <w:t xml:space="preserve">ского района на период до </w:t>
      </w:r>
      <w:smartTag w:uri="urn:schemas-microsoft-com:office:smarttags" w:element="metricconverter">
        <w:smartTagPr>
          <w:attr w:name="ProductID" w:val="2020 г"/>
        </w:smartTagPr>
        <w:r w:rsidRPr="00170087">
          <w:rPr>
            <w:color w:val="auto"/>
          </w:rPr>
          <w:t>2020 г</w:t>
        </w:r>
      </w:smartTag>
      <w:r w:rsidRPr="00170087">
        <w:rPr>
          <w:color w:val="auto"/>
        </w:rPr>
        <w:t>.</w:t>
      </w:r>
    </w:p>
    <w:tbl>
      <w:tblPr>
        <w:tblStyle w:val="aff1"/>
        <w:tblW w:w="4887" w:type="pct"/>
        <w:tblInd w:w="108" w:type="dxa"/>
        <w:tblLayout w:type="fixed"/>
        <w:tblLook w:val="0000" w:firstRow="0" w:lastRow="0" w:firstColumn="0" w:lastColumn="0" w:noHBand="0" w:noVBand="0"/>
      </w:tblPr>
      <w:tblGrid>
        <w:gridCol w:w="469"/>
        <w:gridCol w:w="1766"/>
        <w:gridCol w:w="1276"/>
        <w:gridCol w:w="1276"/>
        <w:gridCol w:w="1276"/>
        <w:gridCol w:w="1134"/>
        <w:gridCol w:w="1134"/>
        <w:gridCol w:w="1025"/>
      </w:tblGrid>
      <w:tr w:rsidR="009F5550" w:rsidRPr="00170087" w:rsidTr="00935988">
        <w:trPr>
          <w:trHeight w:val="1484"/>
        </w:trPr>
        <w:tc>
          <w:tcPr>
            <w:tcW w:w="250" w:type="pct"/>
            <w:noWrap/>
            <w:vAlign w:val="center"/>
          </w:tcPr>
          <w:p w:rsidR="009F5550" w:rsidRPr="00170087" w:rsidRDefault="009F5550" w:rsidP="00170087">
            <w:pPr>
              <w:jc w:val="center"/>
              <w:rPr>
                <w:b/>
                <w:lang w:val="en-US" w:bidi="en-US"/>
              </w:rPr>
            </w:pPr>
            <w:r w:rsidRPr="00170087">
              <w:rPr>
                <w:b/>
                <w:lang w:val="en-US" w:bidi="en-US"/>
              </w:rPr>
              <w:t>№ п/п</w:t>
            </w:r>
          </w:p>
        </w:tc>
        <w:tc>
          <w:tcPr>
            <w:tcW w:w="943" w:type="pct"/>
            <w:vAlign w:val="center"/>
          </w:tcPr>
          <w:p w:rsidR="009F5550" w:rsidRPr="00170087" w:rsidRDefault="009F5550" w:rsidP="00170087">
            <w:pPr>
              <w:jc w:val="center"/>
              <w:rPr>
                <w:b/>
                <w:lang w:val="en-US" w:bidi="en-US"/>
              </w:rPr>
            </w:pPr>
            <w:r w:rsidRPr="00170087">
              <w:rPr>
                <w:b/>
                <w:lang w:val="en-US" w:bidi="en-US"/>
              </w:rPr>
              <w:t>Территория</w:t>
            </w:r>
          </w:p>
        </w:tc>
        <w:tc>
          <w:tcPr>
            <w:tcW w:w="682" w:type="pct"/>
            <w:vAlign w:val="center"/>
          </w:tcPr>
          <w:p w:rsidR="009F5550" w:rsidRPr="00170087" w:rsidRDefault="009F5550" w:rsidP="00170087">
            <w:pPr>
              <w:jc w:val="center"/>
              <w:rPr>
                <w:b/>
                <w:lang w:val="en-US" w:bidi="en-US"/>
              </w:rPr>
            </w:pPr>
            <w:r w:rsidRPr="00170087">
              <w:rPr>
                <w:b/>
                <w:lang w:val="en-US" w:bidi="en-US"/>
              </w:rPr>
              <w:t>Базовая школа</w:t>
            </w:r>
          </w:p>
        </w:tc>
        <w:tc>
          <w:tcPr>
            <w:tcW w:w="682" w:type="pct"/>
            <w:vAlign w:val="center"/>
          </w:tcPr>
          <w:p w:rsidR="009F5550" w:rsidRPr="00170087" w:rsidRDefault="009F5550" w:rsidP="00170087">
            <w:pPr>
              <w:jc w:val="center"/>
              <w:rPr>
                <w:b/>
                <w:lang w:bidi="en-US"/>
              </w:rPr>
            </w:pPr>
            <w:r w:rsidRPr="00170087">
              <w:rPr>
                <w:b/>
                <w:lang w:bidi="en-US"/>
              </w:rPr>
              <w:t>Школы, сохра</w:t>
            </w:r>
            <w:r w:rsidRPr="00170087">
              <w:rPr>
                <w:b/>
                <w:lang w:bidi="en-US"/>
              </w:rPr>
              <w:softHyphen/>
              <w:t>няе</w:t>
            </w:r>
            <w:r w:rsidRPr="00170087">
              <w:rPr>
                <w:b/>
                <w:lang w:bidi="en-US"/>
              </w:rPr>
              <w:softHyphen/>
              <w:t>мые в ста</w:t>
            </w:r>
            <w:r w:rsidRPr="00170087">
              <w:rPr>
                <w:b/>
                <w:lang w:bidi="en-US"/>
              </w:rPr>
              <w:softHyphen/>
              <w:t xml:space="preserve">тусе ОШ (до </w:t>
            </w:r>
            <w:smartTag w:uri="urn:schemas-microsoft-com:office:smarttags" w:element="metricconverter">
              <w:smartTagPr>
                <w:attr w:name="ProductID" w:val="2020 г"/>
              </w:smartTagPr>
              <w:r w:rsidRPr="00170087">
                <w:rPr>
                  <w:b/>
                  <w:lang w:bidi="en-US"/>
                </w:rPr>
                <w:t>2020</w:t>
              </w:r>
              <w:r w:rsidRPr="00170087">
                <w:rPr>
                  <w:b/>
                  <w:lang w:val="en-US" w:bidi="en-US"/>
                </w:rPr>
                <w:t> </w:t>
              </w:r>
              <w:r w:rsidRPr="00170087">
                <w:rPr>
                  <w:b/>
                  <w:lang w:bidi="en-US"/>
                </w:rPr>
                <w:t>г</w:t>
              </w:r>
            </w:smartTag>
            <w:r w:rsidRPr="00170087">
              <w:rPr>
                <w:b/>
                <w:lang w:bidi="en-US"/>
              </w:rPr>
              <w:t>)</w:t>
            </w:r>
          </w:p>
        </w:tc>
        <w:tc>
          <w:tcPr>
            <w:tcW w:w="682" w:type="pct"/>
            <w:vAlign w:val="center"/>
          </w:tcPr>
          <w:p w:rsidR="009F5550" w:rsidRPr="00170087" w:rsidRDefault="009F5550" w:rsidP="00170087">
            <w:pPr>
              <w:jc w:val="center"/>
              <w:rPr>
                <w:b/>
                <w:highlight w:val="red"/>
                <w:lang w:bidi="en-US"/>
              </w:rPr>
            </w:pPr>
            <w:r w:rsidRPr="00170087">
              <w:rPr>
                <w:b/>
                <w:lang w:bidi="en-US"/>
              </w:rPr>
              <w:t>Школы, пла</w:t>
            </w:r>
            <w:r w:rsidRPr="00170087">
              <w:rPr>
                <w:b/>
                <w:lang w:bidi="en-US"/>
              </w:rPr>
              <w:softHyphen/>
              <w:t>нируе</w:t>
            </w:r>
            <w:r w:rsidRPr="00170087">
              <w:rPr>
                <w:b/>
                <w:lang w:bidi="en-US"/>
              </w:rPr>
              <w:softHyphen/>
              <w:t>мые к за</w:t>
            </w:r>
            <w:r w:rsidRPr="00170087">
              <w:rPr>
                <w:b/>
                <w:lang w:bidi="en-US"/>
              </w:rPr>
              <w:softHyphen/>
              <w:t xml:space="preserve">крытию до </w:t>
            </w:r>
            <w:smartTag w:uri="urn:schemas-microsoft-com:office:smarttags" w:element="metricconverter">
              <w:smartTagPr>
                <w:attr w:name="ProductID" w:val="2020 г"/>
              </w:smartTagPr>
              <w:r w:rsidRPr="00170087">
                <w:rPr>
                  <w:b/>
                  <w:lang w:bidi="en-US"/>
                </w:rPr>
                <w:t>2020</w:t>
              </w:r>
              <w:r w:rsidRPr="00170087">
                <w:rPr>
                  <w:b/>
                  <w:lang w:val="en-US" w:bidi="en-US"/>
                </w:rPr>
                <w:t> </w:t>
              </w:r>
              <w:r w:rsidRPr="00170087">
                <w:rPr>
                  <w:b/>
                  <w:lang w:bidi="en-US"/>
                </w:rPr>
                <w:t>г</w:t>
              </w:r>
            </w:smartTag>
          </w:p>
        </w:tc>
        <w:tc>
          <w:tcPr>
            <w:tcW w:w="606" w:type="pct"/>
            <w:vAlign w:val="center"/>
          </w:tcPr>
          <w:p w:rsidR="009F5550" w:rsidRPr="00170087" w:rsidRDefault="009F5550" w:rsidP="00170087">
            <w:pPr>
              <w:jc w:val="center"/>
              <w:rPr>
                <w:b/>
                <w:lang w:bidi="en-US"/>
              </w:rPr>
            </w:pPr>
            <w:r w:rsidRPr="00170087">
              <w:rPr>
                <w:b/>
                <w:lang w:bidi="en-US"/>
              </w:rPr>
              <w:t>Числен-ность обслужи-ваемого населения</w:t>
            </w:r>
          </w:p>
        </w:tc>
        <w:tc>
          <w:tcPr>
            <w:tcW w:w="606" w:type="pct"/>
            <w:vAlign w:val="center"/>
          </w:tcPr>
          <w:p w:rsidR="009F5550" w:rsidRPr="00170087" w:rsidRDefault="009F5550" w:rsidP="00170087">
            <w:pPr>
              <w:jc w:val="center"/>
              <w:rPr>
                <w:b/>
                <w:lang w:bidi="en-US"/>
              </w:rPr>
            </w:pPr>
            <w:r w:rsidRPr="00170087">
              <w:rPr>
                <w:b/>
                <w:lang w:bidi="en-US"/>
              </w:rPr>
              <w:t xml:space="preserve">Числен-ность учащихся в </w:t>
            </w:r>
            <w:smartTag w:uri="urn:schemas-microsoft-com:office:smarttags" w:element="metricconverter">
              <w:smartTagPr>
                <w:attr w:name="ProductID" w:val="2008 г"/>
              </w:smartTagPr>
              <w:r w:rsidRPr="00170087">
                <w:rPr>
                  <w:b/>
                  <w:lang w:bidi="en-US"/>
                </w:rPr>
                <w:t>2008 г</w:t>
              </w:r>
            </w:smartTag>
            <w:r w:rsidRPr="00170087">
              <w:rPr>
                <w:b/>
                <w:lang w:bidi="en-US"/>
              </w:rPr>
              <w:t>.</w:t>
            </w:r>
          </w:p>
        </w:tc>
        <w:tc>
          <w:tcPr>
            <w:tcW w:w="548" w:type="pct"/>
            <w:vAlign w:val="center"/>
          </w:tcPr>
          <w:p w:rsidR="009F5550" w:rsidRPr="00170087" w:rsidRDefault="009F5550" w:rsidP="00170087">
            <w:pPr>
              <w:jc w:val="center"/>
              <w:rPr>
                <w:b/>
                <w:lang w:bidi="en-US"/>
              </w:rPr>
            </w:pPr>
            <w:r w:rsidRPr="00170087">
              <w:rPr>
                <w:b/>
                <w:lang w:bidi="en-US"/>
              </w:rPr>
              <w:t>Про</w:t>
            </w:r>
            <w:r w:rsidRPr="00170087">
              <w:rPr>
                <w:b/>
                <w:lang w:bidi="en-US"/>
              </w:rPr>
              <w:softHyphen/>
              <w:t>гноз чис</w:t>
            </w:r>
            <w:r w:rsidRPr="00170087">
              <w:rPr>
                <w:b/>
                <w:lang w:bidi="en-US"/>
              </w:rPr>
              <w:softHyphen/>
              <w:t>лен</w:t>
            </w:r>
            <w:r w:rsidRPr="00170087">
              <w:rPr>
                <w:b/>
                <w:lang w:bidi="en-US"/>
              </w:rPr>
              <w:softHyphen/>
              <w:t>но</w:t>
            </w:r>
            <w:r w:rsidRPr="00170087">
              <w:rPr>
                <w:b/>
                <w:lang w:bidi="en-US"/>
              </w:rPr>
              <w:softHyphen/>
              <w:t>сти уча</w:t>
            </w:r>
            <w:r w:rsidRPr="00170087">
              <w:rPr>
                <w:b/>
                <w:lang w:bidi="en-US"/>
              </w:rPr>
              <w:softHyphen/>
              <w:t xml:space="preserve">щихся к </w:t>
            </w:r>
            <w:smartTag w:uri="urn:schemas-microsoft-com:office:smarttags" w:element="metricconverter">
              <w:smartTagPr>
                <w:attr w:name="ProductID" w:val="2020 г"/>
              </w:smartTagPr>
              <w:r w:rsidRPr="00170087">
                <w:rPr>
                  <w:b/>
                  <w:lang w:bidi="en-US"/>
                </w:rPr>
                <w:t>2020 г</w:t>
              </w:r>
            </w:smartTag>
            <w:r w:rsidRPr="00170087">
              <w:rPr>
                <w:b/>
                <w:lang w:bidi="en-US"/>
              </w:rPr>
              <w:t>.</w:t>
            </w:r>
          </w:p>
        </w:tc>
      </w:tr>
      <w:tr w:rsidR="009F5550" w:rsidRPr="00170087" w:rsidTr="00935988">
        <w:trPr>
          <w:trHeight w:val="255"/>
        </w:trPr>
        <w:tc>
          <w:tcPr>
            <w:tcW w:w="250" w:type="pct"/>
            <w:noWrap/>
            <w:vAlign w:val="center"/>
          </w:tcPr>
          <w:p w:rsidR="009F5550" w:rsidRPr="00170087" w:rsidRDefault="009F5550" w:rsidP="00170087">
            <w:pPr>
              <w:jc w:val="center"/>
              <w:rPr>
                <w:lang w:bidi="en-US"/>
              </w:rPr>
            </w:pPr>
            <w:r w:rsidRPr="00170087">
              <w:rPr>
                <w:lang w:bidi="en-US"/>
              </w:rPr>
              <w:t>1</w:t>
            </w:r>
          </w:p>
        </w:tc>
        <w:tc>
          <w:tcPr>
            <w:tcW w:w="943" w:type="pct"/>
            <w:noWrap/>
            <w:vAlign w:val="center"/>
          </w:tcPr>
          <w:p w:rsidR="009F5550" w:rsidRPr="00170087" w:rsidRDefault="009F5550" w:rsidP="00170087">
            <w:pPr>
              <w:jc w:val="center"/>
              <w:rPr>
                <w:lang w:bidi="en-US"/>
              </w:rPr>
            </w:pPr>
            <w:r w:rsidRPr="00170087">
              <w:rPr>
                <w:lang w:bidi="en-US"/>
              </w:rPr>
              <w:t xml:space="preserve">МО </w:t>
            </w:r>
            <w:r w:rsidR="00E90B8E" w:rsidRPr="00170087">
              <w:rPr>
                <w:lang w:bidi="en-US"/>
              </w:rPr>
              <w:t>Бунин</w:t>
            </w:r>
            <w:r w:rsidRPr="00170087">
              <w:rPr>
                <w:lang w:bidi="en-US"/>
              </w:rPr>
              <w:softHyphen/>
              <w:t xml:space="preserve">ский </w:t>
            </w:r>
            <w:r w:rsidRPr="00170087">
              <w:rPr>
                <w:lang w:val="en-US" w:bidi="en-US"/>
              </w:rPr>
              <w:t>c</w:t>
            </w:r>
            <w:r w:rsidRPr="00170087">
              <w:rPr>
                <w:lang w:bidi="en-US"/>
              </w:rPr>
              <w:t>/</w:t>
            </w:r>
            <w:r w:rsidRPr="00170087">
              <w:rPr>
                <w:lang w:val="en-US" w:bidi="en-US"/>
              </w:rPr>
              <w:t>c</w:t>
            </w:r>
            <w:r w:rsidRPr="00170087">
              <w:rPr>
                <w:lang w:bidi="en-US"/>
              </w:rPr>
              <w:t>,</w:t>
            </w:r>
          </w:p>
          <w:p w:rsidR="009F5550" w:rsidRPr="00170087" w:rsidRDefault="009F5550" w:rsidP="00170087">
            <w:pPr>
              <w:jc w:val="center"/>
              <w:rPr>
                <w:lang w:bidi="en-US"/>
              </w:rPr>
            </w:pPr>
            <w:r w:rsidRPr="00170087">
              <w:rPr>
                <w:lang w:bidi="en-US"/>
              </w:rPr>
              <w:t>МО Старосавин</w:t>
            </w:r>
            <w:r w:rsidRPr="00170087">
              <w:rPr>
                <w:lang w:bidi="en-US"/>
              </w:rPr>
              <w:softHyphen/>
              <w:t xml:space="preserve">ский </w:t>
            </w:r>
            <w:r w:rsidRPr="00170087">
              <w:rPr>
                <w:lang w:val="en-US" w:bidi="en-US"/>
              </w:rPr>
              <w:t>c</w:t>
            </w:r>
            <w:r w:rsidRPr="00170087">
              <w:rPr>
                <w:lang w:bidi="en-US"/>
              </w:rPr>
              <w:t>/</w:t>
            </w:r>
            <w:r w:rsidRPr="00170087">
              <w:rPr>
                <w:lang w:val="en-US" w:bidi="en-US"/>
              </w:rPr>
              <w:t>c</w:t>
            </w:r>
            <w:r w:rsidRPr="00170087">
              <w:rPr>
                <w:lang w:bidi="en-US"/>
              </w:rPr>
              <w:t xml:space="preserve">, МО </w:t>
            </w:r>
            <w:r w:rsidR="0036035B">
              <w:rPr>
                <w:lang w:bidi="en-US"/>
              </w:rPr>
              <w:t>Зуевский</w:t>
            </w:r>
            <w:r w:rsidRPr="00170087">
              <w:rPr>
                <w:lang w:bidi="en-US"/>
              </w:rPr>
              <w:t xml:space="preserve"> </w:t>
            </w:r>
            <w:r w:rsidRPr="00170087">
              <w:rPr>
                <w:lang w:val="en-US" w:bidi="en-US"/>
              </w:rPr>
              <w:t>c</w:t>
            </w:r>
            <w:r w:rsidRPr="00170087">
              <w:rPr>
                <w:lang w:bidi="en-US"/>
              </w:rPr>
              <w:t>/</w:t>
            </w:r>
            <w:r w:rsidRPr="00170087">
              <w:rPr>
                <w:lang w:val="en-US" w:bidi="en-US"/>
              </w:rPr>
              <w:t>c</w:t>
            </w:r>
            <w:r w:rsidRPr="00170087">
              <w:rPr>
                <w:lang w:bidi="en-US"/>
              </w:rPr>
              <w:t>,</w:t>
            </w:r>
          </w:p>
          <w:p w:rsidR="009F5550" w:rsidRPr="00170087" w:rsidRDefault="009F5550" w:rsidP="0036035B">
            <w:pPr>
              <w:jc w:val="center"/>
              <w:rPr>
                <w:lang w:val="en-US" w:bidi="en-US"/>
              </w:rPr>
            </w:pPr>
            <w:r w:rsidRPr="00170087">
              <w:rPr>
                <w:lang w:val="en-US" w:bidi="en-US"/>
              </w:rPr>
              <w:t xml:space="preserve">МО </w:t>
            </w:r>
            <w:r w:rsidR="0036035B">
              <w:rPr>
                <w:lang w:bidi="en-US"/>
              </w:rPr>
              <w:t>Ивановский</w:t>
            </w:r>
            <w:r w:rsidRPr="00170087">
              <w:rPr>
                <w:lang w:val="en-US" w:bidi="en-US"/>
              </w:rPr>
              <w:t>c/c</w:t>
            </w:r>
          </w:p>
        </w:tc>
        <w:tc>
          <w:tcPr>
            <w:tcW w:w="682" w:type="pct"/>
            <w:noWrap/>
            <w:vAlign w:val="center"/>
          </w:tcPr>
          <w:p w:rsidR="009F5550" w:rsidRPr="00170087" w:rsidRDefault="009F5550" w:rsidP="00170087">
            <w:pPr>
              <w:jc w:val="center"/>
              <w:rPr>
                <w:lang w:val="en-US" w:bidi="en-US"/>
              </w:rPr>
            </w:pPr>
            <w:r w:rsidRPr="00170087">
              <w:rPr>
                <w:lang w:val="en-US" w:bidi="en-US"/>
              </w:rPr>
              <w:t>МОУ «</w:t>
            </w:r>
            <w:r w:rsidR="00E90B8E" w:rsidRPr="00170087">
              <w:rPr>
                <w:lang w:val="en-US" w:bidi="en-US"/>
              </w:rPr>
              <w:t>Бунин</w:t>
            </w:r>
            <w:r w:rsidRPr="00170087">
              <w:rPr>
                <w:lang w:val="en-US" w:bidi="en-US"/>
              </w:rPr>
              <w:t>ская СОШ»</w:t>
            </w:r>
          </w:p>
        </w:tc>
        <w:tc>
          <w:tcPr>
            <w:tcW w:w="682" w:type="pct"/>
            <w:noWrap/>
            <w:vAlign w:val="center"/>
          </w:tcPr>
          <w:p w:rsidR="009F5550" w:rsidRPr="00170087" w:rsidRDefault="009F5550" w:rsidP="00170087">
            <w:pPr>
              <w:jc w:val="center"/>
              <w:rPr>
                <w:lang w:bidi="en-US"/>
              </w:rPr>
            </w:pPr>
            <w:r w:rsidRPr="00170087">
              <w:rPr>
                <w:lang w:bidi="en-US"/>
              </w:rPr>
              <w:t>МОУ «</w:t>
            </w:r>
            <w:r w:rsidR="00E90B8E" w:rsidRPr="00170087">
              <w:rPr>
                <w:lang w:bidi="en-US"/>
              </w:rPr>
              <w:t>Бунин</w:t>
            </w:r>
            <w:r w:rsidRPr="00170087">
              <w:rPr>
                <w:lang w:bidi="en-US"/>
              </w:rPr>
              <w:t>ская СОШ»</w:t>
            </w:r>
          </w:p>
          <w:p w:rsidR="009F5550" w:rsidRPr="00170087" w:rsidRDefault="009F5550" w:rsidP="0036035B">
            <w:pPr>
              <w:jc w:val="center"/>
              <w:rPr>
                <w:lang w:bidi="en-US"/>
              </w:rPr>
            </w:pPr>
            <w:r w:rsidRPr="00170087">
              <w:rPr>
                <w:lang w:bidi="en-US"/>
              </w:rPr>
              <w:t>МОУ «</w:t>
            </w:r>
            <w:r w:rsidR="0036035B">
              <w:rPr>
                <w:lang w:bidi="en-US"/>
              </w:rPr>
              <w:t xml:space="preserve">Афанасьевская </w:t>
            </w:r>
            <w:r w:rsidRPr="00170087">
              <w:rPr>
                <w:lang w:bidi="en-US"/>
              </w:rPr>
              <w:t>ООШ»</w:t>
            </w:r>
          </w:p>
        </w:tc>
        <w:tc>
          <w:tcPr>
            <w:tcW w:w="682" w:type="pct"/>
            <w:noWrap/>
            <w:vAlign w:val="center"/>
          </w:tcPr>
          <w:p w:rsidR="009F5550" w:rsidRPr="00170087" w:rsidRDefault="009F5550" w:rsidP="0036035B">
            <w:pPr>
              <w:jc w:val="center"/>
              <w:rPr>
                <w:lang w:val="en-US" w:bidi="en-US"/>
              </w:rPr>
            </w:pPr>
            <w:r w:rsidRPr="00170087">
              <w:rPr>
                <w:lang w:val="en-US" w:bidi="en-US"/>
              </w:rPr>
              <w:t>МОУ «</w:t>
            </w:r>
            <w:r w:rsidR="0036035B">
              <w:rPr>
                <w:lang w:bidi="en-US"/>
              </w:rPr>
              <w:t>Добро-Колодеская</w:t>
            </w:r>
            <w:r w:rsidRPr="00170087">
              <w:rPr>
                <w:lang w:val="en-US" w:bidi="en-US"/>
              </w:rPr>
              <w:t xml:space="preserve"> СОШ»</w:t>
            </w:r>
          </w:p>
        </w:tc>
        <w:tc>
          <w:tcPr>
            <w:tcW w:w="606" w:type="pct"/>
            <w:noWrap/>
            <w:vAlign w:val="center"/>
          </w:tcPr>
          <w:p w:rsidR="009F5550" w:rsidRPr="00170087" w:rsidRDefault="009F5550" w:rsidP="00170087">
            <w:pPr>
              <w:jc w:val="center"/>
              <w:rPr>
                <w:lang w:val="en-US" w:bidi="en-US"/>
              </w:rPr>
            </w:pPr>
            <w:r w:rsidRPr="00170087">
              <w:rPr>
                <w:lang w:val="en-US" w:bidi="en-US"/>
              </w:rPr>
              <w:t>1937</w:t>
            </w:r>
          </w:p>
        </w:tc>
        <w:tc>
          <w:tcPr>
            <w:tcW w:w="606" w:type="pct"/>
            <w:noWrap/>
            <w:vAlign w:val="center"/>
          </w:tcPr>
          <w:p w:rsidR="009F5550" w:rsidRPr="00170087" w:rsidRDefault="009F5550" w:rsidP="00170087">
            <w:pPr>
              <w:jc w:val="center"/>
              <w:rPr>
                <w:lang w:val="en-US" w:bidi="en-US"/>
              </w:rPr>
            </w:pPr>
            <w:r w:rsidRPr="00170087">
              <w:rPr>
                <w:lang w:val="en-US" w:bidi="en-US"/>
              </w:rPr>
              <w:t>182</w:t>
            </w:r>
          </w:p>
        </w:tc>
        <w:tc>
          <w:tcPr>
            <w:tcW w:w="548" w:type="pct"/>
            <w:noWrap/>
            <w:vAlign w:val="center"/>
          </w:tcPr>
          <w:p w:rsidR="009F5550" w:rsidRPr="00170087" w:rsidRDefault="009F5550" w:rsidP="00170087">
            <w:pPr>
              <w:jc w:val="center"/>
              <w:rPr>
                <w:lang w:val="en-US" w:bidi="en-US"/>
              </w:rPr>
            </w:pPr>
            <w:r w:rsidRPr="00170087">
              <w:rPr>
                <w:lang w:val="en-US" w:bidi="en-US"/>
              </w:rPr>
              <w:t>218</w:t>
            </w:r>
          </w:p>
        </w:tc>
      </w:tr>
    </w:tbl>
    <w:p w:rsidR="009F5550" w:rsidRPr="00170087" w:rsidRDefault="009F5550" w:rsidP="00170087">
      <w:pPr>
        <w:spacing w:after="0" w:line="360" w:lineRule="auto"/>
        <w:jc w:val="center"/>
        <w:rPr>
          <w:b/>
        </w:rPr>
      </w:pPr>
      <w:r w:rsidRPr="00170087">
        <w:rPr>
          <w:b/>
        </w:rPr>
        <w:t>Предложения в сфере здравоохранения:</w:t>
      </w:r>
    </w:p>
    <w:p w:rsidR="009F5550" w:rsidRPr="00170087" w:rsidRDefault="009F5550" w:rsidP="006A1C19">
      <w:pPr>
        <w:numPr>
          <w:ilvl w:val="0"/>
          <w:numId w:val="47"/>
        </w:numPr>
        <w:spacing w:after="0" w:line="360" w:lineRule="auto"/>
        <w:ind w:left="0" w:firstLine="66"/>
        <w:jc w:val="both"/>
      </w:pPr>
      <w:r w:rsidRPr="00170087">
        <w:t xml:space="preserve">Планируется в районном центре (п. </w:t>
      </w:r>
      <w:r w:rsidR="00A81D77" w:rsidRPr="00170087">
        <w:t>Солнцев</w:t>
      </w:r>
      <w:r w:rsidRPr="00170087">
        <w:t>о) размещать базовый центр врачей общей практики. За каждым из врачей закрепляется определенная территория. Врач обязан регулярно (не реже раза в неделю) бывать в каждом населенном пункте, закрепленным за ним, а также оказывать услуги по обращению. Врачи общей практики специализируются на диагностировании заболеваний, а также оказании первичной помощи (по сути, заменяют ФАП). При условии развития института врачей общей практики данная концепция предполагает некоторое сокращение сети ФАП. Тем не менее, обязательным условием является наличие ФАП на 200 жителей в одной группе населенных пунктов.</w:t>
      </w:r>
    </w:p>
    <w:p w:rsidR="009F5550" w:rsidRPr="00170087" w:rsidRDefault="009F5550" w:rsidP="009F5550">
      <w:pPr>
        <w:spacing w:line="360" w:lineRule="auto"/>
        <w:jc w:val="center"/>
        <w:rPr>
          <w:b/>
        </w:rPr>
      </w:pPr>
      <w:r w:rsidRPr="00170087">
        <w:rPr>
          <w:b/>
        </w:rPr>
        <w:t>Предложения по транспортной инфраструктуре:</w:t>
      </w:r>
    </w:p>
    <w:p w:rsidR="009F5550" w:rsidRPr="00170087" w:rsidRDefault="009F5550" w:rsidP="006A1C19">
      <w:pPr>
        <w:pStyle w:val="a5"/>
        <w:numPr>
          <w:ilvl w:val="0"/>
          <w:numId w:val="46"/>
        </w:numPr>
        <w:spacing w:line="360" w:lineRule="auto"/>
        <w:jc w:val="both"/>
      </w:pPr>
      <w:r w:rsidRPr="00170087">
        <w:t xml:space="preserve">Первая очередь строительства: </w:t>
      </w:r>
    </w:p>
    <w:p w:rsidR="009F5550" w:rsidRPr="00170087" w:rsidRDefault="009F5550" w:rsidP="006A1C19">
      <w:pPr>
        <w:pStyle w:val="a5"/>
        <w:numPr>
          <w:ilvl w:val="0"/>
          <w:numId w:val="48"/>
        </w:numPr>
        <w:spacing w:line="360" w:lineRule="auto"/>
        <w:ind w:left="2127"/>
        <w:jc w:val="both"/>
      </w:pPr>
      <w:r w:rsidRPr="00170087">
        <w:t>приведение в нормативное состояние сельских автомобильных дорог для принятия их в сеть дорог общего пользования;</w:t>
      </w:r>
    </w:p>
    <w:p w:rsidR="009F5550" w:rsidRPr="00170087" w:rsidRDefault="009F5550" w:rsidP="006A1C19">
      <w:pPr>
        <w:pStyle w:val="a5"/>
        <w:numPr>
          <w:ilvl w:val="0"/>
          <w:numId w:val="48"/>
        </w:numPr>
        <w:spacing w:line="360" w:lineRule="auto"/>
        <w:ind w:left="2127"/>
        <w:jc w:val="both"/>
      </w:pPr>
      <w:r w:rsidRPr="00170087">
        <w:t>строительство сельских автомобильных дорог к населенным пунктам не связанными дорогами общего пользования с твердым покрытием</w:t>
      </w:r>
    </w:p>
    <w:p w:rsidR="009F5550" w:rsidRPr="00170087" w:rsidRDefault="009F5550" w:rsidP="009F5550">
      <w:pPr>
        <w:spacing w:line="360" w:lineRule="auto"/>
        <w:jc w:val="center"/>
        <w:rPr>
          <w:b/>
        </w:rPr>
      </w:pPr>
      <w:r w:rsidRPr="00170087">
        <w:rPr>
          <w:b/>
        </w:rPr>
        <w:t>Предложения по инженерной инфраструктуре:</w:t>
      </w:r>
    </w:p>
    <w:p w:rsidR="009F5550" w:rsidRPr="00170087" w:rsidRDefault="009F5550" w:rsidP="006A1C19">
      <w:pPr>
        <w:pStyle w:val="a5"/>
        <w:numPr>
          <w:ilvl w:val="0"/>
          <w:numId w:val="46"/>
        </w:numPr>
        <w:spacing w:line="360" w:lineRule="auto"/>
        <w:jc w:val="both"/>
      </w:pPr>
      <w:r w:rsidRPr="00170087">
        <w:t xml:space="preserve">Первая очередь строительства: </w:t>
      </w:r>
    </w:p>
    <w:p w:rsidR="009F5550" w:rsidRPr="00170087" w:rsidRDefault="009F5550" w:rsidP="006A1C19">
      <w:pPr>
        <w:pStyle w:val="a5"/>
        <w:numPr>
          <w:ilvl w:val="0"/>
          <w:numId w:val="48"/>
        </w:numPr>
        <w:spacing w:line="360" w:lineRule="auto"/>
        <w:ind w:left="2127"/>
        <w:jc w:val="both"/>
      </w:pPr>
      <w:r w:rsidRPr="00170087">
        <w:t>паспортизация, лицензирование и ремонт водозаборных сетей населенных пунктов;</w:t>
      </w:r>
    </w:p>
    <w:p w:rsidR="009F5550" w:rsidRPr="00170087" w:rsidRDefault="009F5550" w:rsidP="006A1C19">
      <w:pPr>
        <w:pStyle w:val="a5"/>
        <w:numPr>
          <w:ilvl w:val="0"/>
          <w:numId w:val="48"/>
        </w:numPr>
        <w:spacing w:line="360" w:lineRule="auto"/>
        <w:ind w:left="2127"/>
        <w:jc w:val="both"/>
      </w:pPr>
      <w:r w:rsidRPr="00170087">
        <w:t>строительство локальных водопроводов, водозаборных скважин, реконструкция и ремонт действующих водопроводов и скважин в населенных пунктах;</w:t>
      </w:r>
    </w:p>
    <w:p w:rsidR="009F5550" w:rsidRPr="00170087" w:rsidRDefault="009F5550" w:rsidP="006A1C19">
      <w:pPr>
        <w:pStyle w:val="a5"/>
        <w:numPr>
          <w:ilvl w:val="0"/>
          <w:numId w:val="48"/>
        </w:numPr>
        <w:spacing w:line="360" w:lineRule="auto"/>
        <w:ind w:left="2127"/>
        <w:jc w:val="both"/>
      </w:pPr>
      <w:r w:rsidRPr="00170087">
        <w:t>предусмотреть из неканализованной застройки, оборудованной выгребами, вывоз стоков на специально оборудованные сооружения – сливные станции, которые, как правило, размещаются вблизи очистных сооружений, на главном подводящем коллекторе. Для навозной жижи устраиваются непроницаемые для грунтовых и поверхностных вод бетонные сборники, далее жижа компостируется и используется в качестве удобрения;</w:t>
      </w:r>
    </w:p>
    <w:p w:rsidR="009F5550" w:rsidRPr="00170087" w:rsidRDefault="009F5550" w:rsidP="006A1C19">
      <w:pPr>
        <w:pStyle w:val="a5"/>
        <w:numPr>
          <w:ilvl w:val="0"/>
          <w:numId w:val="48"/>
        </w:numPr>
        <w:spacing w:line="360" w:lineRule="auto"/>
        <w:ind w:left="2127"/>
        <w:jc w:val="both"/>
      </w:pPr>
      <w:r w:rsidRPr="00170087">
        <w:t>100% газификация населенных пунктов;</w:t>
      </w:r>
    </w:p>
    <w:p w:rsidR="009F5550" w:rsidRPr="00170087" w:rsidRDefault="009F5550" w:rsidP="006A1C19">
      <w:pPr>
        <w:pStyle w:val="a5"/>
        <w:numPr>
          <w:ilvl w:val="0"/>
          <w:numId w:val="48"/>
        </w:numPr>
        <w:spacing w:line="360" w:lineRule="auto"/>
        <w:ind w:left="2127"/>
        <w:jc w:val="both"/>
      </w:pPr>
      <w:r w:rsidRPr="00170087">
        <w:t>реконструкция объектов электроснабжения муниципального образования.</w:t>
      </w:r>
    </w:p>
    <w:p w:rsidR="009F5550" w:rsidRPr="00170087" w:rsidRDefault="009F5550" w:rsidP="006A1C19">
      <w:pPr>
        <w:pStyle w:val="a5"/>
        <w:numPr>
          <w:ilvl w:val="0"/>
          <w:numId w:val="46"/>
        </w:numPr>
        <w:spacing w:line="360" w:lineRule="auto"/>
        <w:jc w:val="both"/>
      </w:pPr>
      <w:r w:rsidRPr="00170087">
        <w:t>Расчетный срок:</w:t>
      </w:r>
    </w:p>
    <w:p w:rsidR="009F5550" w:rsidRPr="00170087" w:rsidRDefault="009F5550" w:rsidP="006A1C19">
      <w:pPr>
        <w:pStyle w:val="a5"/>
        <w:numPr>
          <w:ilvl w:val="0"/>
          <w:numId w:val="48"/>
        </w:numPr>
        <w:spacing w:line="360" w:lineRule="auto"/>
        <w:ind w:left="2127"/>
        <w:jc w:val="both"/>
      </w:pPr>
      <w:bookmarkStart w:id="1703" w:name="_Toc324789300"/>
      <w:bookmarkStart w:id="1704" w:name="_Toc324789443"/>
      <w:r w:rsidRPr="00170087">
        <w:t>реконструкция объектов инженерной инфраструктуры муниципального образования.</w:t>
      </w:r>
    </w:p>
    <w:p w:rsidR="009F5550" w:rsidRPr="00170087" w:rsidRDefault="009F5550" w:rsidP="009F5550">
      <w:pPr>
        <w:spacing w:line="360" w:lineRule="auto"/>
        <w:jc w:val="center"/>
        <w:rPr>
          <w:b/>
        </w:rPr>
      </w:pPr>
      <w:r w:rsidRPr="00170087">
        <w:rPr>
          <w:b/>
        </w:rPr>
        <w:t>Предложения по жилищному строительству:</w:t>
      </w:r>
    </w:p>
    <w:p w:rsidR="009F5550" w:rsidRPr="00170087" w:rsidRDefault="009F5550" w:rsidP="006A1C19">
      <w:pPr>
        <w:pStyle w:val="a5"/>
        <w:numPr>
          <w:ilvl w:val="0"/>
          <w:numId w:val="46"/>
        </w:numPr>
        <w:spacing w:line="360" w:lineRule="auto"/>
        <w:jc w:val="both"/>
      </w:pPr>
      <w:r w:rsidRPr="00170087">
        <w:t>Расчетный срок:</w:t>
      </w:r>
    </w:p>
    <w:p w:rsidR="009F5550" w:rsidRPr="00170087" w:rsidRDefault="009F5550" w:rsidP="006A1C19">
      <w:pPr>
        <w:pStyle w:val="a5"/>
        <w:numPr>
          <w:ilvl w:val="0"/>
          <w:numId w:val="48"/>
        </w:numPr>
        <w:spacing w:line="360" w:lineRule="auto"/>
        <w:ind w:left="2127"/>
        <w:jc w:val="both"/>
      </w:pPr>
      <w:r w:rsidRPr="00170087">
        <w:t>реконструкция жилищного фонда, находящегося в неудовлетворительном состоянии.</w:t>
      </w:r>
    </w:p>
    <w:p w:rsidR="009F5550" w:rsidRDefault="009F5550" w:rsidP="006A1C19">
      <w:pPr>
        <w:pStyle w:val="1"/>
        <w:pageBreakBefore/>
        <w:numPr>
          <w:ilvl w:val="0"/>
          <w:numId w:val="31"/>
        </w:numPr>
        <w:tabs>
          <w:tab w:val="left" w:pos="0"/>
        </w:tabs>
        <w:suppressAutoHyphens/>
        <w:spacing w:before="0" w:after="0" w:line="360" w:lineRule="auto"/>
        <w:ind w:left="0" w:firstLine="0"/>
        <w:jc w:val="center"/>
        <w:rPr>
          <w:rFonts w:ascii="Times New Roman" w:hAnsi="Times New Roman" w:cs="Times New Roman"/>
          <w:sz w:val="30"/>
          <w:szCs w:val="30"/>
        </w:rPr>
      </w:pPr>
      <w:bookmarkStart w:id="1705" w:name="_Toc342989771"/>
      <w:bookmarkStart w:id="1706" w:name="_Toc328559330"/>
      <w:r w:rsidRPr="00170087">
        <w:rPr>
          <w:rFonts w:ascii="Times New Roman" w:hAnsi="Times New Roman" w:cs="Times New Roman"/>
          <w:sz w:val="30"/>
          <w:szCs w:val="30"/>
        </w:rPr>
        <w:t>ПРЕДЛОЖЕНИЯ ПО ИЗМЕНЕНИЮ ГРАНИЦ МУНИЦИПАЛЬНОГО ОБРАЗОВАНИЯ И БАЛАНСА ЗЕМЕЛЬ  В ПРЕДЕЛАХ ПЕРСПЕКТИВНОЙ ГРАНИЦЫ МУНИЦИПАЛЬНОГО ОБРАЗОВАНИЯ</w:t>
      </w:r>
      <w:bookmarkEnd w:id="1703"/>
      <w:bookmarkEnd w:id="1704"/>
      <w:bookmarkEnd w:id="1705"/>
      <w:r w:rsidRPr="00170087">
        <w:rPr>
          <w:rFonts w:ascii="Times New Roman" w:hAnsi="Times New Roman" w:cs="Times New Roman"/>
          <w:sz w:val="30"/>
          <w:szCs w:val="30"/>
        </w:rPr>
        <w:t xml:space="preserve"> </w:t>
      </w:r>
      <w:bookmarkEnd w:id="1706"/>
    </w:p>
    <w:p w:rsidR="00170087" w:rsidRPr="00170087" w:rsidRDefault="00170087" w:rsidP="00170087">
      <w:pPr>
        <w:keepNext/>
        <w:rPr>
          <w:lang w:eastAsia="ru-RU"/>
        </w:rPr>
      </w:pPr>
    </w:p>
    <w:p w:rsidR="009F5550" w:rsidRPr="00170087" w:rsidRDefault="009F5550" w:rsidP="009F5550">
      <w:pPr>
        <w:spacing w:after="0" w:line="360" w:lineRule="auto"/>
        <w:ind w:firstLine="851"/>
        <w:jc w:val="both"/>
        <w:rPr>
          <w:bCs/>
        </w:rPr>
      </w:pPr>
      <w:r w:rsidRPr="00170087">
        <w:rPr>
          <w:bCs/>
        </w:rPr>
        <w:t xml:space="preserve">Генеральным планом на </w:t>
      </w:r>
      <w:r w:rsidRPr="00170087">
        <w:rPr>
          <w:bCs/>
          <w:lang w:val="en-US"/>
        </w:rPr>
        <w:t>I</w:t>
      </w:r>
      <w:r w:rsidRPr="00170087">
        <w:rPr>
          <w:bCs/>
        </w:rPr>
        <w:t xml:space="preserve"> очередь  и расчетный срок не предусмотрено мероприятий по изменению границ населенных пунктов, входящих в состав муниципального образования «</w:t>
      </w:r>
      <w:r w:rsidR="00E90B8E" w:rsidRPr="00170087">
        <w:rPr>
          <w:bCs/>
        </w:rPr>
        <w:t>Бунин</w:t>
      </w:r>
      <w:r w:rsidRPr="00170087">
        <w:rPr>
          <w:bCs/>
        </w:rPr>
        <w:t>ский сельсовет», и последующего изменению баланса земель.</w:t>
      </w:r>
    </w:p>
    <w:p w:rsidR="009F272A" w:rsidRDefault="009F272A" w:rsidP="00577158">
      <w:pPr>
        <w:pStyle w:val="1"/>
        <w:pageBreakBefore/>
        <w:numPr>
          <w:ilvl w:val="0"/>
          <w:numId w:val="31"/>
        </w:numPr>
        <w:tabs>
          <w:tab w:val="left" w:pos="0"/>
        </w:tabs>
        <w:suppressAutoHyphens/>
        <w:spacing w:before="0" w:after="0" w:line="360" w:lineRule="auto"/>
        <w:ind w:left="0" w:firstLine="0"/>
        <w:jc w:val="center"/>
        <w:rPr>
          <w:rFonts w:ascii="Times New Roman" w:hAnsi="Times New Roman" w:cs="Times New Roman"/>
          <w:sz w:val="30"/>
          <w:szCs w:val="30"/>
        </w:rPr>
      </w:pPr>
      <w:bookmarkStart w:id="1707" w:name="_Toc324789301"/>
      <w:bookmarkStart w:id="1708" w:name="_Toc324789444"/>
      <w:bookmarkStart w:id="1709" w:name="_Toc328559331"/>
      <w:bookmarkStart w:id="1710" w:name="_Toc336851032"/>
      <w:bookmarkStart w:id="1711" w:name="_Toc342989772"/>
      <w:r w:rsidRPr="00170087">
        <w:rPr>
          <w:rFonts w:ascii="Times New Roman" w:hAnsi="Times New Roman" w:cs="Times New Roman"/>
          <w:sz w:val="30"/>
          <w:szCs w:val="30"/>
        </w:rPr>
        <w:t>ТЕХНИКО-ЭКОНОМИЧЕСКИЕ ПОКАЗАТЕЛИ</w:t>
      </w:r>
      <w:bookmarkEnd w:id="1707"/>
      <w:bookmarkEnd w:id="1708"/>
      <w:bookmarkEnd w:id="1709"/>
      <w:bookmarkEnd w:id="1710"/>
      <w:bookmarkEnd w:id="1711"/>
      <w:r w:rsidR="00577158">
        <w:rPr>
          <w:rFonts w:ascii="Times New Roman" w:hAnsi="Times New Roman" w:cs="Times New Roman"/>
          <w:sz w:val="30"/>
          <w:szCs w:val="30"/>
        </w:rPr>
        <w:t xml:space="preserve"> </w:t>
      </w:r>
    </w:p>
    <w:p w:rsidR="00577158" w:rsidRPr="00577158" w:rsidRDefault="00577158" w:rsidP="00577158">
      <w:pPr>
        <w:keepNext/>
        <w:suppressAutoHyphens/>
        <w:spacing w:after="0" w:line="360" w:lineRule="auto"/>
        <w:rPr>
          <w:lang w:eastAsia="ru-RU"/>
        </w:rPr>
      </w:pPr>
    </w:p>
    <w:p w:rsidR="009F272A" w:rsidRDefault="009F272A" w:rsidP="009F272A">
      <w:pPr>
        <w:pStyle w:val="af6"/>
        <w:keepNext/>
        <w:suppressAutoHyphens/>
        <w:spacing w:after="0"/>
        <w:jc w:val="both"/>
      </w:pPr>
      <w:r w:rsidRPr="009E43FD">
        <w:rPr>
          <w:rFonts w:eastAsia="Times New Roman"/>
          <w:color w:val="auto"/>
          <w:kern w:val="0"/>
          <w:sz w:val="20"/>
          <w:szCs w:val="20"/>
          <w:lang w:eastAsia="ru-RU"/>
        </w:rPr>
        <w:t xml:space="preserve">Таблица </w:t>
      </w:r>
      <w:r w:rsidR="00E82EEB" w:rsidRPr="009E43FD">
        <w:rPr>
          <w:rFonts w:eastAsia="Times New Roman"/>
          <w:color w:val="auto"/>
          <w:kern w:val="0"/>
          <w:sz w:val="20"/>
          <w:szCs w:val="20"/>
          <w:lang w:eastAsia="ru-RU"/>
        </w:rPr>
        <w:fldChar w:fldCharType="begin"/>
      </w:r>
      <w:r w:rsidRPr="009E43FD">
        <w:rPr>
          <w:rFonts w:eastAsia="Times New Roman"/>
          <w:color w:val="auto"/>
          <w:kern w:val="0"/>
          <w:sz w:val="20"/>
          <w:szCs w:val="20"/>
          <w:lang w:eastAsia="ru-RU"/>
        </w:rPr>
        <w:instrText xml:space="preserve"> SEQ Таблица \* ARABIC </w:instrText>
      </w:r>
      <w:r w:rsidR="00E82EEB" w:rsidRPr="009E43FD">
        <w:rPr>
          <w:rFonts w:eastAsia="Times New Roman"/>
          <w:color w:val="auto"/>
          <w:kern w:val="0"/>
          <w:sz w:val="20"/>
          <w:szCs w:val="20"/>
          <w:lang w:eastAsia="ru-RU"/>
        </w:rPr>
        <w:fldChar w:fldCharType="separate"/>
      </w:r>
      <w:r w:rsidR="008B75B7">
        <w:rPr>
          <w:rFonts w:eastAsia="Times New Roman"/>
          <w:noProof/>
          <w:color w:val="auto"/>
          <w:kern w:val="0"/>
          <w:sz w:val="20"/>
          <w:szCs w:val="20"/>
          <w:lang w:eastAsia="ru-RU"/>
        </w:rPr>
        <w:t>34</w:t>
      </w:r>
      <w:r w:rsidR="00E82EEB" w:rsidRPr="009E43FD">
        <w:rPr>
          <w:rFonts w:eastAsia="Times New Roman"/>
          <w:color w:val="auto"/>
          <w:kern w:val="0"/>
          <w:sz w:val="20"/>
          <w:szCs w:val="20"/>
          <w:lang w:eastAsia="ru-RU"/>
        </w:rPr>
        <w:fldChar w:fldCharType="end"/>
      </w:r>
      <w:r w:rsidRPr="009E43FD">
        <w:rPr>
          <w:rFonts w:eastAsia="Times New Roman"/>
          <w:color w:val="auto"/>
          <w:kern w:val="0"/>
          <w:sz w:val="20"/>
          <w:szCs w:val="20"/>
          <w:lang w:eastAsia="ru-RU"/>
        </w:rPr>
        <w:t xml:space="preserve">- </w:t>
      </w:r>
      <w:r w:rsidRPr="00D52E00">
        <w:rPr>
          <w:rFonts w:eastAsia="Times New Roman"/>
          <w:color w:val="auto"/>
          <w:kern w:val="0"/>
          <w:sz w:val="20"/>
          <w:szCs w:val="20"/>
          <w:lang w:eastAsia="ru-RU"/>
        </w:rPr>
        <w:t>Основные технико-экономические показатели генерального плана</w:t>
      </w:r>
    </w:p>
    <w:tbl>
      <w:tblPr>
        <w:tblStyle w:val="aff1"/>
        <w:tblW w:w="9399" w:type="dxa"/>
        <w:tblInd w:w="108" w:type="dxa"/>
        <w:tblLook w:val="04A0" w:firstRow="1" w:lastRow="0" w:firstColumn="1" w:lastColumn="0" w:noHBand="0" w:noVBand="1"/>
      </w:tblPr>
      <w:tblGrid>
        <w:gridCol w:w="616"/>
        <w:gridCol w:w="4062"/>
        <w:gridCol w:w="2240"/>
        <w:gridCol w:w="1351"/>
        <w:gridCol w:w="1130"/>
      </w:tblGrid>
      <w:tr w:rsidR="00577158" w:rsidRPr="00577158" w:rsidTr="00F107CF">
        <w:trPr>
          <w:trHeight w:val="510"/>
        </w:trPr>
        <w:tc>
          <w:tcPr>
            <w:tcW w:w="616" w:type="dxa"/>
            <w:vAlign w:val="center"/>
            <w:hideMark/>
          </w:tcPr>
          <w:p w:rsidR="00577158" w:rsidRPr="00577158" w:rsidRDefault="00577158" w:rsidP="00577158">
            <w:pPr>
              <w:suppressAutoHyphens/>
              <w:jc w:val="center"/>
            </w:pPr>
            <w:bookmarkStart w:id="1712" w:name="RANGE!A1:E143"/>
            <w:r w:rsidRPr="00577158">
              <w:t>№</w:t>
            </w:r>
            <w:r w:rsidRPr="00577158">
              <w:br/>
              <w:t>п/п</w:t>
            </w:r>
            <w:bookmarkEnd w:id="1712"/>
          </w:p>
        </w:tc>
        <w:tc>
          <w:tcPr>
            <w:tcW w:w="4062" w:type="dxa"/>
            <w:vAlign w:val="center"/>
            <w:hideMark/>
          </w:tcPr>
          <w:p w:rsidR="00577158" w:rsidRPr="00577158" w:rsidRDefault="00577158" w:rsidP="00577158">
            <w:pPr>
              <w:suppressAutoHyphens/>
              <w:jc w:val="center"/>
            </w:pPr>
            <w:r w:rsidRPr="00577158">
              <w:t>Наименование показателя</w:t>
            </w:r>
          </w:p>
        </w:tc>
        <w:tc>
          <w:tcPr>
            <w:tcW w:w="2240" w:type="dxa"/>
            <w:vAlign w:val="center"/>
            <w:hideMark/>
          </w:tcPr>
          <w:p w:rsidR="00577158" w:rsidRPr="00577158" w:rsidRDefault="00577158" w:rsidP="00577158">
            <w:pPr>
              <w:suppressAutoHyphens/>
              <w:jc w:val="center"/>
            </w:pPr>
            <w:r w:rsidRPr="00577158">
              <w:t>Единица</w:t>
            </w:r>
            <w:r w:rsidRPr="00577158">
              <w:br/>
              <w:t>измерения</w:t>
            </w:r>
          </w:p>
        </w:tc>
        <w:tc>
          <w:tcPr>
            <w:tcW w:w="1351" w:type="dxa"/>
            <w:vAlign w:val="center"/>
            <w:hideMark/>
          </w:tcPr>
          <w:p w:rsidR="00577158" w:rsidRPr="00577158" w:rsidRDefault="00577158" w:rsidP="00577158">
            <w:pPr>
              <w:suppressAutoHyphens/>
              <w:jc w:val="center"/>
            </w:pPr>
            <w:r w:rsidRPr="00577158">
              <w:t>Современное состояние</w:t>
            </w:r>
          </w:p>
        </w:tc>
        <w:tc>
          <w:tcPr>
            <w:tcW w:w="1130" w:type="dxa"/>
            <w:vAlign w:val="center"/>
            <w:hideMark/>
          </w:tcPr>
          <w:p w:rsidR="00577158" w:rsidRPr="00577158" w:rsidRDefault="00577158" w:rsidP="00577158">
            <w:pPr>
              <w:suppressAutoHyphens/>
              <w:jc w:val="center"/>
            </w:pPr>
            <w:r w:rsidRPr="00577158">
              <w:t>Расчетный срок</w:t>
            </w:r>
          </w:p>
        </w:tc>
      </w:tr>
      <w:tr w:rsidR="00577158" w:rsidRPr="00577158" w:rsidTr="00F107CF">
        <w:trPr>
          <w:trHeight w:val="255"/>
        </w:trPr>
        <w:tc>
          <w:tcPr>
            <w:tcW w:w="616" w:type="dxa"/>
            <w:vMerge w:val="restart"/>
            <w:noWrap/>
            <w:vAlign w:val="center"/>
            <w:hideMark/>
          </w:tcPr>
          <w:p w:rsidR="00577158" w:rsidRPr="00577158" w:rsidRDefault="00577158" w:rsidP="00577158">
            <w:pPr>
              <w:suppressAutoHyphens/>
              <w:jc w:val="center"/>
              <w:rPr>
                <w:b/>
                <w:bCs/>
              </w:rPr>
            </w:pPr>
            <w:r w:rsidRPr="00577158">
              <w:rPr>
                <w:b/>
                <w:bCs/>
              </w:rPr>
              <w:t>1</w:t>
            </w:r>
          </w:p>
        </w:tc>
        <w:tc>
          <w:tcPr>
            <w:tcW w:w="8783" w:type="dxa"/>
            <w:gridSpan w:val="4"/>
            <w:noWrap/>
            <w:vAlign w:val="center"/>
            <w:hideMark/>
          </w:tcPr>
          <w:p w:rsidR="00577158" w:rsidRPr="00577158" w:rsidRDefault="00577158" w:rsidP="00577158">
            <w:pPr>
              <w:suppressAutoHyphens/>
              <w:jc w:val="center"/>
              <w:rPr>
                <w:b/>
                <w:bCs/>
              </w:rPr>
            </w:pPr>
            <w:r w:rsidRPr="00577158">
              <w:rPr>
                <w:b/>
                <w:bCs/>
              </w:rPr>
              <w:t>ТЕРРИТОРИЯ</w:t>
            </w:r>
          </w:p>
        </w:tc>
      </w:tr>
      <w:tr w:rsidR="00577158" w:rsidRPr="00577158" w:rsidTr="00F107CF">
        <w:trPr>
          <w:trHeight w:val="510"/>
        </w:trPr>
        <w:tc>
          <w:tcPr>
            <w:tcW w:w="616" w:type="dxa"/>
            <w:vMerge/>
            <w:vAlign w:val="center"/>
            <w:hideMark/>
          </w:tcPr>
          <w:p w:rsidR="00577158" w:rsidRPr="00577158" w:rsidRDefault="00577158" w:rsidP="00577158">
            <w:pPr>
              <w:suppressAutoHyphens/>
              <w:jc w:val="center"/>
              <w:rPr>
                <w:b/>
                <w:bCs/>
              </w:rPr>
            </w:pPr>
          </w:p>
        </w:tc>
        <w:tc>
          <w:tcPr>
            <w:tcW w:w="4062" w:type="dxa"/>
            <w:vAlign w:val="center"/>
            <w:hideMark/>
          </w:tcPr>
          <w:p w:rsidR="00577158" w:rsidRPr="00577158" w:rsidRDefault="00577158" w:rsidP="00577158">
            <w:pPr>
              <w:suppressAutoHyphens/>
              <w:jc w:val="center"/>
              <w:rPr>
                <w:b/>
                <w:bCs/>
              </w:rPr>
            </w:pPr>
            <w:r w:rsidRPr="00577158">
              <w:rPr>
                <w:b/>
                <w:bCs/>
              </w:rPr>
              <w:t>Общая площадь земель в границах муниципального образования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20 402</w:t>
            </w:r>
          </w:p>
        </w:tc>
        <w:tc>
          <w:tcPr>
            <w:tcW w:w="1130" w:type="dxa"/>
            <w:noWrap/>
            <w:vAlign w:val="center"/>
            <w:hideMark/>
          </w:tcPr>
          <w:p w:rsidR="00577158" w:rsidRPr="00577158" w:rsidRDefault="00577158" w:rsidP="00577158">
            <w:pPr>
              <w:suppressAutoHyphens/>
              <w:jc w:val="center"/>
            </w:pPr>
            <w:r w:rsidRPr="00577158">
              <w:t>20 402</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1.1</w:t>
            </w:r>
          </w:p>
        </w:tc>
        <w:tc>
          <w:tcPr>
            <w:tcW w:w="4062" w:type="dxa"/>
            <w:vAlign w:val="center"/>
            <w:hideMark/>
          </w:tcPr>
          <w:p w:rsidR="00577158" w:rsidRPr="00577158" w:rsidRDefault="00577158" w:rsidP="00577158">
            <w:pPr>
              <w:suppressAutoHyphens/>
              <w:jc w:val="center"/>
            </w:pPr>
            <w:r w:rsidRPr="00577158">
              <w:t>Общая площадь земель в границах населенных пунктов</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3543,7</w:t>
            </w:r>
          </w:p>
        </w:tc>
        <w:tc>
          <w:tcPr>
            <w:tcW w:w="1130" w:type="dxa"/>
            <w:noWrap/>
            <w:vAlign w:val="center"/>
            <w:hideMark/>
          </w:tcPr>
          <w:p w:rsidR="00577158" w:rsidRPr="00577158" w:rsidRDefault="00577158" w:rsidP="00577158">
            <w:pPr>
              <w:suppressAutoHyphens/>
              <w:jc w:val="center"/>
            </w:pPr>
            <w:r w:rsidRPr="00577158">
              <w:t>3543,7</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1.1.1</w:t>
            </w:r>
          </w:p>
        </w:tc>
        <w:tc>
          <w:tcPr>
            <w:tcW w:w="4062" w:type="dxa"/>
            <w:vAlign w:val="center"/>
            <w:hideMark/>
          </w:tcPr>
          <w:p w:rsidR="00577158" w:rsidRPr="00577158" w:rsidRDefault="00577158" w:rsidP="00577158">
            <w:pPr>
              <w:suppressAutoHyphens/>
              <w:jc w:val="center"/>
              <w:rPr>
                <w:b/>
                <w:bCs/>
              </w:rPr>
            </w:pPr>
            <w:r w:rsidRPr="00577158">
              <w:rPr>
                <w:b/>
                <w:bCs/>
              </w:rPr>
              <w:t>Жилая зона (Ж)</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793,1</w:t>
            </w:r>
          </w:p>
        </w:tc>
        <w:tc>
          <w:tcPr>
            <w:tcW w:w="1130" w:type="dxa"/>
            <w:noWrap/>
            <w:vAlign w:val="center"/>
            <w:hideMark/>
          </w:tcPr>
          <w:p w:rsidR="00577158" w:rsidRPr="00577158" w:rsidRDefault="000850D5" w:rsidP="00F126F4">
            <w:pPr>
              <w:suppressAutoHyphens/>
              <w:jc w:val="center"/>
            </w:pPr>
            <w:r>
              <w:t>7</w:t>
            </w:r>
            <w:r w:rsidR="00577158" w:rsidRPr="00577158">
              <w:t>9</w:t>
            </w:r>
            <w:r w:rsidR="00F126F4">
              <w:t>6,0</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многоэтажной жилой застройки</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жилой застройки средней этажности</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индивидуальной жилой застройки</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793,1</w:t>
            </w:r>
          </w:p>
        </w:tc>
        <w:tc>
          <w:tcPr>
            <w:tcW w:w="1130" w:type="dxa"/>
            <w:noWrap/>
            <w:vAlign w:val="center"/>
            <w:hideMark/>
          </w:tcPr>
          <w:p w:rsidR="00577158" w:rsidRPr="00577158" w:rsidRDefault="000850D5" w:rsidP="00F126F4">
            <w:pPr>
              <w:suppressAutoHyphens/>
              <w:jc w:val="center"/>
            </w:pPr>
            <w:r>
              <w:t>7</w:t>
            </w:r>
            <w:r w:rsidR="00577158" w:rsidRPr="00577158">
              <w:t>9</w:t>
            </w:r>
            <w:r w:rsidR="00F126F4">
              <w:t>6,0</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1.1.2</w:t>
            </w:r>
          </w:p>
        </w:tc>
        <w:tc>
          <w:tcPr>
            <w:tcW w:w="4062" w:type="dxa"/>
            <w:vAlign w:val="center"/>
            <w:hideMark/>
          </w:tcPr>
          <w:p w:rsidR="00577158" w:rsidRPr="00577158" w:rsidRDefault="00577158" w:rsidP="00577158">
            <w:pPr>
              <w:suppressAutoHyphens/>
              <w:jc w:val="center"/>
              <w:rPr>
                <w:b/>
                <w:bCs/>
              </w:rPr>
            </w:pPr>
            <w:r w:rsidRPr="00577158">
              <w:rPr>
                <w:b/>
                <w:bCs/>
              </w:rPr>
              <w:t>Общественно-деловая зона (О)</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38,01</w:t>
            </w:r>
          </w:p>
        </w:tc>
        <w:tc>
          <w:tcPr>
            <w:tcW w:w="1130" w:type="dxa"/>
            <w:vAlign w:val="center"/>
            <w:hideMark/>
          </w:tcPr>
          <w:p w:rsidR="00577158" w:rsidRPr="00577158" w:rsidRDefault="00577158" w:rsidP="00577158">
            <w:pPr>
              <w:suppressAutoHyphens/>
              <w:jc w:val="center"/>
            </w:pPr>
            <w:r w:rsidRPr="00577158">
              <w:t>44,6</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p>
        </w:tc>
        <w:tc>
          <w:tcPr>
            <w:tcW w:w="4062" w:type="dxa"/>
            <w:vAlign w:val="center"/>
            <w:hideMark/>
          </w:tcPr>
          <w:p w:rsidR="00577158" w:rsidRPr="00577158" w:rsidRDefault="00577158" w:rsidP="00577158">
            <w:pPr>
              <w:suppressAutoHyphens/>
              <w:jc w:val="center"/>
            </w:pPr>
            <w:r w:rsidRPr="00577158">
              <w:t>в т.ч. административно-деловая зона многофункционального назначения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38,01</w:t>
            </w:r>
          </w:p>
        </w:tc>
        <w:tc>
          <w:tcPr>
            <w:tcW w:w="1130" w:type="dxa"/>
            <w:vAlign w:val="center"/>
            <w:hideMark/>
          </w:tcPr>
          <w:p w:rsidR="00577158" w:rsidRPr="00577158" w:rsidRDefault="00577158" w:rsidP="00577158">
            <w:pPr>
              <w:suppressAutoHyphens/>
              <w:jc w:val="center"/>
            </w:pPr>
            <w:r w:rsidRPr="00577158">
              <w:t>44,6</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1.1.3</w:t>
            </w:r>
          </w:p>
        </w:tc>
        <w:tc>
          <w:tcPr>
            <w:tcW w:w="4062" w:type="dxa"/>
            <w:vAlign w:val="center"/>
            <w:hideMark/>
          </w:tcPr>
          <w:p w:rsidR="00577158" w:rsidRPr="00577158" w:rsidRDefault="00577158" w:rsidP="00577158">
            <w:pPr>
              <w:suppressAutoHyphens/>
              <w:jc w:val="center"/>
              <w:rPr>
                <w:b/>
                <w:bCs/>
              </w:rPr>
            </w:pPr>
            <w:r w:rsidRPr="00577158">
              <w:rPr>
                <w:b/>
                <w:bCs/>
              </w:rPr>
              <w:t>Зона производственного использования (П)</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промышленности</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коммунально-складского назначения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1.1.4</w:t>
            </w:r>
          </w:p>
        </w:tc>
        <w:tc>
          <w:tcPr>
            <w:tcW w:w="4062" w:type="dxa"/>
            <w:vAlign w:val="center"/>
            <w:hideMark/>
          </w:tcPr>
          <w:p w:rsidR="00577158" w:rsidRPr="00577158" w:rsidRDefault="00577158" w:rsidP="00577158">
            <w:pPr>
              <w:suppressAutoHyphens/>
              <w:jc w:val="center"/>
              <w:rPr>
                <w:b/>
                <w:bCs/>
              </w:rPr>
            </w:pPr>
            <w:r w:rsidRPr="00577158">
              <w:rPr>
                <w:b/>
                <w:bCs/>
              </w:rPr>
              <w:t>Зона инженерной и транспортной инфраструктуры (И)</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F107CF">
            <w:pPr>
              <w:suppressAutoHyphens/>
              <w:jc w:val="center"/>
            </w:pPr>
            <w:r w:rsidRPr="00577158">
              <w:t>143,6</w:t>
            </w:r>
          </w:p>
        </w:tc>
        <w:tc>
          <w:tcPr>
            <w:tcW w:w="1130" w:type="dxa"/>
            <w:noWrap/>
            <w:vAlign w:val="center"/>
            <w:hideMark/>
          </w:tcPr>
          <w:p w:rsidR="00577158" w:rsidRPr="00577158" w:rsidRDefault="00577158" w:rsidP="00577158">
            <w:pPr>
              <w:suppressAutoHyphens/>
              <w:jc w:val="center"/>
            </w:pPr>
            <w:r w:rsidRPr="00577158">
              <w:t>143,6</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автомобильного транспорта</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железнодорожного транспорта</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воздушного транспорта</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улично-дорожной сети</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143,6</w:t>
            </w:r>
          </w:p>
        </w:tc>
        <w:tc>
          <w:tcPr>
            <w:tcW w:w="1130" w:type="dxa"/>
            <w:noWrap/>
            <w:vAlign w:val="center"/>
            <w:hideMark/>
          </w:tcPr>
          <w:p w:rsidR="00577158" w:rsidRPr="00577158" w:rsidRDefault="00577158" w:rsidP="00577158">
            <w:pPr>
              <w:suppressAutoHyphens/>
              <w:jc w:val="center"/>
            </w:pPr>
            <w:r w:rsidRPr="00577158">
              <w:t>143,6</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инженерной инфраструктуры</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1.1.5</w:t>
            </w:r>
          </w:p>
        </w:tc>
        <w:tc>
          <w:tcPr>
            <w:tcW w:w="4062" w:type="dxa"/>
            <w:vAlign w:val="center"/>
            <w:hideMark/>
          </w:tcPr>
          <w:p w:rsidR="00577158" w:rsidRPr="00577158" w:rsidRDefault="00577158" w:rsidP="00577158">
            <w:pPr>
              <w:suppressAutoHyphens/>
              <w:jc w:val="center"/>
              <w:rPr>
                <w:b/>
                <w:bCs/>
              </w:rPr>
            </w:pPr>
            <w:r w:rsidRPr="00577158">
              <w:rPr>
                <w:b/>
                <w:bCs/>
              </w:rPr>
              <w:t>Зона сельскохозяйственного использования (Сх)</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399,2</w:t>
            </w:r>
          </w:p>
        </w:tc>
        <w:tc>
          <w:tcPr>
            <w:tcW w:w="1130" w:type="dxa"/>
            <w:noWrap/>
            <w:vAlign w:val="center"/>
            <w:hideMark/>
          </w:tcPr>
          <w:p w:rsidR="00577158" w:rsidRPr="00577158" w:rsidRDefault="00577158" w:rsidP="00577158">
            <w:pPr>
              <w:suppressAutoHyphens/>
              <w:jc w:val="center"/>
            </w:pPr>
            <w:r w:rsidRPr="00577158">
              <w:t>399,3</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сельскохозяйственных угодий</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зоны, занятая объектами сельскохозяйственного назначения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399,4</w:t>
            </w:r>
          </w:p>
        </w:tc>
        <w:tc>
          <w:tcPr>
            <w:tcW w:w="1130" w:type="dxa"/>
            <w:noWrap/>
            <w:vAlign w:val="center"/>
            <w:hideMark/>
          </w:tcPr>
          <w:p w:rsidR="00577158" w:rsidRPr="00577158" w:rsidRDefault="00577158" w:rsidP="00577158">
            <w:pPr>
              <w:suppressAutoHyphens/>
              <w:jc w:val="center"/>
            </w:pPr>
            <w:r w:rsidRPr="00577158">
              <w:t>399,5</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1.1.6</w:t>
            </w:r>
          </w:p>
        </w:tc>
        <w:tc>
          <w:tcPr>
            <w:tcW w:w="4062" w:type="dxa"/>
            <w:vAlign w:val="center"/>
            <w:hideMark/>
          </w:tcPr>
          <w:p w:rsidR="00577158" w:rsidRPr="00577158" w:rsidRDefault="00577158" w:rsidP="00577158">
            <w:pPr>
              <w:suppressAutoHyphens/>
              <w:jc w:val="center"/>
              <w:rPr>
                <w:b/>
                <w:bCs/>
              </w:rPr>
            </w:pPr>
            <w:r w:rsidRPr="00577158">
              <w:rPr>
                <w:b/>
                <w:bCs/>
              </w:rPr>
              <w:t>Зона рекреационного назначения (Р)</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49,03</w:t>
            </w:r>
          </w:p>
        </w:tc>
        <w:tc>
          <w:tcPr>
            <w:tcW w:w="1130" w:type="dxa"/>
            <w:noWrap/>
            <w:vAlign w:val="center"/>
            <w:hideMark/>
          </w:tcPr>
          <w:p w:rsidR="00577158" w:rsidRPr="00577158" w:rsidRDefault="00577158" w:rsidP="008E4C25">
            <w:pPr>
              <w:suppressAutoHyphens/>
              <w:jc w:val="center"/>
            </w:pPr>
            <w:r w:rsidRPr="00577158">
              <w:t>49,0</w:t>
            </w:r>
            <w:r w:rsidR="008E4C25">
              <w:t>3</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мест общего пользования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природных территорий</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49,03</w:t>
            </w:r>
          </w:p>
        </w:tc>
        <w:tc>
          <w:tcPr>
            <w:tcW w:w="1130" w:type="dxa"/>
            <w:noWrap/>
            <w:vAlign w:val="center"/>
            <w:hideMark/>
          </w:tcPr>
          <w:p w:rsidR="00577158" w:rsidRPr="00577158" w:rsidRDefault="00577158" w:rsidP="00577158">
            <w:pPr>
              <w:suppressAutoHyphens/>
              <w:jc w:val="center"/>
            </w:pPr>
            <w:r w:rsidRPr="00577158">
              <w:t>49,03</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лессов и лесопарков</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1.1.7</w:t>
            </w:r>
          </w:p>
        </w:tc>
        <w:tc>
          <w:tcPr>
            <w:tcW w:w="4062" w:type="dxa"/>
            <w:vAlign w:val="center"/>
            <w:hideMark/>
          </w:tcPr>
          <w:p w:rsidR="00577158" w:rsidRPr="00577158" w:rsidRDefault="00577158" w:rsidP="00577158">
            <w:pPr>
              <w:suppressAutoHyphens/>
              <w:jc w:val="center"/>
              <w:rPr>
                <w:b/>
                <w:bCs/>
              </w:rPr>
            </w:pPr>
            <w:r w:rsidRPr="00577158">
              <w:rPr>
                <w:b/>
                <w:bCs/>
              </w:rPr>
              <w:t>Зона специального назначения (Сп)</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8,5</w:t>
            </w:r>
          </w:p>
        </w:tc>
        <w:tc>
          <w:tcPr>
            <w:tcW w:w="1130" w:type="dxa"/>
            <w:noWrap/>
            <w:vAlign w:val="center"/>
            <w:hideMark/>
          </w:tcPr>
          <w:p w:rsidR="00577158" w:rsidRPr="00577158" w:rsidRDefault="00577158" w:rsidP="00577158">
            <w:pPr>
              <w:suppressAutoHyphens/>
              <w:jc w:val="center"/>
            </w:pPr>
            <w:r w:rsidRPr="00577158">
              <w:t>8,5</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ритуального назначения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8,5</w:t>
            </w:r>
          </w:p>
        </w:tc>
        <w:tc>
          <w:tcPr>
            <w:tcW w:w="1130" w:type="dxa"/>
            <w:noWrap/>
            <w:vAlign w:val="center"/>
            <w:hideMark/>
          </w:tcPr>
          <w:p w:rsidR="00577158" w:rsidRPr="00577158" w:rsidRDefault="00577158" w:rsidP="00577158">
            <w:pPr>
              <w:suppressAutoHyphens/>
              <w:jc w:val="center"/>
            </w:pPr>
            <w:r w:rsidRPr="00577158">
              <w:t>8,5</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складирования и захоронения отходов</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зона военных объектов и режимных территорий</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w:t>
            </w:r>
          </w:p>
        </w:tc>
        <w:tc>
          <w:tcPr>
            <w:tcW w:w="4062" w:type="dxa"/>
            <w:vAlign w:val="center"/>
            <w:hideMark/>
          </w:tcPr>
          <w:p w:rsidR="00577158" w:rsidRPr="00577158" w:rsidRDefault="00577158" w:rsidP="00577158">
            <w:pPr>
              <w:suppressAutoHyphens/>
              <w:jc w:val="center"/>
            </w:pPr>
            <w:r w:rsidRPr="00577158">
              <w:t>иные зоны специального назначения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1.1.8</w:t>
            </w:r>
          </w:p>
        </w:tc>
        <w:tc>
          <w:tcPr>
            <w:tcW w:w="4062" w:type="dxa"/>
            <w:vAlign w:val="center"/>
            <w:hideMark/>
          </w:tcPr>
          <w:p w:rsidR="00577158" w:rsidRPr="00577158" w:rsidRDefault="00577158" w:rsidP="00577158">
            <w:pPr>
              <w:suppressAutoHyphens/>
              <w:jc w:val="center"/>
              <w:rPr>
                <w:b/>
                <w:bCs/>
              </w:rPr>
            </w:pPr>
            <w:r w:rsidRPr="00577158">
              <w:rPr>
                <w:b/>
                <w:bCs/>
              </w:rPr>
              <w:t>Зона иного назначения (территория общего пользования)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2039,6</w:t>
            </w:r>
          </w:p>
        </w:tc>
        <w:tc>
          <w:tcPr>
            <w:tcW w:w="1130" w:type="dxa"/>
            <w:noWrap/>
            <w:vAlign w:val="center"/>
            <w:hideMark/>
          </w:tcPr>
          <w:p w:rsidR="00577158" w:rsidRPr="00577158" w:rsidRDefault="00577158" w:rsidP="00F126F4">
            <w:pPr>
              <w:suppressAutoHyphens/>
              <w:jc w:val="center"/>
            </w:pPr>
            <w:r w:rsidRPr="00577158">
              <w:t>203</w:t>
            </w:r>
            <w:r w:rsidR="00F126F4">
              <w:t>5</w:t>
            </w:r>
            <w:r w:rsidRPr="00577158">
              <w:t>,</w:t>
            </w:r>
            <w:r w:rsidR="00F126F4">
              <w:t>4</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1.1.9</w:t>
            </w:r>
          </w:p>
        </w:tc>
        <w:tc>
          <w:tcPr>
            <w:tcW w:w="4062" w:type="dxa"/>
            <w:vAlign w:val="center"/>
            <w:hideMark/>
          </w:tcPr>
          <w:p w:rsidR="00577158" w:rsidRPr="00577158" w:rsidRDefault="00577158" w:rsidP="00577158">
            <w:pPr>
              <w:suppressAutoHyphens/>
              <w:jc w:val="center"/>
              <w:rPr>
                <w:b/>
                <w:bCs/>
              </w:rPr>
            </w:pPr>
            <w:r w:rsidRPr="00577158">
              <w:rPr>
                <w:b/>
                <w:bCs/>
              </w:rPr>
              <w:t>Зона особо охраняемых территорий - От</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vAlign w:val="center"/>
            <w:hideMark/>
          </w:tcPr>
          <w:p w:rsidR="00577158" w:rsidRPr="00577158" w:rsidRDefault="00577158" w:rsidP="00577158">
            <w:pPr>
              <w:suppressAutoHyphens/>
              <w:jc w:val="center"/>
            </w:pPr>
            <w:r w:rsidRPr="00577158">
              <w:t>1.2</w:t>
            </w:r>
          </w:p>
        </w:tc>
        <w:tc>
          <w:tcPr>
            <w:tcW w:w="4062" w:type="dxa"/>
            <w:vAlign w:val="center"/>
            <w:hideMark/>
          </w:tcPr>
          <w:p w:rsidR="00577158" w:rsidRPr="00577158" w:rsidRDefault="00577158" w:rsidP="00577158">
            <w:pPr>
              <w:suppressAutoHyphens/>
              <w:jc w:val="center"/>
              <w:rPr>
                <w:b/>
                <w:bCs/>
              </w:rPr>
            </w:pPr>
            <w:r w:rsidRPr="00577158">
              <w:rPr>
                <w:b/>
                <w:bCs/>
              </w:rPr>
              <w:t>Зона производственного использования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3,9</w:t>
            </w:r>
          </w:p>
        </w:tc>
        <w:tc>
          <w:tcPr>
            <w:tcW w:w="1130" w:type="dxa"/>
            <w:noWrap/>
            <w:vAlign w:val="center"/>
            <w:hideMark/>
          </w:tcPr>
          <w:p w:rsidR="00577158" w:rsidRPr="00577158" w:rsidRDefault="00577158" w:rsidP="00577158">
            <w:pPr>
              <w:suppressAutoHyphens/>
              <w:jc w:val="center"/>
            </w:pPr>
            <w:r w:rsidRPr="00577158">
              <w:t>3,9</w:t>
            </w:r>
          </w:p>
        </w:tc>
      </w:tr>
      <w:tr w:rsidR="00577158" w:rsidRPr="00577158" w:rsidTr="00F107CF">
        <w:trPr>
          <w:trHeight w:val="510"/>
        </w:trPr>
        <w:tc>
          <w:tcPr>
            <w:tcW w:w="616" w:type="dxa"/>
            <w:vAlign w:val="center"/>
            <w:hideMark/>
          </w:tcPr>
          <w:p w:rsidR="00577158" w:rsidRPr="00577158" w:rsidRDefault="00577158" w:rsidP="00577158">
            <w:pPr>
              <w:suppressAutoHyphens/>
              <w:jc w:val="center"/>
            </w:pPr>
            <w:r w:rsidRPr="00577158">
              <w:t>1.3</w:t>
            </w:r>
          </w:p>
        </w:tc>
        <w:tc>
          <w:tcPr>
            <w:tcW w:w="4062" w:type="dxa"/>
            <w:vAlign w:val="center"/>
            <w:hideMark/>
          </w:tcPr>
          <w:p w:rsidR="00577158" w:rsidRPr="00577158" w:rsidRDefault="00577158" w:rsidP="00577158">
            <w:pPr>
              <w:suppressAutoHyphens/>
              <w:jc w:val="center"/>
              <w:rPr>
                <w:b/>
                <w:bCs/>
              </w:rPr>
            </w:pPr>
            <w:r w:rsidRPr="00577158">
              <w:rPr>
                <w:b/>
                <w:bCs/>
              </w:rPr>
              <w:t>Зона инженерной и транспортной инфраструктуры</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63,3</w:t>
            </w:r>
          </w:p>
        </w:tc>
        <w:tc>
          <w:tcPr>
            <w:tcW w:w="1130" w:type="dxa"/>
            <w:noWrap/>
            <w:vAlign w:val="center"/>
            <w:hideMark/>
          </w:tcPr>
          <w:p w:rsidR="00577158" w:rsidRPr="00577158" w:rsidRDefault="00577158" w:rsidP="00577158">
            <w:pPr>
              <w:suppressAutoHyphens/>
              <w:jc w:val="center"/>
            </w:pPr>
            <w:r w:rsidRPr="00577158">
              <w:t>63,3</w:t>
            </w:r>
          </w:p>
        </w:tc>
      </w:tr>
      <w:tr w:rsidR="00577158" w:rsidRPr="00577158" w:rsidTr="00F107CF">
        <w:trPr>
          <w:trHeight w:val="540"/>
        </w:trPr>
        <w:tc>
          <w:tcPr>
            <w:tcW w:w="616" w:type="dxa"/>
            <w:vAlign w:val="center"/>
            <w:hideMark/>
          </w:tcPr>
          <w:p w:rsidR="00577158" w:rsidRPr="00577158" w:rsidRDefault="00577158" w:rsidP="00577158">
            <w:pPr>
              <w:suppressAutoHyphens/>
              <w:jc w:val="center"/>
            </w:pPr>
            <w:r w:rsidRPr="00577158">
              <w:t>1.4</w:t>
            </w:r>
          </w:p>
        </w:tc>
        <w:tc>
          <w:tcPr>
            <w:tcW w:w="4062" w:type="dxa"/>
            <w:vAlign w:val="center"/>
            <w:hideMark/>
          </w:tcPr>
          <w:p w:rsidR="00577158" w:rsidRPr="00577158" w:rsidRDefault="00577158" w:rsidP="00577158">
            <w:pPr>
              <w:suppressAutoHyphens/>
              <w:jc w:val="center"/>
              <w:rPr>
                <w:b/>
                <w:bCs/>
              </w:rPr>
            </w:pPr>
            <w:r w:rsidRPr="00577158">
              <w:rPr>
                <w:b/>
                <w:bCs/>
              </w:rPr>
              <w:t>Зона сельскохозяйственного использования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F126F4">
            <w:pPr>
              <w:suppressAutoHyphens/>
              <w:jc w:val="center"/>
            </w:pPr>
            <w:r w:rsidRPr="00577158">
              <w:t>150</w:t>
            </w:r>
            <w:r w:rsidR="00F126F4">
              <w:t>87</w:t>
            </w:r>
            <w:r w:rsidRPr="00577158">
              <w:t>,</w:t>
            </w:r>
            <w:r w:rsidR="00F126F4">
              <w:t>4</w:t>
            </w:r>
          </w:p>
        </w:tc>
        <w:tc>
          <w:tcPr>
            <w:tcW w:w="1130" w:type="dxa"/>
            <w:noWrap/>
            <w:vAlign w:val="center"/>
            <w:hideMark/>
          </w:tcPr>
          <w:p w:rsidR="00577158" w:rsidRPr="00577158" w:rsidRDefault="00577158" w:rsidP="00F126F4">
            <w:pPr>
              <w:suppressAutoHyphens/>
              <w:jc w:val="center"/>
            </w:pPr>
            <w:r w:rsidRPr="00577158">
              <w:t>150</w:t>
            </w:r>
            <w:r w:rsidR="00F126F4">
              <w:t>87</w:t>
            </w:r>
            <w:r w:rsidRPr="00577158">
              <w:t>,</w:t>
            </w:r>
            <w:r w:rsidR="00F126F4">
              <w:t>4</w:t>
            </w:r>
          </w:p>
        </w:tc>
      </w:tr>
      <w:tr w:rsidR="00577158" w:rsidRPr="00577158" w:rsidTr="00F107CF">
        <w:trPr>
          <w:trHeight w:val="255"/>
        </w:trPr>
        <w:tc>
          <w:tcPr>
            <w:tcW w:w="616" w:type="dxa"/>
            <w:vAlign w:val="center"/>
            <w:hideMark/>
          </w:tcPr>
          <w:p w:rsidR="00577158" w:rsidRPr="00577158" w:rsidRDefault="00577158" w:rsidP="00577158">
            <w:pPr>
              <w:suppressAutoHyphens/>
              <w:jc w:val="center"/>
            </w:pPr>
            <w:r w:rsidRPr="00577158">
              <w:t>1.5</w:t>
            </w:r>
          </w:p>
        </w:tc>
        <w:tc>
          <w:tcPr>
            <w:tcW w:w="4062" w:type="dxa"/>
            <w:vAlign w:val="center"/>
            <w:hideMark/>
          </w:tcPr>
          <w:p w:rsidR="00577158" w:rsidRPr="00577158" w:rsidRDefault="00577158" w:rsidP="00577158">
            <w:pPr>
              <w:suppressAutoHyphens/>
              <w:jc w:val="center"/>
              <w:rPr>
                <w:b/>
                <w:bCs/>
              </w:rPr>
            </w:pPr>
            <w:r w:rsidRPr="00577158">
              <w:rPr>
                <w:b/>
                <w:bCs/>
              </w:rPr>
              <w:t>Зона рекреационного назначения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1775,5</w:t>
            </w:r>
          </w:p>
        </w:tc>
        <w:tc>
          <w:tcPr>
            <w:tcW w:w="1130" w:type="dxa"/>
            <w:noWrap/>
            <w:vAlign w:val="center"/>
            <w:hideMark/>
          </w:tcPr>
          <w:p w:rsidR="00577158" w:rsidRPr="00577158" w:rsidRDefault="00577158" w:rsidP="00577158">
            <w:pPr>
              <w:suppressAutoHyphens/>
              <w:jc w:val="center"/>
            </w:pPr>
            <w:r w:rsidRPr="00577158">
              <w:t>1775,5</w:t>
            </w:r>
          </w:p>
        </w:tc>
      </w:tr>
      <w:tr w:rsidR="00577158" w:rsidRPr="00577158" w:rsidTr="00F107CF">
        <w:trPr>
          <w:trHeight w:val="255"/>
        </w:trPr>
        <w:tc>
          <w:tcPr>
            <w:tcW w:w="616" w:type="dxa"/>
            <w:vAlign w:val="center"/>
            <w:hideMark/>
          </w:tcPr>
          <w:p w:rsidR="00577158" w:rsidRPr="00577158" w:rsidRDefault="00577158" w:rsidP="00577158">
            <w:pPr>
              <w:suppressAutoHyphens/>
              <w:jc w:val="center"/>
            </w:pPr>
            <w:r w:rsidRPr="00577158">
              <w:t>1.6</w:t>
            </w:r>
          </w:p>
        </w:tc>
        <w:tc>
          <w:tcPr>
            <w:tcW w:w="4062" w:type="dxa"/>
            <w:vAlign w:val="center"/>
            <w:hideMark/>
          </w:tcPr>
          <w:p w:rsidR="00577158" w:rsidRPr="00577158" w:rsidRDefault="00577158" w:rsidP="00577158">
            <w:pPr>
              <w:suppressAutoHyphens/>
              <w:jc w:val="center"/>
              <w:rPr>
                <w:b/>
                <w:bCs/>
              </w:rPr>
            </w:pPr>
            <w:r w:rsidRPr="00577158">
              <w:rPr>
                <w:b/>
                <w:bCs/>
              </w:rPr>
              <w:t>Зона специального назначения</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0,8</w:t>
            </w:r>
          </w:p>
        </w:tc>
        <w:tc>
          <w:tcPr>
            <w:tcW w:w="1130" w:type="dxa"/>
            <w:noWrap/>
            <w:vAlign w:val="center"/>
            <w:hideMark/>
          </w:tcPr>
          <w:p w:rsidR="00577158" w:rsidRPr="00577158" w:rsidRDefault="00577158" w:rsidP="00577158">
            <w:pPr>
              <w:suppressAutoHyphens/>
              <w:jc w:val="center"/>
            </w:pPr>
            <w:r w:rsidRPr="00577158">
              <w:t>0,8</w:t>
            </w:r>
          </w:p>
        </w:tc>
      </w:tr>
      <w:tr w:rsidR="00577158" w:rsidRPr="00577158" w:rsidTr="00F107CF">
        <w:trPr>
          <w:trHeight w:val="255"/>
        </w:trPr>
        <w:tc>
          <w:tcPr>
            <w:tcW w:w="616" w:type="dxa"/>
            <w:vAlign w:val="center"/>
            <w:hideMark/>
          </w:tcPr>
          <w:p w:rsidR="00577158" w:rsidRPr="00577158" w:rsidRDefault="00577158" w:rsidP="00577158">
            <w:pPr>
              <w:suppressAutoHyphens/>
              <w:jc w:val="center"/>
            </w:pPr>
            <w:r w:rsidRPr="00577158">
              <w:t>1.7</w:t>
            </w:r>
          </w:p>
        </w:tc>
        <w:tc>
          <w:tcPr>
            <w:tcW w:w="4062" w:type="dxa"/>
            <w:vAlign w:val="center"/>
            <w:hideMark/>
          </w:tcPr>
          <w:p w:rsidR="00577158" w:rsidRPr="00577158" w:rsidRDefault="00577158" w:rsidP="00577158">
            <w:pPr>
              <w:suppressAutoHyphens/>
              <w:jc w:val="center"/>
              <w:rPr>
                <w:b/>
                <w:bCs/>
              </w:rPr>
            </w:pPr>
            <w:r w:rsidRPr="00577158">
              <w:rPr>
                <w:b/>
                <w:bCs/>
              </w:rPr>
              <w:t>Зона особо охраняемых территорий</w:t>
            </w:r>
          </w:p>
        </w:tc>
        <w:tc>
          <w:tcPr>
            <w:tcW w:w="2240" w:type="dxa"/>
            <w:noWrap/>
            <w:vAlign w:val="center"/>
            <w:hideMark/>
          </w:tcPr>
          <w:p w:rsidR="00577158" w:rsidRPr="00577158" w:rsidRDefault="00577158" w:rsidP="00577158">
            <w:pPr>
              <w:suppressAutoHyphens/>
              <w:jc w:val="center"/>
            </w:pPr>
            <w:r w:rsidRPr="00577158">
              <w:t>га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2</w:t>
            </w:r>
          </w:p>
        </w:tc>
        <w:tc>
          <w:tcPr>
            <w:tcW w:w="8783" w:type="dxa"/>
            <w:gridSpan w:val="4"/>
            <w:noWrap/>
            <w:vAlign w:val="center"/>
            <w:hideMark/>
          </w:tcPr>
          <w:p w:rsidR="00577158" w:rsidRPr="00577158" w:rsidRDefault="00577158" w:rsidP="00577158">
            <w:pPr>
              <w:suppressAutoHyphens/>
              <w:jc w:val="center"/>
              <w:rPr>
                <w:b/>
                <w:bCs/>
              </w:rPr>
            </w:pPr>
            <w:r w:rsidRPr="00577158">
              <w:rPr>
                <w:b/>
                <w:bCs/>
              </w:rPr>
              <w:t>НАСЕЛЕНИЕ</w:t>
            </w:r>
          </w:p>
        </w:tc>
      </w:tr>
      <w:tr w:rsidR="00577158" w:rsidRPr="00577158" w:rsidTr="00F107CF">
        <w:trPr>
          <w:trHeight w:val="255"/>
        </w:trPr>
        <w:tc>
          <w:tcPr>
            <w:tcW w:w="616" w:type="dxa"/>
            <w:vMerge w:val="restart"/>
            <w:noWrap/>
            <w:vAlign w:val="center"/>
            <w:hideMark/>
          </w:tcPr>
          <w:p w:rsidR="00577158" w:rsidRPr="00577158" w:rsidRDefault="00577158" w:rsidP="00577158">
            <w:pPr>
              <w:suppressAutoHyphens/>
              <w:jc w:val="center"/>
            </w:pPr>
            <w:r w:rsidRPr="00577158">
              <w:t>2.1</w:t>
            </w:r>
          </w:p>
        </w:tc>
        <w:tc>
          <w:tcPr>
            <w:tcW w:w="4062" w:type="dxa"/>
            <w:vMerge w:val="restart"/>
            <w:vAlign w:val="center"/>
            <w:hideMark/>
          </w:tcPr>
          <w:p w:rsidR="00577158" w:rsidRPr="00577158" w:rsidRDefault="00577158" w:rsidP="00577158">
            <w:pPr>
              <w:suppressAutoHyphens/>
              <w:jc w:val="center"/>
            </w:pPr>
            <w:r w:rsidRPr="00577158">
              <w:t>общая численность постоянного населения (по муниципальному образованию и по каждому населенному пункту)</w:t>
            </w:r>
          </w:p>
        </w:tc>
        <w:tc>
          <w:tcPr>
            <w:tcW w:w="2240" w:type="dxa"/>
            <w:noWrap/>
            <w:vAlign w:val="center"/>
            <w:hideMark/>
          </w:tcPr>
          <w:p w:rsidR="00577158" w:rsidRPr="00577158" w:rsidRDefault="00577158" w:rsidP="00577158">
            <w:pPr>
              <w:suppressAutoHyphens/>
              <w:jc w:val="center"/>
            </w:pPr>
            <w:r w:rsidRPr="00577158">
              <w:t>чел.</w:t>
            </w:r>
          </w:p>
        </w:tc>
        <w:tc>
          <w:tcPr>
            <w:tcW w:w="1351" w:type="dxa"/>
            <w:noWrap/>
            <w:vAlign w:val="center"/>
            <w:hideMark/>
          </w:tcPr>
          <w:p w:rsidR="00577158" w:rsidRPr="00577158" w:rsidRDefault="00577158" w:rsidP="00577158">
            <w:pPr>
              <w:suppressAutoHyphens/>
              <w:jc w:val="center"/>
              <w:rPr>
                <w:color w:val="000000"/>
              </w:rPr>
            </w:pPr>
            <w:r w:rsidRPr="00577158">
              <w:rPr>
                <w:color w:val="000000"/>
              </w:rPr>
              <w:t>1473</w:t>
            </w:r>
          </w:p>
        </w:tc>
        <w:tc>
          <w:tcPr>
            <w:tcW w:w="1130" w:type="dxa"/>
            <w:noWrap/>
            <w:vAlign w:val="center"/>
            <w:hideMark/>
          </w:tcPr>
          <w:p w:rsidR="00577158" w:rsidRPr="00577158" w:rsidRDefault="00577158" w:rsidP="00577158">
            <w:pPr>
              <w:suppressAutoHyphens/>
              <w:jc w:val="center"/>
              <w:rPr>
                <w:color w:val="000000"/>
              </w:rPr>
            </w:pPr>
            <w:r w:rsidRPr="00577158">
              <w:rPr>
                <w:color w:val="000000"/>
              </w:rPr>
              <w:t>1220</w:t>
            </w:r>
          </w:p>
        </w:tc>
      </w:tr>
      <w:tr w:rsidR="00577158" w:rsidRPr="00577158" w:rsidTr="00F107CF">
        <w:trPr>
          <w:trHeight w:val="76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vAlign w:val="center"/>
            <w:hideMark/>
          </w:tcPr>
          <w:p w:rsidR="00577158" w:rsidRPr="00577158" w:rsidRDefault="00577158" w:rsidP="00577158">
            <w:pPr>
              <w:suppressAutoHyphens/>
              <w:jc w:val="center"/>
            </w:pPr>
            <w:r w:rsidRPr="00577158">
              <w:t>%  от существующей численности постоянного населения</w:t>
            </w:r>
          </w:p>
        </w:tc>
        <w:tc>
          <w:tcPr>
            <w:tcW w:w="1351" w:type="dxa"/>
            <w:noWrap/>
            <w:vAlign w:val="center"/>
            <w:hideMark/>
          </w:tcPr>
          <w:p w:rsidR="00577158" w:rsidRPr="00577158" w:rsidRDefault="00577158" w:rsidP="00577158">
            <w:pPr>
              <w:suppressAutoHyphens/>
              <w:jc w:val="center"/>
            </w:pPr>
            <w:r w:rsidRPr="00577158">
              <w:t>100</w:t>
            </w:r>
          </w:p>
        </w:tc>
        <w:tc>
          <w:tcPr>
            <w:tcW w:w="1130" w:type="dxa"/>
            <w:noWrap/>
            <w:vAlign w:val="center"/>
            <w:hideMark/>
          </w:tcPr>
          <w:p w:rsidR="00577158" w:rsidRPr="00577158" w:rsidRDefault="00577158" w:rsidP="00577158">
            <w:pPr>
              <w:suppressAutoHyphens/>
              <w:jc w:val="center"/>
            </w:pPr>
            <w:r w:rsidRPr="00577158">
              <w:t>82,8</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2.2</w:t>
            </w:r>
          </w:p>
        </w:tc>
        <w:tc>
          <w:tcPr>
            <w:tcW w:w="4062" w:type="dxa"/>
            <w:noWrap/>
            <w:vAlign w:val="center"/>
            <w:hideMark/>
          </w:tcPr>
          <w:p w:rsidR="00577158" w:rsidRPr="00577158" w:rsidRDefault="00577158" w:rsidP="00577158">
            <w:pPr>
              <w:suppressAutoHyphens/>
              <w:jc w:val="center"/>
            </w:pPr>
            <w:r w:rsidRPr="00577158">
              <w:t>плотность населения</w:t>
            </w:r>
          </w:p>
        </w:tc>
        <w:tc>
          <w:tcPr>
            <w:tcW w:w="2240" w:type="dxa"/>
            <w:noWrap/>
            <w:vAlign w:val="center"/>
            <w:hideMark/>
          </w:tcPr>
          <w:p w:rsidR="00577158" w:rsidRPr="00577158" w:rsidRDefault="00577158" w:rsidP="00577158">
            <w:pPr>
              <w:suppressAutoHyphens/>
              <w:jc w:val="center"/>
            </w:pPr>
            <w:r w:rsidRPr="00577158">
              <w:t>чел. на га</w:t>
            </w:r>
          </w:p>
        </w:tc>
        <w:tc>
          <w:tcPr>
            <w:tcW w:w="1351" w:type="dxa"/>
            <w:noWrap/>
            <w:vAlign w:val="center"/>
            <w:hideMark/>
          </w:tcPr>
          <w:p w:rsidR="00577158" w:rsidRPr="00577158" w:rsidRDefault="00577158" w:rsidP="00577158">
            <w:pPr>
              <w:suppressAutoHyphens/>
              <w:jc w:val="center"/>
            </w:pPr>
            <w:r w:rsidRPr="00577158">
              <w:t>0,07</w:t>
            </w:r>
          </w:p>
        </w:tc>
        <w:tc>
          <w:tcPr>
            <w:tcW w:w="1130" w:type="dxa"/>
            <w:noWrap/>
            <w:vAlign w:val="center"/>
            <w:hideMark/>
          </w:tcPr>
          <w:p w:rsidR="00577158" w:rsidRPr="00577158" w:rsidRDefault="00577158" w:rsidP="00577158">
            <w:pPr>
              <w:suppressAutoHyphens/>
              <w:jc w:val="center"/>
            </w:pPr>
            <w:r w:rsidRPr="00577158">
              <w:t>0,06</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2.3</w:t>
            </w:r>
          </w:p>
        </w:tc>
        <w:tc>
          <w:tcPr>
            <w:tcW w:w="4062" w:type="dxa"/>
            <w:noWrap/>
            <w:vAlign w:val="center"/>
            <w:hideMark/>
          </w:tcPr>
          <w:p w:rsidR="00577158" w:rsidRPr="00577158" w:rsidRDefault="00577158" w:rsidP="00577158">
            <w:pPr>
              <w:suppressAutoHyphens/>
              <w:jc w:val="center"/>
            </w:pPr>
            <w:r w:rsidRPr="00577158">
              <w:t>возрастная структура населения:</w:t>
            </w:r>
          </w:p>
        </w:tc>
        <w:tc>
          <w:tcPr>
            <w:tcW w:w="2240" w:type="dxa"/>
            <w:noWrap/>
            <w:vAlign w:val="center"/>
            <w:hideMark/>
          </w:tcPr>
          <w:p w:rsidR="00577158" w:rsidRPr="00577158" w:rsidRDefault="00577158" w:rsidP="00577158">
            <w:pPr>
              <w:suppressAutoHyphens/>
              <w:jc w:val="center"/>
            </w:pPr>
          </w:p>
        </w:tc>
        <w:tc>
          <w:tcPr>
            <w:tcW w:w="1351" w:type="dxa"/>
            <w:noWrap/>
            <w:vAlign w:val="center"/>
            <w:hideMark/>
          </w:tcPr>
          <w:p w:rsidR="00577158" w:rsidRPr="00577158" w:rsidRDefault="00577158" w:rsidP="00577158">
            <w:pPr>
              <w:suppressAutoHyphens/>
              <w:jc w:val="center"/>
            </w:pPr>
          </w:p>
        </w:tc>
        <w:tc>
          <w:tcPr>
            <w:tcW w:w="1130" w:type="dxa"/>
            <w:noWrap/>
            <w:vAlign w:val="center"/>
            <w:hideMark/>
          </w:tcPr>
          <w:p w:rsidR="00577158" w:rsidRPr="00577158" w:rsidRDefault="00577158" w:rsidP="00577158">
            <w:pPr>
              <w:suppressAutoHyphens/>
              <w:jc w:val="center"/>
            </w:pPr>
          </w:p>
        </w:tc>
      </w:tr>
      <w:tr w:rsidR="00577158" w:rsidRPr="00577158" w:rsidTr="00F107CF">
        <w:trPr>
          <w:trHeight w:val="255"/>
        </w:trPr>
        <w:tc>
          <w:tcPr>
            <w:tcW w:w="616" w:type="dxa"/>
            <w:vMerge w:val="restart"/>
            <w:noWrap/>
            <w:vAlign w:val="center"/>
            <w:hideMark/>
          </w:tcPr>
          <w:p w:rsidR="00577158" w:rsidRPr="00577158" w:rsidRDefault="00577158" w:rsidP="00577158">
            <w:pPr>
              <w:suppressAutoHyphens/>
              <w:jc w:val="center"/>
            </w:pPr>
            <w:r w:rsidRPr="00577158">
              <w:t>2.3.1</w:t>
            </w:r>
          </w:p>
        </w:tc>
        <w:tc>
          <w:tcPr>
            <w:tcW w:w="4062" w:type="dxa"/>
            <w:vMerge w:val="restart"/>
            <w:vAlign w:val="center"/>
            <w:hideMark/>
          </w:tcPr>
          <w:p w:rsidR="00577158" w:rsidRPr="00577158" w:rsidRDefault="00577158" w:rsidP="00577158">
            <w:pPr>
              <w:suppressAutoHyphens/>
              <w:jc w:val="center"/>
            </w:pPr>
            <w:r w:rsidRPr="00577158">
              <w:t>население младше трудоспособного возраста</w:t>
            </w:r>
          </w:p>
        </w:tc>
        <w:tc>
          <w:tcPr>
            <w:tcW w:w="2240" w:type="dxa"/>
            <w:noWrap/>
            <w:vAlign w:val="center"/>
            <w:hideMark/>
          </w:tcPr>
          <w:p w:rsidR="00577158" w:rsidRPr="00577158" w:rsidRDefault="00577158" w:rsidP="00577158">
            <w:pPr>
              <w:suppressAutoHyphens/>
              <w:jc w:val="center"/>
            </w:pPr>
            <w:r w:rsidRPr="00577158">
              <w:t>чел.</w:t>
            </w:r>
          </w:p>
        </w:tc>
        <w:tc>
          <w:tcPr>
            <w:tcW w:w="1351" w:type="dxa"/>
            <w:noWrap/>
            <w:vAlign w:val="center"/>
            <w:hideMark/>
          </w:tcPr>
          <w:p w:rsidR="00577158" w:rsidRPr="00577158" w:rsidRDefault="00577158" w:rsidP="00577158">
            <w:pPr>
              <w:suppressAutoHyphens/>
              <w:jc w:val="center"/>
            </w:pPr>
            <w:r w:rsidRPr="00577158">
              <w:t>185</w:t>
            </w:r>
          </w:p>
        </w:tc>
        <w:tc>
          <w:tcPr>
            <w:tcW w:w="1130" w:type="dxa"/>
            <w:noWrap/>
            <w:vAlign w:val="center"/>
            <w:hideMark/>
          </w:tcPr>
          <w:p w:rsidR="00577158" w:rsidRPr="00577158" w:rsidRDefault="00577158" w:rsidP="00577158">
            <w:pPr>
              <w:suppressAutoHyphens/>
              <w:jc w:val="center"/>
            </w:pPr>
            <w:r w:rsidRPr="00577158">
              <w:t>244</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w:t>
            </w:r>
          </w:p>
        </w:tc>
        <w:tc>
          <w:tcPr>
            <w:tcW w:w="1351" w:type="dxa"/>
            <w:noWrap/>
            <w:vAlign w:val="center"/>
            <w:hideMark/>
          </w:tcPr>
          <w:p w:rsidR="00577158" w:rsidRPr="00577158" w:rsidRDefault="00577158" w:rsidP="00577158">
            <w:pPr>
              <w:suppressAutoHyphens/>
              <w:jc w:val="center"/>
            </w:pPr>
            <w:r w:rsidRPr="00577158">
              <w:t>13</w:t>
            </w:r>
          </w:p>
        </w:tc>
        <w:tc>
          <w:tcPr>
            <w:tcW w:w="1130" w:type="dxa"/>
            <w:noWrap/>
            <w:vAlign w:val="center"/>
            <w:hideMark/>
          </w:tcPr>
          <w:p w:rsidR="00577158" w:rsidRPr="00577158" w:rsidRDefault="00577158" w:rsidP="00577158">
            <w:pPr>
              <w:suppressAutoHyphens/>
              <w:jc w:val="center"/>
            </w:pPr>
            <w:r w:rsidRPr="00577158">
              <w:t>20</w:t>
            </w:r>
          </w:p>
        </w:tc>
      </w:tr>
      <w:tr w:rsidR="00577158" w:rsidRPr="00577158" w:rsidTr="00F107CF">
        <w:trPr>
          <w:trHeight w:val="255"/>
        </w:trPr>
        <w:tc>
          <w:tcPr>
            <w:tcW w:w="616" w:type="dxa"/>
            <w:vMerge w:val="restart"/>
            <w:noWrap/>
            <w:vAlign w:val="center"/>
            <w:hideMark/>
          </w:tcPr>
          <w:p w:rsidR="00577158" w:rsidRPr="00577158" w:rsidRDefault="00577158" w:rsidP="00577158">
            <w:pPr>
              <w:suppressAutoHyphens/>
              <w:jc w:val="center"/>
            </w:pPr>
            <w:r w:rsidRPr="00577158">
              <w:t>2.3.2</w:t>
            </w:r>
          </w:p>
        </w:tc>
        <w:tc>
          <w:tcPr>
            <w:tcW w:w="4062" w:type="dxa"/>
            <w:vMerge w:val="restart"/>
            <w:vAlign w:val="center"/>
            <w:hideMark/>
          </w:tcPr>
          <w:p w:rsidR="00577158" w:rsidRPr="00577158" w:rsidRDefault="00577158" w:rsidP="00577158">
            <w:pPr>
              <w:suppressAutoHyphens/>
              <w:jc w:val="center"/>
            </w:pPr>
            <w:r w:rsidRPr="00577158">
              <w:t>население в трудоспособном возрасте</w:t>
            </w:r>
          </w:p>
        </w:tc>
        <w:tc>
          <w:tcPr>
            <w:tcW w:w="2240" w:type="dxa"/>
            <w:noWrap/>
            <w:vAlign w:val="center"/>
            <w:hideMark/>
          </w:tcPr>
          <w:p w:rsidR="00577158" w:rsidRPr="00577158" w:rsidRDefault="00577158" w:rsidP="00577158">
            <w:pPr>
              <w:suppressAutoHyphens/>
              <w:jc w:val="center"/>
            </w:pPr>
            <w:r w:rsidRPr="00577158">
              <w:t>чел.</w:t>
            </w:r>
          </w:p>
        </w:tc>
        <w:tc>
          <w:tcPr>
            <w:tcW w:w="1351" w:type="dxa"/>
            <w:noWrap/>
            <w:vAlign w:val="center"/>
            <w:hideMark/>
          </w:tcPr>
          <w:p w:rsidR="00577158" w:rsidRPr="00577158" w:rsidRDefault="00577158" w:rsidP="00577158">
            <w:pPr>
              <w:suppressAutoHyphens/>
              <w:jc w:val="center"/>
            </w:pPr>
            <w:r w:rsidRPr="00577158">
              <w:t>854</w:t>
            </w:r>
          </w:p>
        </w:tc>
        <w:tc>
          <w:tcPr>
            <w:tcW w:w="1130" w:type="dxa"/>
            <w:noWrap/>
            <w:vAlign w:val="center"/>
            <w:hideMark/>
          </w:tcPr>
          <w:p w:rsidR="00577158" w:rsidRPr="00577158" w:rsidRDefault="00577158" w:rsidP="00577158">
            <w:pPr>
              <w:suppressAutoHyphens/>
              <w:jc w:val="center"/>
            </w:pPr>
            <w:r w:rsidRPr="00577158">
              <w:t>622</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w:t>
            </w:r>
          </w:p>
        </w:tc>
        <w:tc>
          <w:tcPr>
            <w:tcW w:w="1351" w:type="dxa"/>
            <w:noWrap/>
            <w:vAlign w:val="center"/>
            <w:hideMark/>
          </w:tcPr>
          <w:p w:rsidR="00577158" w:rsidRPr="00577158" w:rsidRDefault="00577158" w:rsidP="00577158">
            <w:pPr>
              <w:suppressAutoHyphens/>
              <w:jc w:val="center"/>
            </w:pPr>
            <w:r w:rsidRPr="00577158">
              <w:t>58</w:t>
            </w:r>
          </w:p>
        </w:tc>
        <w:tc>
          <w:tcPr>
            <w:tcW w:w="1130" w:type="dxa"/>
            <w:noWrap/>
            <w:vAlign w:val="center"/>
            <w:hideMark/>
          </w:tcPr>
          <w:p w:rsidR="00577158" w:rsidRPr="00577158" w:rsidRDefault="00577158" w:rsidP="00577158">
            <w:pPr>
              <w:suppressAutoHyphens/>
              <w:jc w:val="center"/>
            </w:pPr>
            <w:r w:rsidRPr="00577158">
              <w:t>51</w:t>
            </w:r>
          </w:p>
        </w:tc>
      </w:tr>
      <w:tr w:rsidR="00577158" w:rsidRPr="00577158" w:rsidTr="00F107CF">
        <w:trPr>
          <w:trHeight w:val="255"/>
        </w:trPr>
        <w:tc>
          <w:tcPr>
            <w:tcW w:w="616" w:type="dxa"/>
            <w:vMerge w:val="restart"/>
            <w:noWrap/>
            <w:vAlign w:val="center"/>
            <w:hideMark/>
          </w:tcPr>
          <w:p w:rsidR="00577158" w:rsidRPr="00577158" w:rsidRDefault="00577158" w:rsidP="00577158">
            <w:pPr>
              <w:suppressAutoHyphens/>
              <w:jc w:val="center"/>
            </w:pPr>
            <w:r w:rsidRPr="00577158">
              <w:t>2.3.3</w:t>
            </w:r>
          </w:p>
        </w:tc>
        <w:tc>
          <w:tcPr>
            <w:tcW w:w="4062" w:type="dxa"/>
            <w:vMerge w:val="restart"/>
            <w:vAlign w:val="center"/>
            <w:hideMark/>
          </w:tcPr>
          <w:p w:rsidR="00577158" w:rsidRPr="00577158" w:rsidRDefault="00577158" w:rsidP="00577158">
            <w:pPr>
              <w:suppressAutoHyphens/>
              <w:jc w:val="center"/>
            </w:pPr>
            <w:r w:rsidRPr="00577158">
              <w:t>население старше трудоспособного возраста</w:t>
            </w:r>
          </w:p>
        </w:tc>
        <w:tc>
          <w:tcPr>
            <w:tcW w:w="2240" w:type="dxa"/>
            <w:noWrap/>
            <w:vAlign w:val="center"/>
            <w:hideMark/>
          </w:tcPr>
          <w:p w:rsidR="00577158" w:rsidRPr="00577158" w:rsidRDefault="00577158" w:rsidP="00577158">
            <w:pPr>
              <w:suppressAutoHyphens/>
              <w:jc w:val="center"/>
            </w:pPr>
            <w:r w:rsidRPr="00577158">
              <w:t>чел.</w:t>
            </w:r>
          </w:p>
        </w:tc>
        <w:tc>
          <w:tcPr>
            <w:tcW w:w="1351" w:type="dxa"/>
            <w:noWrap/>
            <w:vAlign w:val="center"/>
            <w:hideMark/>
          </w:tcPr>
          <w:p w:rsidR="00577158" w:rsidRPr="00577158" w:rsidRDefault="00577158" w:rsidP="00577158">
            <w:pPr>
              <w:suppressAutoHyphens/>
              <w:jc w:val="center"/>
            </w:pPr>
            <w:r w:rsidRPr="00577158">
              <w:t>434</w:t>
            </w:r>
          </w:p>
        </w:tc>
        <w:tc>
          <w:tcPr>
            <w:tcW w:w="1130" w:type="dxa"/>
            <w:noWrap/>
            <w:vAlign w:val="center"/>
            <w:hideMark/>
          </w:tcPr>
          <w:p w:rsidR="00577158" w:rsidRPr="00577158" w:rsidRDefault="00577158" w:rsidP="00577158">
            <w:pPr>
              <w:suppressAutoHyphens/>
              <w:jc w:val="center"/>
            </w:pPr>
            <w:r w:rsidRPr="00577158">
              <w:t>354</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w:t>
            </w:r>
          </w:p>
        </w:tc>
        <w:tc>
          <w:tcPr>
            <w:tcW w:w="1351" w:type="dxa"/>
            <w:noWrap/>
            <w:vAlign w:val="center"/>
            <w:hideMark/>
          </w:tcPr>
          <w:p w:rsidR="00577158" w:rsidRPr="00577158" w:rsidRDefault="00577158" w:rsidP="00577158">
            <w:pPr>
              <w:suppressAutoHyphens/>
              <w:jc w:val="center"/>
            </w:pPr>
            <w:r w:rsidRPr="00577158">
              <w:t>29</w:t>
            </w:r>
          </w:p>
        </w:tc>
        <w:tc>
          <w:tcPr>
            <w:tcW w:w="1130" w:type="dxa"/>
            <w:noWrap/>
            <w:vAlign w:val="center"/>
            <w:hideMark/>
          </w:tcPr>
          <w:p w:rsidR="00577158" w:rsidRPr="00577158" w:rsidRDefault="00577158" w:rsidP="00577158">
            <w:pPr>
              <w:suppressAutoHyphens/>
              <w:jc w:val="center"/>
            </w:pPr>
            <w:r w:rsidRPr="00577158">
              <w:t>29</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3</w:t>
            </w:r>
          </w:p>
        </w:tc>
        <w:tc>
          <w:tcPr>
            <w:tcW w:w="8783" w:type="dxa"/>
            <w:gridSpan w:val="4"/>
            <w:noWrap/>
            <w:vAlign w:val="center"/>
            <w:hideMark/>
          </w:tcPr>
          <w:p w:rsidR="00577158" w:rsidRPr="00577158" w:rsidRDefault="00577158" w:rsidP="00577158">
            <w:pPr>
              <w:suppressAutoHyphens/>
              <w:jc w:val="center"/>
              <w:rPr>
                <w:b/>
                <w:bCs/>
              </w:rPr>
            </w:pPr>
            <w:r w:rsidRPr="00577158">
              <w:rPr>
                <w:b/>
                <w:bCs/>
              </w:rPr>
              <w:t>ЖИЛИЩНЫЙ ФОНД</w:t>
            </w:r>
          </w:p>
        </w:tc>
      </w:tr>
      <w:tr w:rsidR="00577158" w:rsidRPr="00577158" w:rsidTr="00F107CF">
        <w:trPr>
          <w:trHeight w:val="795"/>
        </w:trPr>
        <w:tc>
          <w:tcPr>
            <w:tcW w:w="616" w:type="dxa"/>
            <w:noWrap/>
            <w:vAlign w:val="center"/>
            <w:hideMark/>
          </w:tcPr>
          <w:p w:rsidR="00577158" w:rsidRPr="00577158" w:rsidRDefault="00577158" w:rsidP="00577158">
            <w:pPr>
              <w:suppressAutoHyphens/>
              <w:jc w:val="center"/>
            </w:pPr>
            <w:r w:rsidRPr="00577158">
              <w:t>3.1</w:t>
            </w:r>
          </w:p>
        </w:tc>
        <w:tc>
          <w:tcPr>
            <w:tcW w:w="4062" w:type="dxa"/>
            <w:vAlign w:val="center"/>
            <w:hideMark/>
          </w:tcPr>
          <w:p w:rsidR="00577158" w:rsidRPr="00577158" w:rsidRDefault="00577158" w:rsidP="00577158">
            <w:pPr>
              <w:suppressAutoHyphens/>
              <w:jc w:val="center"/>
            </w:pPr>
            <w:r w:rsidRPr="00577158">
              <w:t>средняя обеспеченность населения S</w:t>
            </w:r>
            <w:r w:rsidRPr="00577158">
              <w:rPr>
                <w:vertAlign w:val="subscript"/>
              </w:rPr>
              <w:t>общ.</w:t>
            </w:r>
            <w:r w:rsidRPr="00577158">
              <w:t xml:space="preserve"> (по муниципальному образованию и по каждому населенному пункту)</w:t>
            </w:r>
          </w:p>
        </w:tc>
        <w:tc>
          <w:tcPr>
            <w:tcW w:w="2240" w:type="dxa"/>
            <w:noWrap/>
            <w:vAlign w:val="center"/>
            <w:hideMark/>
          </w:tcPr>
          <w:p w:rsidR="00577158" w:rsidRPr="00577158" w:rsidRDefault="00577158" w:rsidP="00577158">
            <w:pPr>
              <w:suppressAutoHyphens/>
              <w:jc w:val="center"/>
            </w:pPr>
            <w:r w:rsidRPr="00577158">
              <w:t>м</w:t>
            </w:r>
            <w:r w:rsidRPr="00577158">
              <w:rPr>
                <w:vertAlign w:val="superscript"/>
              </w:rPr>
              <w:t>2</w:t>
            </w:r>
            <w:r w:rsidRPr="00577158">
              <w:t>/чел.</w:t>
            </w:r>
          </w:p>
        </w:tc>
        <w:tc>
          <w:tcPr>
            <w:tcW w:w="1351" w:type="dxa"/>
            <w:noWrap/>
            <w:vAlign w:val="center"/>
            <w:hideMark/>
          </w:tcPr>
          <w:p w:rsidR="00577158" w:rsidRPr="00577158" w:rsidRDefault="00577158" w:rsidP="00577158">
            <w:pPr>
              <w:suppressAutoHyphens/>
              <w:jc w:val="center"/>
              <w:rPr>
                <w:color w:val="000000"/>
              </w:rPr>
            </w:pPr>
            <w:r w:rsidRPr="00577158">
              <w:rPr>
                <w:color w:val="000000"/>
              </w:rPr>
              <w:t>33,6</w:t>
            </w:r>
          </w:p>
        </w:tc>
        <w:tc>
          <w:tcPr>
            <w:tcW w:w="1130" w:type="dxa"/>
            <w:noWrap/>
            <w:vAlign w:val="center"/>
            <w:hideMark/>
          </w:tcPr>
          <w:p w:rsidR="00577158" w:rsidRPr="00577158" w:rsidRDefault="00577158" w:rsidP="00577158">
            <w:pPr>
              <w:suppressAutoHyphens/>
              <w:jc w:val="center"/>
              <w:rPr>
                <w:color w:val="000000"/>
              </w:rPr>
            </w:pPr>
            <w:r w:rsidRPr="00577158">
              <w:rPr>
                <w:color w:val="000000"/>
              </w:rPr>
              <w:t>40,5</w:t>
            </w:r>
          </w:p>
        </w:tc>
      </w:tr>
      <w:tr w:rsidR="00577158" w:rsidRPr="00577158" w:rsidTr="00F107CF">
        <w:trPr>
          <w:trHeight w:val="315"/>
        </w:trPr>
        <w:tc>
          <w:tcPr>
            <w:tcW w:w="616" w:type="dxa"/>
            <w:vMerge w:val="restart"/>
            <w:noWrap/>
            <w:vAlign w:val="center"/>
            <w:hideMark/>
          </w:tcPr>
          <w:p w:rsidR="00577158" w:rsidRPr="00577158" w:rsidRDefault="00577158" w:rsidP="00577158">
            <w:pPr>
              <w:suppressAutoHyphens/>
              <w:jc w:val="center"/>
            </w:pPr>
            <w:r w:rsidRPr="00577158">
              <w:t>3.2</w:t>
            </w:r>
          </w:p>
        </w:tc>
        <w:tc>
          <w:tcPr>
            <w:tcW w:w="4062" w:type="dxa"/>
            <w:vMerge w:val="restart"/>
            <w:vAlign w:val="center"/>
            <w:hideMark/>
          </w:tcPr>
          <w:p w:rsidR="00577158" w:rsidRPr="00577158" w:rsidRDefault="00577158" w:rsidP="00577158">
            <w:pPr>
              <w:suppressAutoHyphens/>
              <w:jc w:val="center"/>
            </w:pPr>
            <w:r w:rsidRPr="00577158">
              <w:t>общий объем жилищного фонда</w:t>
            </w:r>
          </w:p>
        </w:tc>
        <w:tc>
          <w:tcPr>
            <w:tcW w:w="2240" w:type="dxa"/>
            <w:noWrap/>
            <w:vAlign w:val="center"/>
            <w:hideMark/>
          </w:tcPr>
          <w:p w:rsidR="00577158" w:rsidRPr="00577158" w:rsidRDefault="00577158" w:rsidP="00577158">
            <w:pPr>
              <w:suppressAutoHyphens/>
              <w:jc w:val="center"/>
            </w:pPr>
            <w:r w:rsidRPr="00577158">
              <w:t>S</w:t>
            </w:r>
            <w:r w:rsidRPr="00577158">
              <w:rPr>
                <w:vertAlign w:val="subscript"/>
              </w:rPr>
              <w:t>общ.</w:t>
            </w:r>
            <w:r w:rsidRPr="00577158">
              <w:t>, м</w:t>
            </w:r>
            <w:r w:rsidRPr="00577158">
              <w:rPr>
                <w:vertAlign w:val="superscript"/>
              </w:rPr>
              <w:t>2</w:t>
            </w:r>
          </w:p>
        </w:tc>
        <w:tc>
          <w:tcPr>
            <w:tcW w:w="1351" w:type="dxa"/>
            <w:noWrap/>
            <w:vAlign w:val="center"/>
            <w:hideMark/>
          </w:tcPr>
          <w:p w:rsidR="00577158" w:rsidRPr="00577158" w:rsidRDefault="00577158" w:rsidP="00577158">
            <w:pPr>
              <w:suppressAutoHyphens/>
              <w:jc w:val="center"/>
              <w:rPr>
                <w:color w:val="000000"/>
              </w:rPr>
            </w:pPr>
            <w:r w:rsidRPr="00577158">
              <w:rPr>
                <w:color w:val="000000"/>
              </w:rPr>
              <w:t>49500</w:t>
            </w:r>
          </w:p>
        </w:tc>
        <w:tc>
          <w:tcPr>
            <w:tcW w:w="1130" w:type="dxa"/>
            <w:noWrap/>
            <w:vAlign w:val="center"/>
            <w:hideMark/>
          </w:tcPr>
          <w:p w:rsidR="00577158" w:rsidRPr="00577158" w:rsidRDefault="00577158" w:rsidP="00577158">
            <w:pPr>
              <w:suppressAutoHyphens/>
              <w:jc w:val="center"/>
              <w:rPr>
                <w:color w:val="000000"/>
              </w:rPr>
            </w:pPr>
            <w:r w:rsidRPr="00577158">
              <w:rPr>
                <w:color w:val="000000"/>
              </w:rPr>
              <w:t>50600</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кол-во домов</w:t>
            </w:r>
          </w:p>
        </w:tc>
        <w:tc>
          <w:tcPr>
            <w:tcW w:w="1351" w:type="dxa"/>
            <w:noWrap/>
            <w:vAlign w:val="center"/>
            <w:hideMark/>
          </w:tcPr>
          <w:p w:rsidR="00577158" w:rsidRPr="00577158" w:rsidRDefault="00577158" w:rsidP="00577158">
            <w:pPr>
              <w:suppressAutoHyphens/>
              <w:jc w:val="center"/>
            </w:pPr>
            <w:r w:rsidRPr="00577158">
              <w:t>742</w:t>
            </w:r>
          </w:p>
        </w:tc>
        <w:tc>
          <w:tcPr>
            <w:tcW w:w="1130" w:type="dxa"/>
            <w:noWrap/>
            <w:vAlign w:val="center"/>
            <w:hideMark/>
          </w:tcPr>
          <w:p w:rsidR="00577158" w:rsidRPr="00577158" w:rsidRDefault="00577158" w:rsidP="00577158">
            <w:pPr>
              <w:suppressAutoHyphens/>
              <w:jc w:val="center"/>
            </w:pPr>
            <w:r w:rsidRPr="00577158">
              <w:t>754</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p>
        </w:tc>
        <w:tc>
          <w:tcPr>
            <w:tcW w:w="4062" w:type="dxa"/>
            <w:vAlign w:val="center"/>
            <w:hideMark/>
          </w:tcPr>
          <w:p w:rsidR="00577158" w:rsidRPr="00577158" w:rsidRDefault="00577158" w:rsidP="00577158">
            <w:pPr>
              <w:suppressAutoHyphens/>
              <w:jc w:val="center"/>
            </w:pPr>
            <w:r w:rsidRPr="00577158">
              <w:t>в том числе в общем объеме жилищного фонда по типу застройки:</w:t>
            </w:r>
          </w:p>
        </w:tc>
        <w:tc>
          <w:tcPr>
            <w:tcW w:w="2240" w:type="dxa"/>
            <w:noWrap/>
            <w:vAlign w:val="center"/>
            <w:hideMark/>
          </w:tcPr>
          <w:p w:rsidR="00577158" w:rsidRPr="00577158" w:rsidRDefault="00577158" w:rsidP="00577158">
            <w:pPr>
              <w:suppressAutoHyphens/>
              <w:jc w:val="center"/>
            </w:pPr>
          </w:p>
        </w:tc>
        <w:tc>
          <w:tcPr>
            <w:tcW w:w="1351" w:type="dxa"/>
            <w:noWrap/>
            <w:vAlign w:val="center"/>
            <w:hideMark/>
          </w:tcPr>
          <w:p w:rsidR="00577158" w:rsidRPr="00577158" w:rsidRDefault="00577158" w:rsidP="00577158">
            <w:pPr>
              <w:suppressAutoHyphens/>
              <w:jc w:val="center"/>
            </w:pPr>
          </w:p>
        </w:tc>
        <w:tc>
          <w:tcPr>
            <w:tcW w:w="1130" w:type="dxa"/>
            <w:noWrap/>
            <w:vAlign w:val="center"/>
            <w:hideMark/>
          </w:tcPr>
          <w:p w:rsidR="00577158" w:rsidRPr="00577158" w:rsidRDefault="00577158" w:rsidP="00577158">
            <w:pPr>
              <w:suppressAutoHyphens/>
              <w:jc w:val="center"/>
            </w:pPr>
          </w:p>
        </w:tc>
      </w:tr>
      <w:tr w:rsidR="00577158" w:rsidRPr="00577158" w:rsidTr="00F107CF">
        <w:trPr>
          <w:trHeight w:val="315"/>
        </w:trPr>
        <w:tc>
          <w:tcPr>
            <w:tcW w:w="616" w:type="dxa"/>
            <w:vMerge w:val="restart"/>
            <w:noWrap/>
            <w:vAlign w:val="center"/>
            <w:hideMark/>
          </w:tcPr>
          <w:p w:rsidR="00577158" w:rsidRPr="00577158" w:rsidRDefault="00577158" w:rsidP="00577158">
            <w:pPr>
              <w:suppressAutoHyphens/>
              <w:jc w:val="center"/>
            </w:pPr>
            <w:r w:rsidRPr="00577158">
              <w:t>3.2.1</w:t>
            </w:r>
          </w:p>
        </w:tc>
        <w:tc>
          <w:tcPr>
            <w:tcW w:w="4062" w:type="dxa"/>
            <w:vMerge w:val="restart"/>
            <w:vAlign w:val="center"/>
            <w:hideMark/>
          </w:tcPr>
          <w:p w:rsidR="00577158" w:rsidRPr="00577158" w:rsidRDefault="00577158" w:rsidP="00577158">
            <w:pPr>
              <w:suppressAutoHyphens/>
              <w:jc w:val="center"/>
            </w:pPr>
            <w:r w:rsidRPr="00577158">
              <w:t>малоэтажная индивидуальная жилая застройка</w:t>
            </w:r>
          </w:p>
        </w:tc>
        <w:tc>
          <w:tcPr>
            <w:tcW w:w="2240" w:type="dxa"/>
            <w:noWrap/>
            <w:vAlign w:val="center"/>
            <w:hideMark/>
          </w:tcPr>
          <w:p w:rsidR="00577158" w:rsidRPr="00577158" w:rsidRDefault="00577158" w:rsidP="00577158">
            <w:pPr>
              <w:suppressAutoHyphens/>
              <w:jc w:val="center"/>
            </w:pPr>
            <w:r w:rsidRPr="00577158">
              <w:t>S</w:t>
            </w:r>
            <w:r w:rsidRPr="00577158">
              <w:rPr>
                <w:vertAlign w:val="subscript"/>
              </w:rPr>
              <w:t>общ.</w:t>
            </w:r>
            <w:r w:rsidRPr="00577158">
              <w:t>, м</w:t>
            </w:r>
            <w:r w:rsidRPr="00577158">
              <w:rPr>
                <w:vertAlign w:val="superscript"/>
              </w:rPr>
              <w:t>2</w:t>
            </w:r>
          </w:p>
        </w:tc>
        <w:tc>
          <w:tcPr>
            <w:tcW w:w="1351" w:type="dxa"/>
            <w:noWrap/>
            <w:vAlign w:val="center"/>
            <w:hideMark/>
          </w:tcPr>
          <w:p w:rsidR="00577158" w:rsidRPr="00577158" w:rsidRDefault="00577158" w:rsidP="00577158">
            <w:pPr>
              <w:suppressAutoHyphens/>
              <w:jc w:val="center"/>
              <w:rPr>
                <w:color w:val="000000"/>
              </w:rPr>
            </w:pPr>
            <w:r w:rsidRPr="00577158">
              <w:rPr>
                <w:color w:val="000000"/>
              </w:rPr>
              <w:t>49500</w:t>
            </w:r>
          </w:p>
        </w:tc>
        <w:tc>
          <w:tcPr>
            <w:tcW w:w="1130" w:type="dxa"/>
            <w:noWrap/>
            <w:vAlign w:val="center"/>
            <w:hideMark/>
          </w:tcPr>
          <w:p w:rsidR="00577158" w:rsidRPr="00577158" w:rsidRDefault="00577158" w:rsidP="00577158">
            <w:pPr>
              <w:suppressAutoHyphens/>
              <w:jc w:val="center"/>
              <w:rPr>
                <w:color w:val="000000"/>
              </w:rPr>
            </w:pPr>
            <w:r w:rsidRPr="00577158">
              <w:rPr>
                <w:color w:val="000000"/>
              </w:rPr>
              <w:t>50600</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кол-во домов</w:t>
            </w:r>
          </w:p>
        </w:tc>
        <w:tc>
          <w:tcPr>
            <w:tcW w:w="1351" w:type="dxa"/>
            <w:noWrap/>
            <w:vAlign w:val="center"/>
            <w:hideMark/>
          </w:tcPr>
          <w:p w:rsidR="00577158" w:rsidRPr="00577158" w:rsidRDefault="00577158" w:rsidP="00577158">
            <w:pPr>
              <w:suppressAutoHyphens/>
              <w:jc w:val="center"/>
            </w:pPr>
            <w:r w:rsidRPr="00577158">
              <w:t>742</w:t>
            </w:r>
          </w:p>
        </w:tc>
        <w:tc>
          <w:tcPr>
            <w:tcW w:w="1130" w:type="dxa"/>
            <w:noWrap/>
            <w:vAlign w:val="center"/>
            <w:hideMark/>
          </w:tcPr>
          <w:p w:rsidR="00577158" w:rsidRPr="00577158" w:rsidRDefault="00577158" w:rsidP="00577158">
            <w:pPr>
              <w:suppressAutoHyphens/>
              <w:jc w:val="center"/>
            </w:pPr>
            <w:r w:rsidRPr="00577158">
              <w:t>754</w:t>
            </w:r>
          </w:p>
        </w:tc>
      </w:tr>
      <w:tr w:rsidR="00577158" w:rsidRPr="00577158" w:rsidTr="00F107CF">
        <w:trPr>
          <w:trHeight w:val="510"/>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vAlign w:val="center"/>
            <w:hideMark/>
          </w:tcPr>
          <w:p w:rsidR="00577158" w:rsidRPr="00577158" w:rsidRDefault="00577158" w:rsidP="00577158">
            <w:pPr>
              <w:suppressAutoHyphens/>
              <w:jc w:val="center"/>
            </w:pPr>
            <w:r w:rsidRPr="00577158">
              <w:t>% от общего объема жилищного фонда</w:t>
            </w:r>
          </w:p>
        </w:tc>
        <w:tc>
          <w:tcPr>
            <w:tcW w:w="1351" w:type="dxa"/>
            <w:noWrap/>
            <w:vAlign w:val="center"/>
            <w:hideMark/>
          </w:tcPr>
          <w:p w:rsidR="00577158" w:rsidRPr="00577158" w:rsidRDefault="00577158" w:rsidP="00577158">
            <w:pPr>
              <w:suppressAutoHyphens/>
              <w:jc w:val="center"/>
            </w:pPr>
            <w:r w:rsidRPr="00577158">
              <w:t>100</w:t>
            </w:r>
          </w:p>
        </w:tc>
        <w:tc>
          <w:tcPr>
            <w:tcW w:w="1130" w:type="dxa"/>
            <w:noWrap/>
            <w:vAlign w:val="center"/>
            <w:hideMark/>
          </w:tcPr>
          <w:p w:rsidR="00577158" w:rsidRPr="00577158" w:rsidRDefault="00577158" w:rsidP="00577158">
            <w:pPr>
              <w:suppressAutoHyphens/>
              <w:jc w:val="center"/>
            </w:pPr>
            <w:r w:rsidRPr="00577158">
              <w:t>102,2</w:t>
            </w:r>
          </w:p>
        </w:tc>
      </w:tr>
      <w:tr w:rsidR="00577158" w:rsidRPr="00577158" w:rsidTr="00F107CF">
        <w:trPr>
          <w:trHeight w:val="315"/>
        </w:trPr>
        <w:tc>
          <w:tcPr>
            <w:tcW w:w="616" w:type="dxa"/>
            <w:vMerge w:val="restart"/>
            <w:noWrap/>
            <w:vAlign w:val="center"/>
            <w:hideMark/>
          </w:tcPr>
          <w:p w:rsidR="00577158" w:rsidRPr="00577158" w:rsidRDefault="00577158" w:rsidP="00577158">
            <w:pPr>
              <w:suppressAutoHyphens/>
              <w:jc w:val="center"/>
            </w:pPr>
            <w:r w:rsidRPr="00577158">
              <w:t>3.3</w:t>
            </w:r>
          </w:p>
        </w:tc>
        <w:tc>
          <w:tcPr>
            <w:tcW w:w="4062" w:type="dxa"/>
            <w:vMerge w:val="restart"/>
            <w:vAlign w:val="center"/>
            <w:hideMark/>
          </w:tcPr>
          <w:p w:rsidR="00577158" w:rsidRPr="00577158" w:rsidRDefault="00577158" w:rsidP="00577158">
            <w:pPr>
              <w:suppressAutoHyphens/>
              <w:jc w:val="center"/>
            </w:pPr>
            <w:r w:rsidRPr="00577158">
              <w:t>общий объем нового жилищного строительства</w:t>
            </w:r>
          </w:p>
        </w:tc>
        <w:tc>
          <w:tcPr>
            <w:tcW w:w="2240" w:type="dxa"/>
            <w:noWrap/>
            <w:vAlign w:val="center"/>
            <w:hideMark/>
          </w:tcPr>
          <w:p w:rsidR="00577158" w:rsidRPr="00577158" w:rsidRDefault="00577158" w:rsidP="00577158">
            <w:pPr>
              <w:suppressAutoHyphens/>
              <w:jc w:val="center"/>
            </w:pPr>
            <w:r w:rsidRPr="00577158">
              <w:t>S</w:t>
            </w:r>
            <w:r w:rsidRPr="00577158">
              <w:rPr>
                <w:vertAlign w:val="subscript"/>
              </w:rPr>
              <w:t>общ.</w:t>
            </w:r>
            <w:r w:rsidRPr="00577158">
              <w:t>, м</w:t>
            </w:r>
            <w:r w:rsidRPr="00577158">
              <w:rPr>
                <w:vertAlign w:val="superscript"/>
              </w:rPr>
              <w:t>2</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rPr>
                <w:color w:val="000000"/>
              </w:rPr>
            </w:pPr>
            <w:r w:rsidRPr="00577158">
              <w:rPr>
                <w:color w:val="000000"/>
              </w:rPr>
              <w:t>50600</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кол-во домов</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754</w:t>
            </w:r>
          </w:p>
        </w:tc>
      </w:tr>
      <w:tr w:rsidR="00577158" w:rsidRPr="00577158" w:rsidTr="00F107CF">
        <w:trPr>
          <w:trHeight w:val="510"/>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vAlign w:val="center"/>
            <w:hideMark/>
          </w:tcPr>
          <w:p w:rsidR="00577158" w:rsidRPr="00577158" w:rsidRDefault="00577158" w:rsidP="00577158">
            <w:pPr>
              <w:suppressAutoHyphens/>
              <w:jc w:val="center"/>
            </w:pPr>
            <w:r w:rsidRPr="00577158">
              <w:t>% от общего объема жилищного фонда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102,2</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p>
        </w:tc>
        <w:tc>
          <w:tcPr>
            <w:tcW w:w="4062" w:type="dxa"/>
            <w:vAlign w:val="center"/>
            <w:hideMark/>
          </w:tcPr>
          <w:p w:rsidR="00577158" w:rsidRPr="00577158" w:rsidRDefault="00577158" w:rsidP="00577158">
            <w:pPr>
              <w:suppressAutoHyphens/>
              <w:jc w:val="center"/>
            </w:pPr>
            <w:r w:rsidRPr="00577158">
              <w:t>в том числе из общего объема нового жил. строительства по типу застройки:</w:t>
            </w:r>
          </w:p>
        </w:tc>
        <w:tc>
          <w:tcPr>
            <w:tcW w:w="2240" w:type="dxa"/>
            <w:noWrap/>
            <w:vAlign w:val="center"/>
            <w:hideMark/>
          </w:tcPr>
          <w:p w:rsidR="00577158" w:rsidRPr="00577158" w:rsidRDefault="00577158" w:rsidP="00577158">
            <w:pPr>
              <w:suppressAutoHyphens/>
              <w:jc w:val="center"/>
            </w:pPr>
          </w:p>
        </w:tc>
        <w:tc>
          <w:tcPr>
            <w:tcW w:w="1351" w:type="dxa"/>
            <w:noWrap/>
            <w:vAlign w:val="center"/>
            <w:hideMark/>
          </w:tcPr>
          <w:p w:rsidR="00577158" w:rsidRPr="00577158" w:rsidRDefault="00577158" w:rsidP="00577158">
            <w:pPr>
              <w:suppressAutoHyphens/>
              <w:jc w:val="center"/>
            </w:pPr>
          </w:p>
        </w:tc>
        <w:tc>
          <w:tcPr>
            <w:tcW w:w="1130" w:type="dxa"/>
            <w:noWrap/>
            <w:vAlign w:val="center"/>
            <w:hideMark/>
          </w:tcPr>
          <w:p w:rsidR="00577158" w:rsidRPr="00577158" w:rsidRDefault="00577158" w:rsidP="00577158">
            <w:pPr>
              <w:suppressAutoHyphens/>
              <w:jc w:val="center"/>
            </w:pPr>
          </w:p>
        </w:tc>
      </w:tr>
      <w:tr w:rsidR="00577158" w:rsidRPr="00577158" w:rsidTr="00F107CF">
        <w:trPr>
          <w:trHeight w:val="315"/>
        </w:trPr>
        <w:tc>
          <w:tcPr>
            <w:tcW w:w="616" w:type="dxa"/>
            <w:vMerge w:val="restart"/>
            <w:noWrap/>
            <w:vAlign w:val="center"/>
            <w:hideMark/>
          </w:tcPr>
          <w:p w:rsidR="00577158" w:rsidRPr="00577158" w:rsidRDefault="00577158" w:rsidP="00577158">
            <w:pPr>
              <w:suppressAutoHyphens/>
              <w:jc w:val="center"/>
            </w:pPr>
            <w:r w:rsidRPr="00577158">
              <w:t>3.3.1</w:t>
            </w:r>
          </w:p>
        </w:tc>
        <w:tc>
          <w:tcPr>
            <w:tcW w:w="4062" w:type="dxa"/>
            <w:vMerge w:val="restart"/>
            <w:vAlign w:val="center"/>
            <w:hideMark/>
          </w:tcPr>
          <w:p w:rsidR="00577158" w:rsidRPr="00577158" w:rsidRDefault="00577158" w:rsidP="00577158">
            <w:pPr>
              <w:suppressAutoHyphens/>
              <w:jc w:val="center"/>
            </w:pPr>
            <w:r w:rsidRPr="00577158">
              <w:t>малоэтажная индивидуальная жилая застройка</w:t>
            </w:r>
          </w:p>
        </w:tc>
        <w:tc>
          <w:tcPr>
            <w:tcW w:w="2240" w:type="dxa"/>
            <w:noWrap/>
            <w:vAlign w:val="center"/>
            <w:hideMark/>
          </w:tcPr>
          <w:p w:rsidR="00577158" w:rsidRPr="00577158" w:rsidRDefault="00577158" w:rsidP="00577158">
            <w:pPr>
              <w:suppressAutoHyphens/>
              <w:jc w:val="center"/>
            </w:pPr>
            <w:r w:rsidRPr="00577158">
              <w:t>S</w:t>
            </w:r>
            <w:r w:rsidRPr="00577158">
              <w:rPr>
                <w:vertAlign w:val="subscript"/>
              </w:rPr>
              <w:t>общ.</w:t>
            </w:r>
            <w:r w:rsidRPr="00577158">
              <w:t>, м</w:t>
            </w:r>
            <w:r w:rsidRPr="00577158">
              <w:rPr>
                <w:vertAlign w:val="superscript"/>
              </w:rPr>
              <w:t>2</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1 160</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кол-во домов</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12</w:t>
            </w:r>
          </w:p>
        </w:tc>
      </w:tr>
      <w:tr w:rsidR="00577158" w:rsidRPr="00577158" w:rsidTr="00F107CF">
        <w:trPr>
          <w:trHeight w:val="76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vAlign w:val="center"/>
            <w:hideMark/>
          </w:tcPr>
          <w:p w:rsidR="00577158" w:rsidRPr="00577158" w:rsidRDefault="00577158" w:rsidP="00577158">
            <w:pPr>
              <w:suppressAutoHyphens/>
              <w:jc w:val="center"/>
            </w:pPr>
            <w:r w:rsidRPr="00577158">
              <w:t>% от общ. объема нового жилищного стр-ва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100</w:t>
            </w:r>
          </w:p>
        </w:tc>
      </w:tr>
      <w:tr w:rsidR="00577158" w:rsidRPr="00577158" w:rsidTr="00F107CF">
        <w:trPr>
          <w:trHeight w:val="465"/>
        </w:trPr>
        <w:tc>
          <w:tcPr>
            <w:tcW w:w="616" w:type="dxa"/>
            <w:vMerge w:val="restart"/>
            <w:noWrap/>
            <w:vAlign w:val="center"/>
            <w:hideMark/>
          </w:tcPr>
          <w:p w:rsidR="00577158" w:rsidRPr="00577158" w:rsidRDefault="00577158" w:rsidP="00577158">
            <w:pPr>
              <w:suppressAutoHyphens/>
              <w:jc w:val="center"/>
            </w:pPr>
            <w:r w:rsidRPr="00577158">
              <w:t>3.4</w:t>
            </w:r>
          </w:p>
        </w:tc>
        <w:tc>
          <w:tcPr>
            <w:tcW w:w="4062" w:type="dxa"/>
            <w:vMerge w:val="restart"/>
            <w:vAlign w:val="center"/>
            <w:hideMark/>
          </w:tcPr>
          <w:p w:rsidR="00577158" w:rsidRPr="00577158" w:rsidRDefault="00577158" w:rsidP="00577158">
            <w:pPr>
              <w:suppressAutoHyphens/>
              <w:jc w:val="center"/>
            </w:pPr>
            <w:r w:rsidRPr="00577158">
              <w:t>общий объем убыли жилищного фонда</w:t>
            </w:r>
          </w:p>
        </w:tc>
        <w:tc>
          <w:tcPr>
            <w:tcW w:w="2240" w:type="dxa"/>
            <w:noWrap/>
            <w:vAlign w:val="center"/>
            <w:hideMark/>
          </w:tcPr>
          <w:p w:rsidR="00577158" w:rsidRPr="00577158" w:rsidRDefault="00577158" w:rsidP="00577158">
            <w:pPr>
              <w:suppressAutoHyphens/>
              <w:jc w:val="center"/>
            </w:pPr>
            <w:r w:rsidRPr="00577158">
              <w:t>S</w:t>
            </w:r>
            <w:r w:rsidRPr="00577158">
              <w:rPr>
                <w:vertAlign w:val="subscript"/>
              </w:rPr>
              <w:t>общ.</w:t>
            </w:r>
            <w:r w:rsidRPr="00577158">
              <w:t>, м</w:t>
            </w:r>
            <w:r w:rsidRPr="00577158">
              <w:rPr>
                <w:vertAlign w:val="superscript"/>
              </w:rPr>
              <w:t>2</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1 700</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кол-во домов</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17</w:t>
            </w:r>
          </w:p>
        </w:tc>
      </w:tr>
      <w:tr w:rsidR="00577158" w:rsidRPr="00577158" w:rsidTr="00F107CF">
        <w:trPr>
          <w:trHeight w:val="570"/>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vAlign w:val="center"/>
            <w:hideMark/>
          </w:tcPr>
          <w:p w:rsidR="00577158" w:rsidRPr="00577158" w:rsidRDefault="00577158" w:rsidP="00577158">
            <w:pPr>
              <w:suppressAutoHyphens/>
              <w:jc w:val="center"/>
            </w:pPr>
            <w:r w:rsidRPr="00577158">
              <w:t>% от общ. объема нового жилищного стр-ва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3,4</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p>
        </w:tc>
        <w:tc>
          <w:tcPr>
            <w:tcW w:w="4062" w:type="dxa"/>
            <w:vAlign w:val="center"/>
            <w:hideMark/>
          </w:tcPr>
          <w:p w:rsidR="00577158" w:rsidRPr="00577158" w:rsidRDefault="00577158" w:rsidP="00577158">
            <w:pPr>
              <w:suppressAutoHyphens/>
              <w:jc w:val="center"/>
            </w:pPr>
            <w:r w:rsidRPr="00577158">
              <w:t>в том числе в общем объеме убыли</w:t>
            </w:r>
            <w:r w:rsidRPr="00577158">
              <w:br/>
              <w:t>жилищного фонда по типу застройки:</w:t>
            </w:r>
          </w:p>
        </w:tc>
        <w:tc>
          <w:tcPr>
            <w:tcW w:w="2240" w:type="dxa"/>
            <w:noWrap/>
            <w:vAlign w:val="center"/>
            <w:hideMark/>
          </w:tcPr>
          <w:p w:rsidR="00577158" w:rsidRPr="00577158" w:rsidRDefault="00577158" w:rsidP="00577158">
            <w:pPr>
              <w:suppressAutoHyphens/>
              <w:jc w:val="center"/>
            </w:pPr>
          </w:p>
        </w:tc>
        <w:tc>
          <w:tcPr>
            <w:tcW w:w="1351" w:type="dxa"/>
            <w:noWrap/>
            <w:vAlign w:val="center"/>
            <w:hideMark/>
          </w:tcPr>
          <w:p w:rsidR="00577158" w:rsidRPr="00577158" w:rsidRDefault="00577158" w:rsidP="00577158">
            <w:pPr>
              <w:suppressAutoHyphens/>
              <w:jc w:val="center"/>
            </w:pPr>
          </w:p>
        </w:tc>
        <w:tc>
          <w:tcPr>
            <w:tcW w:w="1130" w:type="dxa"/>
            <w:noWrap/>
            <w:vAlign w:val="center"/>
            <w:hideMark/>
          </w:tcPr>
          <w:p w:rsidR="00577158" w:rsidRPr="00577158" w:rsidRDefault="00577158" w:rsidP="00577158">
            <w:pPr>
              <w:suppressAutoHyphens/>
              <w:jc w:val="center"/>
            </w:pPr>
          </w:p>
        </w:tc>
      </w:tr>
      <w:tr w:rsidR="00577158" w:rsidRPr="00577158" w:rsidTr="00F107CF">
        <w:trPr>
          <w:trHeight w:val="315"/>
        </w:trPr>
        <w:tc>
          <w:tcPr>
            <w:tcW w:w="616" w:type="dxa"/>
            <w:vMerge w:val="restart"/>
            <w:noWrap/>
            <w:vAlign w:val="center"/>
            <w:hideMark/>
          </w:tcPr>
          <w:p w:rsidR="00577158" w:rsidRPr="00577158" w:rsidRDefault="00577158" w:rsidP="00577158">
            <w:pPr>
              <w:suppressAutoHyphens/>
              <w:jc w:val="center"/>
            </w:pPr>
            <w:r w:rsidRPr="00577158">
              <w:t>3.4.1</w:t>
            </w:r>
          </w:p>
        </w:tc>
        <w:tc>
          <w:tcPr>
            <w:tcW w:w="4062" w:type="dxa"/>
            <w:vMerge w:val="restart"/>
            <w:vAlign w:val="center"/>
            <w:hideMark/>
          </w:tcPr>
          <w:p w:rsidR="00577158" w:rsidRPr="00577158" w:rsidRDefault="00577158" w:rsidP="00577158">
            <w:pPr>
              <w:suppressAutoHyphens/>
              <w:jc w:val="center"/>
            </w:pPr>
            <w:r w:rsidRPr="00577158">
              <w:t>малоэтажная индивидуальная жилая застройка</w:t>
            </w:r>
          </w:p>
        </w:tc>
        <w:tc>
          <w:tcPr>
            <w:tcW w:w="2240" w:type="dxa"/>
            <w:noWrap/>
            <w:vAlign w:val="center"/>
            <w:hideMark/>
          </w:tcPr>
          <w:p w:rsidR="00577158" w:rsidRPr="00577158" w:rsidRDefault="00577158" w:rsidP="00577158">
            <w:pPr>
              <w:suppressAutoHyphens/>
              <w:jc w:val="center"/>
            </w:pPr>
            <w:r w:rsidRPr="00577158">
              <w:t>S</w:t>
            </w:r>
            <w:r w:rsidRPr="00577158">
              <w:rPr>
                <w:vertAlign w:val="subscript"/>
              </w:rPr>
              <w:t>общ.</w:t>
            </w:r>
            <w:r w:rsidRPr="00577158">
              <w:t>, м</w:t>
            </w:r>
            <w:r w:rsidRPr="00577158">
              <w:rPr>
                <w:vertAlign w:val="superscript"/>
              </w:rPr>
              <w:t>2</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1 700</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кол-во домов</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17</w:t>
            </w:r>
          </w:p>
        </w:tc>
      </w:tr>
      <w:tr w:rsidR="00577158" w:rsidRPr="00577158" w:rsidTr="00F107CF">
        <w:trPr>
          <w:trHeight w:val="510"/>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vAlign w:val="center"/>
            <w:hideMark/>
          </w:tcPr>
          <w:p w:rsidR="00577158" w:rsidRPr="00577158" w:rsidRDefault="00577158" w:rsidP="00577158">
            <w:pPr>
              <w:suppressAutoHyphens/>
              <w:jc w:val="center"/>
            </w:pPr>
            <w:r w:rsidRPr="00577158">
              <w:t>% от общ. объема убыли жилищного фонда</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3,4</w:t>
            </w:r>
          </w:p>
        </w:tc>
      </w:tr>
      <w:tr w:rsidR="00577158" w:rsidRPr="00577158" w:rsidTr="00F107CF">
        <w:trPr>
          <w:trHeight w:val="315"/>
        </w:trPr>
        <w:tc>
          <w:tcPr>
            <w:tcW w:w="616" w:type="dxa"/>
            <w:vMerge w:val="restart"/>
            <w:noWrap/>
            <w:vAlign w:val="center"/>
            <w:hideMark/>
          </w:tcPr>
          <w:p w:rsidR="00577158" w:rsidRPr="00577158" w:rsidRDefault="00577158" w:rsidP="00577158">
            <w:pPr>
              <w:suppressAutoHyphens/>
              <w:jc w:val="center"/>
            </w:pPr>
            <w:r w:rsidRPr="00577158">
              <w:t>3.5</w:t>
            </w:r>
          </w:p>
        </w:tc>
        <w:tc>
          <w:tcPr>
            <w:tcW w:w="4062" w:type="dxa"/>
            <w:vMerge w:val="restart"/>
            <w:vAlign w:val="center"/>
            <w:hideMark/>
          </w:tcPr>
          <w:p w:rsidR="00577158" w:rsidRPr="00577158" w:rsidRDefault="00577158" w:rsidP="00577158">
            <w:pPr>
              <w:suppressAutoHyphens/>
              <w:jc w:val="center"/>
            </w:pPr>
            <w:r w:rsidRPr="00577158">
              <w:t>существующий сохраняемый жилищный фонд</w:t>
            </w:r>
          </w:p>
        </w:tc>
        <w:tc>
          <w:tcPr>
            <w:tcW w:w="2240" w:type="dxa"/>
            <w:noWrap/>
            <w:vAlign w:val="center"/>
            <w:hideMark/>
          </w:tcPr>
          <w:p w:rsidR="00577158" w:rsidRPr="00577158" w:rsidRDefault="00577158" w:rsidP="00577158">
            <w:pPr>
              <w:suppressAutoHyphens/>
              <w:jc w:val="center"/>
            </w:pPr>
            <w:r w:rsidRPr="00577158">
              <w:t>S</w:t>
            </w:r>
            <w:r w:rsidRPr="00577158">
              <w:rPr>
                <w:vertAlign w:val="subscript"/>
              </w:rPr>
              <w:t>общ.</w:t>
            </w:r>
            <w:r w:rsidRPr="00577158">
              <w:t>, м</w:t>
            </w:r>
            <w:r w:rsidRPr="00577158">
              <w:rPr>
                <w:vertAlign w:val="superscript"/>
              </w:rPr>
              <w:t>2</w:t>
            </w:r>
          </w:p>
        </w:tc>
        <w:tc>
          <w:tcPr>
            <w:tcW w:w="1351" w:type="dxa"/>
            <w:noWrap/>
            <w:vAlign w:val="center"/>
            <w:hideMark/>
          </w:tcPr>
          <w:p w:rsidR="00577158" w:rsidRPr="00577158" w:rsidRDefault="00577158" w:rsidP="00577158">
            <w:pPr>
              <w:suppressAutoHyphens/>
              <w:jc w:val="center"/>
              <w:rPr>
                <w:color w:val="000000"/>
              </w:rPr>
            </w:pPr>
            <w:r w:rsidRPr="00577158">
              <w:rPr>
                <w:color w:val="000000"/>
              </w:rPr>
              <w:t>49500</w:t>
            </w:r>
          </w:p>
        </w:tc>
        <w:tc>
          <w:tcPr>
            <w:tcW w:w="1130" w:type="dxa"/>
            <w:noWrap/>
            <w:vAlign w:val="center"/>
            <w:hideMark/>
          </w:tcPr>
          <w:p w:rsidR="00577158" w:rsidRPr="00577158" w:rsidRDefault="00577158" w:rsidP="00577158">
            <w:pPr>
              <w:suppressAutoHyphens/>
              <w:jc w:val="center"/>
              <w:rPr>
                <w:color w:val="000000"/>
              </w:rPr>
            </w:pPr>
            <w:r w:rsidRPr="00577158">
              <w:rPr>
                <w:color w:val="000000"/>
              </w:rPr>
              <w:t>50600</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кол-во домов</w:t>
            </w:r>
          </w:p>
        </w:tc>
        <w:tc>
          <w:tcPr>
            <w:tcW w:w="1351" w:type="dxa"/>
            <w:noWrap/>
            <w:vAlign w:val="center"/>
            <w:hideMark/>
          </w:tcPr>
          <w:p w:rsidR="00577158" w:rsidRPr="00577158" w:rsidRDefault="00577158" w:rsidP="00577158">
            <w:pPr>
              <w:suppressAutoHyphens/>
              <w:jc w:val="center"/>
            </w:pPr>
            <w:r w:rsidRPr="00577158">
              <w:t>742</w:t>
            </w:r>
          </w:p>
        </w:tc>
        <w:tc>
          <w:tcPr>
            <w:tcW w:w="1130" w:type="dxa"/>
            <w:noWrap/>
            <w:vAlign w:val="center"/>
            <w:hideMark/>
          </w:tcPr>
          <w:p w:rsidR="00577158" w:rsidRPr="00577158" w:rsidRDefault="00577158" w:rsidP="00577158">
            <w:pPr>
              <w:suppressAutoHyphens/>
              <w:jc w:val="center"/>
            </w:pPr>
            <w:r w:rsidRPr="00577158">
              <w:t>754</w:t>
            </w:r>
          </w:p>
        </w:tc>
      </w:tr>
      <w:tr w:rsidR="00577158" w:rsidRPr="00577158" w:rsidTr="00F107CF">
        <w:trPr>
          <w:trHeight w:val="510"/>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vAlign w:val="center"/>
            <w:hideMark/>
          </w:tcPr>
          <w:p w:rsidR="00577158" w:rsidRPr="00577158" w:rsidRDefault="00577158" w:rsidP="00577158">
            <w:pPr>
              <w:suppressAutoHyphens/>
              <w:jc w:val="center"/>
            </w:pPr>
            <w:r w:rsidRPr="00577158">
              <w:t>% от общ. объема сущ. жилищного фонда</w:t>
            </w:r>
          </w:p>
        </w:tc>
        <w:tc>
          <w:tcPr>
            <w:tcW w:w="1351" w:type="dxa"/>
            <w:noWrap/>
            <w:vAlign w:val="center"/>
            <w:hideMark/>
          </w:tcPr>
          <w:p w:rsidR="00577158" w:rsidRPr="00577158" w:rsidRDefault="00577158" w:rsidP="00577158">
            <w:pPr>
              <w:suppressAutoHyphens/>
              <w:jc w:val="center"/>
            </w:pPr>
            <w:r w:rsidRPr="00577158">
              <w:t>100</w:t>
            </w:r>
          </w:p>
        </w:tc>
        <w:tc>
          <w:tcPr>
            <w:tcW w:w="1130" w:type="dxa"/>
            <w:noWrap/>
            <w:vAlign w:val="center"/>
            <w:hideMark/>
          </w:tcPr>
          <w:p w:rsidR="00577158" w:rsidRPr="00577158" w:rsidRDefault="00577158" w:rsidP="00577158">
            <w:pPr>
              <w:suppressAutoHyphens/>
              <w:jc w:val="center"/>
            </w:pPr>
            <w:r w:rsidRPr="00577158">
              <w:t>102,2</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p>
        </w:tc>
        <w:tc>
          <w:tcPr>
            <w:tcW w:w="4062" w:type="dxa"/>
            <w:vAlign w:val="center"/>
            <w:hideMark/>
          </w:tcPr>
          <w:p w:rsidR="00577158" w:rsidRPr="00577158" w:rsidRDefault="00577158" w:rsidP="00577158">
            <w:pPr>
              <w:suppressAutoHyphens/>
              <w:jc w:val="center"/>
            </w:pPr>
            <w:r w:rsidRPr="00577158">
              <w:t>в том числе в сохраняемом жилищном фонде по типу застройки:</w:t>
            </w:r>
          </w:p>
        </w:tc>
        <w:tc>
          <w:tcPr>
            <w:tcW w:w="2240" w:type="dxa"/>
            <w:noWrap/>
            <w:vAlign w:val="center"/>
            <w:hideMark/>
          </w:tcPr>
          <w:p w:rsidR="00577158" w:rsidRPr="00577158" w:rsidRDefault="00577158" w:rsidP="00577158">
            <w:pPr>
              <w:suppressAutoHyphens/>
              <w:jc w:val="center"/>
            </w:pPr>
          </w:p>
        </w:tc>
        <w:tc>
          <w:tcPr>
            <w:tcW w:w="1351" w:type="dxa"/>
            <w:noWrap/>
            <w:vAlign w:val="center"/>
            <w:hideMark/>
          </w:tcPr>
          <w:p w:rsidR="00577158" w:rsidRPr="00577158" w:rsidRDefault="00577158" w:rsidP="00577158">
            <w:pPr>
              <w:suppressAutoHyphens/>
              <w:jc w:val="center"/>
            </w:pPr>
          </w:p>
        </w:tc>
        <w:tc>
          <w:tcPr>
            <w:tcW w:w="1130" w:type="dxa"/>
            <w:noWrap/>
            <w:vAlign w:val="center"/>
            <w:hideMark/>
          </w:tcPr>
          <w:p w:rsidR="00577158" w:rsidRPr="00577158" w:rsidRDefault="00577158" w:rsidP="00577158">
            <w:pPr>
              <w:suppressAutoHyphens/>
              <w:jc w:val="center"/>
            </w:pPr>
          </w:p>
        </w:tc>
      </w:tr>
      <w:tr w:rsidR="00577158" w:rsidRPr="00577158" w:rsidTr="00F107CF">
        <w:trPr>
          <w:trHeight w:val="315"/>
        </w:trPr>
        <w:tc>
          <w:tcPr>
            <w:tcW w:w="616" w:type="dxa"/>
            <w:vMerge w:val="restart"/>
            <w:noWrap/>
            <w:vAlign w:val="center"/>
            <w:hideMark/>
          </w:tcPr>
          <w:p w:rsidR="00577158" w:rsidRPr="00577158" w:rsidRDefault="00577158" w:rsidP="00577158">
            <w:pPr>
              <w:suppressAutoHyphens/>
              <w:jc w:val="center"/>
            </w:pPr>
            <w:r w:rsidRPr="00577158">
              <w:t>3.5.1</w:t>
            </w:r>
          </w:p>
        </w:tc>
        <w:tc>
          <w:tcPr>
            <w:tcW w:w="4062" w:type="dxa"/>
            <w:vMerge w:val="restart"/>
            <w:vAlign w:val="center"/>
            <w:hideMark/>
          </w:tcPr>
          <w:p w:rsidR="00577158" w:rsidRPr="00577158" w:rsidRDefault="00577158" w:rsidP="00577158">
            <w:pPr>
              <w:suppressAutoHyphens/>
              <w:jc w:val="center"/>
            </w:pPr>
            <w:r w:rsidRPr="00577158">
              <w:t>малоэтажная индивидуальная жилая застройка</w:t>
            </w:r>
          </w:p>
        </w:tc>
        <w:tc>
          <w:tcPr>
            <w:tcW w:w="2240" w:type="dxa"/>
            <w:noWrap/>
            <w:vAlign w:val="center"/>
            <w:hideMark/>
          </w:tcPr>
          <w:p w:rsidR="00577158" w:rsidRPr="00577158" w:rsidRDefault="00577158" w:rsidP="00577158">
            <w:pPr>
              <w:suppressAutoHyphens/>
              <w:jc w:val="center"/>
            </w:pPr>
            <w:r w:rsidRPr="00577158">
              <w:t>S</w:t>
            </w:r>
            <w:r w:rsidRPr="00577158">
              <w:rPr>
                <w:vertAlign w:val="subscript"/>
              </w:rPr>
              <w:t>общ.</w:t>
            </w:r>
            <w:r w:rsidRPr="00577158">
              <w:t>, м</w:t>
            </w:r>
            <w:r w:rsidRPr="00577158">
              <w:rPr>
                <w:vertAlign w:val="superscript"/>
              </w:rPr>
              <w:t>2</w:t>
            </w:r>
          </w:p>
        </w:tc>
        <w:tc>
          <w:tcPr>
            <w:tcW w:w="1351" w:type="dxa"/>
            <w:noWrap/>
            <w:vAlign w:val="center"/>
            <w:hideMark/>
          </w:tcPr>
          <w:p w:rsidR="00577158" w:rsidRPr="00577158" w:rsidRDefault="00577158" w:rsidP="00577158">
            <w:pPr>
              <w:suppressAutoHyphens/>
              <w:jc w:val="center"/>
              <w:rPr>
                <w:color w:val="000000"/>
              </w:rPr>
            </w:pPr>
            <w:r w:rsidRPr="00577158">
              <w:rPr>
                <w:color w:val="000000"/>
              </w:rPr>
              <w:t>49500</w:t>
            </w:r>
          </w:p>
        </w:tc>
        <w:tc>
          <w:tcPr>
            <w:tcW w:w="1130" w:type="dxa"/>
            <w:noWrap/>
            <w:vAlign w:val="center"/>
            <w:hideMark/>
          </w:tcPr>
          <w:p w:rsidR="00577158" w:rsidRPr="00577158" w:rsidRDefault="00577158" w:rsidP="00577158">
            <w:pPr>
              <w:suppressAutoHyphens/>
              <w:jc w:val="center"/>
              <w:rPr>
                <w:color w:val="000000"/>
              </w:rPr>
            </w:pPr>
            <w:r w:rsidRPr="00577158">
              <w:rPr>
                <w:color w:val="000000"/>
              </w:rPr>
              <w:t>50600</w:t>
            </w: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noWrap/>
            <w:vAlign w:val="center"/>
            <w:hideMark/>
          </w:tcPr>
          <w:p w:rsidR="00577158" w:rsidRPr="00577158" w:rsidRDefault="00577158" w:rsidP="00577158">
            <w:pPr>
              <w:suppressAutoHyphens/>
              <w:jc w:val="center"/>
            </w:pPr>
            <w:r w:rsidRPr="00577158">
              <w:t>кол-во домов</w:t>
            </w:r>
          </w:p>
        </w:tc>
        <w:tc>
          <w:tcPr>
            <w:tcW w:w="1351" w:type="dxa"/>
            <w:noWrap/>
            <w:vAlign w:val="center"/>
            <w:hideMark/>
          </w:tcPr>
          <w:p w:rsidR="00577158" w:rsidRPr="00577158" w:rsidRDefault="00577158" w:rsidP="00577158">
            <w:pPr>
              <w:suppressAutoHyphens/>
              <w:jc w:val="center"/>
            </w:pPr>
            <w:r w:rsidRPr="00577158">
              <w:t>742</w:t>
            </w:r>
          </w:p>
        </w:tc>
        <w:tc>
          <w:tcPr>
            <w:tcW w:w="1130" w:type="dxa"/>
            <w:noWrap/>
            <w:vAlign w:val="center"/>
            <w:hideMark/>
          </w:tcPr>
          <w:p w:rsidR="00577158" w:rsidRPr="00577158" w:rsidRDefault="00577158" w:rsidP="00577158">
            <w:pPr>
              <w:suppressAutoHyphens/>
              <w:jc w:val="center"/>
            </w:pPr>
            <w:r w:rsidRPr="00577158">
              <w:t>754</w:t>
            </w:r>
          </w:p>
        </w:tc>
      </w:tr>
      <w:tr w:rsidR="00577158" w:rsidRPr="00577158" w:rsidTr="00F107CF">
        <w:trPr>
          <w:trHeight w:val="540"/>
        </w:trPr>
        <w:tc>
          <w:tcPr>
            <w:tcW w:w="616" w:type="dxa"/>
            <w:vMerge/>
            <w:vAlign w:val="center"/>
            <w:hideMark/>
          </w:tcPr>
          <w:p w:rsidR="00577158" w:rsidRPr="00577158" w:rsidRDefault="00577158" w:rsidP="00577158">
            <w:pPr>
              <w:suppressAutoHyphens/>
              <w:jc w:val="center"/>
            </w:pPr>
          </w:p>
        </w:tc>
        <w:tc>
          <w:tcPr>
            <w:tcW w:w="4062" w:type="dxa"/>
            <w:vMerge/>
            <w:vAlign w:val="center"/>
            <w:hideMark/>
          </w:tcPr>
          <w:p w:rsidR="00577158" w:rsidRPr="00577158" w:rsidRDefault="00577158" w:rsidP="00577158">
            <w:pPr>
              <w:suppressAutoHyphens/>
              <w:jc w:val="center"/>
            </w:pPr>
          </w:p>
        </w:tc>
        <w:tc>
          <w:tcPr>
            <w:tcW w:w="2240" w:type="dxa"/>
            <w:vAlign w:val="center"/>
            <w:hideMark/>
          </w:tcPr>
          <w:p w:rsidR="00577158" w:rsidRPr="00577158" w:rsidRDefault="00577158" w:rsidP="00577158">
            <w:pPr>
              <w:suppressAutoHyphens/>
              <w:jc w:val="center"/>
            </w:pPr>
            <w:r w:rsidRPr="00577158">
              <w:t>% от S</w:t>
            </w:r>
            <w:r w:rsidRPr="00577158">
              <w:rPr>
                <w:vertAlign w:val="subscript"/>
              </w:rPr>
              <w:t>общ.</w:t>
            </w:r>
            <w:r w:rsidRPr="00577158">
              <w:t xml:space="preserve"> сущ. сохр. жил. фонда</w:t>
            </w:r>
          </w:p>
        </w:tc>
        <w:tc>
          <w:tcPr>
            <w:tcW w:w="1351" w:type="dxa"/>
            <w:noWrap/>
            <w:vAlign w:val="center"/>
            <w:hideMark/>
          </w:tcPr>
          <w:p w:rsidR="00577158" w:rsidRPr="00577158" w:rsidRDefault="00577158" w:rsidP="00577158">
            <w:pPr>
              <w:suppressAutoHyphens/>
              <w:jc w:val="center"/>
            </w:pPr>
            <w:r w:rsidRPr="00577158">
              <w:t>100</w:t>
            </w:r>
          </w:p>
        </w:tc>
        <w:tc>
          <w:tcPr>
            <w:tcW w:w="1130" w:type="dxa"/>
            <w:noWrap/>
            <w:vAlign w:val="center"/>
            <w:hideMark/>
          </w:tcPr>
          <w:p w:rsidR="00577158" w:rsidRPr="00577158" w:rsidRDefault="00577158" w:rsidP="00577158">
            <w:pPr>
              <w:suppressAutoHyphens/>
              <w:jc w:val="center"/>
            </w:pPr>
            <w:r w:rsidRPr="00577158">
              <w:t>102,2</w:t>
            </w:r>
          </w:p>
        </w:tc>
      </w:tr>
      <w:tr w:rsidR="00577158" w:rsidRPr="00577158" w:rsidTr="00F107CF">
        <w:trPr>
          <w:trHeight w:val="300"/>
        </w:trPr>
        <w:tc>
          <w:tcPr>
            <w:tcW w:w="616" w:type="dxa"/>
            <w:noWrap/>
            <w:vAlign w:val="center"/>
            <w:hideMark/>
          </w:tcPr>
          <w:p w:rsidR="00577158" w:rsidRPr="00577158" w:rsidRDefault="00577158" w:rsidP="00577158">
            <w:pPr>
              <w:suppressAutoHyphens/>
              <w:jc w:val="center"/>
              <w:rPr>
                <w:b/>
                <w:bCs/>
              </w:rPr>
            </w:pPr>
            <w:r w:rsidRPr="00577158">
              <w:rPr>
                <w:b/>
                <w:bCs/>
              </w:rPr>
              <w:t>4</w:t>
            </w:r>
          </w:p>
        </w:tc>
        <w:tc>
          <w:tcPr>
            <w:tcW w:w="8783" w:type="dxa"/>
            <w:gridSpan w:val="4"/>
            <w:vAlign w:val="center"/>
            <w:hideMark/>
          </w:tcPr>
          <w:p w:rsidR="00577158" w:rsidRPr="00577158" w:rsidRDefault="00577158" w:rsidP="00577158">
            <w:pPr>
              <w:suppressAutoHyphens/>
              <w:jc w:val="center"/>
              <w:rPr>
                <w:b/>
                <w:bCs/>
              </w:rPr>
            </w:pPr>
            <w:r w:rsidRPr="00577158">
              <w:rPr>
                <w:b/>
                <w:bCs/>
              </w:rPr>
              <w:t>ОБЪЕКТЫ СОЦИАЛЬНОГО И КУЛЬТУРНО-БЫТОВОГО ОБСЛУЖИВАНИЯ НАСЕЛЕНИЯ</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4.1</w:t>
            </w:r>
          </w:p>
        </w:tc>
        <w:tc>
          <w:tcPr>
            <w:tcW w:w="4062" w:type="dxa"/>
            <w:vAlign w:val="center"/>
            <w:hideMark/>
          </w:tcPr>
          <w:p w:rsidR="00577158" w:rsidRPr="00577158" w:rsidRDefault="00577158" w:rsidP="00577158">
            <w:pPr>
              <w:suppressAutoHyphens/>
              <w:jc w:val="center"/>
            </w:pPr>
            <w:r w:rsidRPr="00577158">
              <w:t>объекты учебно-образовательного назначения</w:t>
            </w:r>
          </w:p>
        </w:tc>
        <w:tc>
          <w:tcPr>
            <w:tcW w:w="2240" w:type="dxa"/>
            <w:vAlign w:val="center"/>
            <w:hideMark/>
          </w:tcPr>
          <w:p w:rsidR="00577158" w:rsidRPr="00577158" w:rsidRDefault="00577158" w:rsidP="00577158">
            <w:pPr>
              <w:suppressAutoHyphens/>
              <w:jc w:val="center"/>
            </w:pPr>
            <w:r w:rsidRPr="00577158">
              <w:t>мест</w:t>
            </w:r>
          </w:p>
        </w:tc>
        <w:tc>
          <w:tcPr>
            <w:tcW w:w="1351" w:type="dxa"/>
            <w:vAlign w:val="center"/>
            <w:hideMark/>
          </w:tcPr>
          <w:p w:rsidR="00577158" w:rsidRPr="00577158" w:rsidRDefault="00577158" w:rsidP="00577158">
            <w:pPr>
              <w:suppressAutoHyphens/>
              <w:jc w:val="center"/>
            </w:pPr>
            <w:r w:rsidRPr="00577158">
              <w:t>412</w:t>
            </w:r>
          </w:p>
        </w:tc>
        <w:tc>
          <w:tcPr>
            <w:tcW w:w="1130" w:type="dxa"/>
            <w:vAlign w:val="center"/>
            <w:hideMark/>
          </w:tcPr>
          <w:p w:rsidR="00577158" w:rsidRPr="00577158" w:rsidRDefault="00577158" w:rsidP="00577158">
            <w:pPr>
              <w:suppressAutoHyphens/>
              <w:jc w:val="center"/>
            </w:pPr>
            <w:r w:rsidRPr="00577158">
              <w:t>452</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4.2</w:t>
            </w:r>
          </w:p>
        </w:tc>
        <w:tc>
          <w:tcPr>
            <w:tcW w:w="4062" w:type="dxa"/>
            <w:vAlign w:val="center"/>
            <w:hideMark/>
          </w:tcPr>
          <w:p w:rsidR="00577158" w:rsidRPr="00577158" w:rsidRDefault="00577158" w:rsidP="00577158">
            <w:pPr>
              <w:suppressAutoHyphens/>
              <w:jc w:val="center"/>
            </w:pPr>
            <w:r w:rsidRPr="00577158">
              <w:t>объекты здравоохранения</w:t>
            </w:r>
          </w:p>
        </w:tc>
        <w:tc>
          <w:tcPr>
            <w:tcW w:w="2240" w:type="dxa"/>
            <w:noWrap/>
            <w:vAlign w:val="center"/>
            <w:hideMark/>
          </w:tcPr>
          <w:p w:rsidR="00577158" w:rsidRPr="00577158" w:rsidRDefault="00577158" w:rsidP="00577158">
            <w:pPr>
              <w:suppressAutoHyphens/>
              <w:jc w:val="center"/>
            </w:pPr>
            <w:r w:rsidRPr="00577158">
              <w:t>объект</w:t>
            </w:r>
          </w:p>
        </w:tc>
        <w:tc>
          <w:tcPr>
            <w:tcW w:w="1351" w:type="dxa"/>
            <w:noWrap/>
            <w:vAlign w:val="center"/>
            <w:hideMark/>
          </w:tcPr>
          <w:p w:rsidR="00577158" w:rsidRPr="00577158" w:rsidRDefault="00577158" w:rsidP="00577158">
            <w:pPr>
              <w:suppressAutoHyphens/>
              <w:jc w:val="center"/>
            </w:pPr>
            <w:r w:rsidRPr="00577158">
              <w:t>3</w:t>
            </w:r>
          </w:p>
        </w:tc>
        <w:tc>
          <w:tcPr>
            <w:tcW w:w="1130" w:type="dxa"/>
            <w:noWrap/>
            <w:vAlign w:val="center"/>
            <w:hideMark/>
          </w:tcPr>
          <w:p w:rsidR="00577158" w:rsidRPr="00577158" w:rsidRDefault="00577158" w:rsidP="00577158">
            <w:pPr>
              <w:suppressAutoHyphens/>
              <w:jc w:val="center"/>
            </w:pPr>
            <w:r w:rsidRPr="00577158">
              <w:t>3</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4.3</w:t>
            </w:r>
          </w:p>
        </w:tc>
        <w:tc>
          <w:tcPr>
            <w:tcW w:w="4062" w:type="dxa"/>
            <w:vAlign w:val="center"/>
            <w:hideMark/>
          </w:tcPr>
          <w:p w:rsidR="00577158" w:rsidRPr="00577158" w:rsidRDefault="00577158" w:rsidP="00577158">
            <w:pPr>
              <w:suppressAutoHyphens/>
              <w:jc w:val="center"/>
            </w:pPr>
            <w:r w:rsidRPr="00577158">
              <w:t>спортивные и физкультурно-оздоровительные объекты</w:t>
            </w:r>
          </w:p>
        </w:tc>
        <w:tc>
          <w:tcPr>
            <w:tcW w:w="2240" w:type="dxa"/>
            <w:noWrap/>
            <w:vAlign w:val="center"/>
            <w:hideMark/>
          </w:tcPr>
          <w:p w:rsidR="00577158" w:rsidRPr="00577158" w:rsidRDefault="00577158" w:rsidP="00577158">
            <w:pPr>
              <w:suppressAutoHyphens/>
              <w:jc w:val="center"/>
            </w:pPr>
            <w:r w:rsidRPr="00577158">
              <w:t>объект</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4.4</w:t>
            </w:r>
          </w:p>
        </w:tc>
        <w:tc>
          <w:tcPr>
            <w:tcW w:w="4062" w:type="dxa"/>
            <w:vAlign w:val="center"/>
            <w:hideMark/>
          </w:tcPr>
          <w:p w:rsidR="00577158" w:rsidRPr="00577158" w:rsidRDefault="00577158" w:rsidP="00577158">
            <w:pPr>
              <w:suppressAutoHyphens/>
              <w:jc w:val="center"/>
            </w:pPr>
            <w:r w:rsidRPr="00577158">
              <w:t>объекты культурно-досугового назначения</w:t>
            </w:r>
          </w:p>
        </w:tc>
        <w:tc>
          <w:tcPr>
            <w:tcW w:w="2240" w:type="dxa"/>
            <w:noWrap/>
            <w:vAlign w:val="center"/>
            <w:hideMark/>
          </w:tcPr>
          <w:p w:rsidR="00577158" w:rsidRPr="00577158" w:rsidRDefault="00577158" w:rsidP="00577158">
            <w:pPr>
              <w:suppressAutoHyphens/>
              <w:jc w:val="center"/>
            </w:pPr>
            <w:r w:rsidRPr="00577158">
              <w:t>объект</w:t>
            </w:r>
          </w:p>
        </w:tc>
        <w:tc>
          <w:tcPr>
            <w:tcW w:w="1351" w:type="dxa"/>
            <w:noWrap/>
            <w:vAlign w:val="center"/>
            <w:hideMark/>
          </w:tcPr>
          <w:p w:rsidR="00577158" w:rsidRPr="00577158" w:rsidRDefault="00577158" w:rsidP="00577158">
            <w:pPr>
              <w:suppressAutoHyphens/>
              <w:jc w:val="center"/>
            </w:pPr>
            <w:r w:rsidRPr="00577158">
              <w:t>2</w:t>
            </w:r>
          </w:p>
        </w:tc>
        <w:tc>
          <w:tcPr>
            <w:tcW w:w="1130" w:type="dxa"/>
            <w:noWrap/>
            <w:vAlign w:val="center"/>
            <w:hideMark/>
          </w:tcPr>
          <w:p w:rsidR="00577158" w:rsidRPr="00577158" w:rsidRDefault="00577158" w:rsidP="00577158">
            <w:pPr>
              <w:suppressAutoHyphens/>
              <w:jc w:val="center"/>
            </w:pPr>
            <w:r w:rsidRPr="00577158">
              <w:t>2</w:t>
            </w:r>
          </w:p>
        </w:tc>
      </w:tr>
      <w:tr w:rsidR="00577158" w:rsidRPr="00577158" w:rsidTr="00F107CF">
        <w:trPr>
          <w:trHeight w:val="315"/>
        </w:trPr>
        <w:tc>
          <w:tcPr>
            <w:tcW w:w="616" w:type="dxa"/>
            <w:noWrap/>
            <w:vAlign w:val="center"/>
            <w:hideMark/>
          </w:tcPr>
          <w:p w:rsidR="00577158" w:rsidRPr="00577158" w:rsidRDefault="00577158" w:rsidP="00577158">
            <w:pPr>
              <w:suppressAutoHyphens/>
              <w:jc w:val="center"/>
            </w:pPr>
            <w:r w:rsidRPr="00577158">
              <w:t>4.5</w:t>
            </w:r>
          </w:p>
        </w:tc>
        <w:tc>
          <w:tcPr>
            <w:tcW w:w="4062" w:type="dxa"/>
            <w:vAlign w:val="center"/>
            <w:hideMark/>
          </w:tcPr>
          <w:p w:rsidR="00577158" w:rsidRPr="00577158" w:rsidRDefault="00577158" w:rsidP="00577158">
            <w:pPr>
              <w:suppressAutoHyphens/>
              <w:jc w:val="center"/>
            </w:pPr>
            <w:r w:rsidRPr="00577158">
              <w:t>объекты торгового назначения</w:t>
            </w:r>
          </w:p>
        </w:tc>
        <w:tc>
          <w:tcPr>
            <w:tcW w:w="2240" w:type="dxa"/>
            <w:noWrap/>
            <w:vAlign w:val="center"/>
            <w:hideMark/>
          </w:tcPr>
          <w:p w:rsidR="00577158" w:rsidRPr="00577158" w:rsidRDefault="00577158" w:rsidP="00577158">
            <w:pPr>
              <w:suppressAutoHyphens/>
              <w:jc w:val="center"/>
            </w:pPr>
            <w:r w:rsidRPr="00577158">
              <w:t>м</w:t>
            </w:r>
            <w:r w:rsidRPr="00577158">
              <w:rPr>
                <w:vertAlign w:val="superscript"/>
              </w:rPr>
              <w:t>2</w:t>
            </w:r>
            <w:r w:rsidRPr="00577158">
              <w:t xml:space="preserve">  торговой площади</w:t>
            </w:r>
          </w:p>
        </w:tc>
        <w:tc>
          <w:tcPr>
            <w:tcW w:w="1351" w:type="dxa"/>
            <w:vAlign w:val="center"/>
            <w:hideMark/>
          </w:tcPr>
          <w:p w:rsidR="00577158" w:rsidRPr="00577158" w:rsidRDefault="00577158" w:rsidP="00577158">
            <w:pPr>
              <w:suppressAutoHyphens/>
              <w:jc w:val="center"/>
            </w:pPr>
            <w:r w:rsidRPr="00577158">
              <w:t>320</w:t>
            </w:r>
          </w:p>
        </w:tc>
        <w:tc>
          <w:tcPr>
            <w:tcW w:w="1130" w:type="dxa"/>
            <w:vAlign w:val="center"/>
            <w:hideMark/>
          </w:tcPr>
          <w:p w:rsidR="00577158" w:rsidRPr="00577158" w:rsidRDefault="00577158" w:rsidP="00577158">
            <w:pPr>
              <w:suppressAutoHyphens/>
              <w:jc w:val="center"/>
            </w:pPr>
            <w:r w:rsidRPr="00577158">
              <w:t>470</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4.6</w:t>
            </w:r>
          </w:p>
        </w:tc>
        <w:tc>
          <w:tcPr>
            <w:tcW w:w="4062" w:type="dxa"/>
            <w:vAlign w:val="center"/>
            <w:hideMark/>
          </w:tcPr>
          <w:p w:rsidR="00577158" w:rsidRPr="00577158" w:rsidRDefault="00577158" w:rsidP="00577158">
            <w:pPr>
              <w:suppressAutoHyphens/>
              <w:jc w:val="center"/>
            </w:pPr>
            <w:r w:rsidRPr="00577158">
              <w:t>объекты общественного питания</w:t>
            </w:r>
          </w:p>
        </w:tc>
        <w:tc>
          <w:tcPr>
            <w:tcW w:w="2240" w:type="dxa"/>
            <w:noWrap/>
            <w:vAlign w:val="center"/>
            <w:hideMark/>
          </w:tcPr>
          <w:p w:rsidR="00577158" w:rsidRPr="00577158" w:rsidRDefault="00577158" w:rsidP="00577158">
            <w:pPr>
              <w:suppressAutoHyphens/>
              <w:jc w:val="center"/>
            </w:pPr>
            <w:r w:rsidRPr="00577158">
              <w:t>посадочных мест</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4.7</w:t>
            </w:r>
          </w:p>
        </w:tc>
        <w:tc>
          <w:tcPr>
            <w:tcW w:w="4062" w:type="dxa"/>
            <w:vAlign w:val="center"/>
            <w:hideMark/>
          </w:tcPr>
          <w:p w:rsidR="00577158" w:rsidRPr="00577158" w:rsidRDefault="00577158" w:rsidP="00577158">
            <w:pPr>
              <w:suppressAutoHyphens/>
              <w:jc w:val="center"/>
            </w:pPr>
            <w:r w:rsidRPr="00577158">
              <w:t>организации и учреждения управления</w:t>
            </w:r>
          </w:p>
        </w:tc>
        <w:tc>
          <w:tcPr>
            <w:tcW w:w="2240" w:type="dxa"/>
            <w:noWrap/>
            <w:vAlign w:val="center"/>
            <w:hideMark/>
          </w:tcPr>
          <w:p w:rsidR="00577158" w:rsidRPr="00577158" w:rsidRDefault="00577158" w:rsidP="00577158">
            <w:pPr>
              <w:suppressAutoHyphens/>
              <w:jc w:val="center"/>
            </w:pPr>
            <w:r w:rsidRPr="00577158">
              <w:t>объект</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4.8</w:t>
            </w:r>
          </w:p>
        </w:tc>
        <w:tc>
          <w:tcPr>
            <w:tcW w:w="4062" w:type="dxa"/>
            <w:vAlign w:val="center"/>
            <w:hideMark/>
          </w:tcPr>
          <w:p w:rsidR="00577158" w:rsidRPr="00577158" w:rsidRDefault="00577158" w:rsidP="00577158">
            <w:pPr>
              <w:suppressAutoHyphens/>
              <w:jc w:val="center"/>
            </w:pPr>
            <w:r w:rsidRPr="00577158">
              <w:t>учреждения жилищно-коммунального хозяйства</w:t>
            </w:r>
          </w:p>
        </w:tc>
        <w:tc>
          <w:tcPr>
            <w:tcW w:w="2240" w:type="dxa"/>
            <w:noWrap/>
            <w:vAlign w:val="center"/>
            <w:hideMark/>
          </w:tcPr>
          <w:p w:rsidR="00577158" w:rsidRPr="00577158" w:rsidRDefault="00577158" w:rsidP="00577158">
            <w:pPr>
              <w:suppressAutoHyphens/>
              <w:jc w:val="center"/>
            </w:pP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4.9</w:t>
            </w:r>
          </w:p>
        </w:tc>
        <w:tc>
          <w:tcPr>
            <w:tcW w:w="4062" w:type="dxa"/>
            <w:vAlign w:val="center"/>
            <w:hideMark/>
          </w:tcPr>
          <w:p w:rsidR="00577158" w:rsidRPr="00577158" w:rsidRDefault="00577158" w:rsidP="00577158">
            <w:pPr>
              <w:suppressAutoHyphens/>
              <w:jc w:val="center"/>
            </w:pPr>
            <w:r w:rsidRPr="00577158">
              <w:t>объекты бытового обслуживания</w:t>
            </w:r>
          </w:p>
        </w:tc>
        <w:tc>
          <w:tcPr>
            <w:tcW w:w="2240" w:type="dxa"/>
            <w:noWrap/>
            <w:vAlign w:val="center"/>
            <w:hideMark/>
          </w:tcPr>
          <w:p w:rsidR="00577158" w:rsidRPr="00577158" w:rsidRDefault="00577158" w:rsidP="00577158">
            <w:pPr>
              <w:suppressAutoHyphens/>
              <w:jc w:val="center"/>
            </w:pPr>
            <w:r w:rsidRPr="00577158">
              <w:t>раб. мест</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4.10</w:t>
            </w:r>
          </w:p>
        </w:tc>
        <w:tc>
          <w:tcPr>
            <w:tcW w:w="4062" w:type="dxa"/>
            <w:vAlign w:val="center"/>
            <w:hideMark/>
          </w:tcPr>
          <w:p w:rsidR="00577158" w:rsidRPr="00577158" w:rsidRDefault="00577158" w:rsidP="00577158">
            <w:pPr>
              <w:suppressAutoHyphens/>
              <w:jc w:val="center"/>
            </w:pPr>
            <w:r w:rsidRPr="00577158">
              <w:t>объекты связи</w:t>
            </w:r>
          </w:p>
        </w:tc>
        <w:tc>
          <w:tcPr>
            <w:tcW w:w="2240" w:type="dxa"/>
            <w:noWrap/>
            <w:vAlign w:val="center"/>
            <w:hideMark/>
          </w:tcPr>
          <w:p w:rsidR="00577158" w:rsidRPr="00577158" w:rsidRDefault="00577158" w:rsidP="00577158">
            <w:pPr>
              <w:suppressAutoHyphens/>
              <w:jc w:val="center"/>
            </w:pPr>
            <w:r w:rsidRPr="00577158">
              <w:t>объект</w:t>
            </w:r>
          </w:p>
        </w:tc>
        <w:tc>
          <w:tcPr>
            <w:tcW w:w="1351" w:type="dxa"/>
            <w:noWrap/>
            <w:vAlign w:val="center"/>
            <w:hideMark/>
          </w:tcPr>
          <w:p w:rsidR="00577158" w:rsidRPr="00577158" w:rsidRDefault="00577158" w:rsidP="00577158">
            <w:pPr>
              <w:suppressAutoHyphens/>
              <w:jc w:val="center"/>
            </w:pPr>
            <w:r w:rsidRPr="00577158">
              <w:t>3</w:t>
            </w:r>
          </w:p>
        </w:tc>
        <w:tc>
          <w:tcPr>
            <w:tcW w:w="1130" w:type="dxa"/>
            <w:noWrap/>
            <w:vAlign w:val="center"/>
            <w:hideMark/>
          </w:tcPr>
          <w:p w:rsidR="00577158" w:rsidRPr="00577158" w:rsidRDefault="00577158" w:rsidP="00577158">
            <w:pPr>
              <w:suppressAutoHyphens/>
              <w:jc w:val="center"/>
            </w:pPr>
            <w:r w:rsidRPr="00577158">
              <w:t>3</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4.11</w:t>
            </w:r>
          </w:p>
        </w:tc>
        <w:tc>
          <w:tcPr>
            <w:tcW w:w="4062" w:type="dxa"/>
            <w:vAlign w:val="center"/>
            <w:hideMark/>
          </w:tcPr>
          <w:p w:rsidR="00577158" w:rsidRPr="00577158" w:rsidRDefault="00577158" w:rsidP="00577158">
            <w:pPr>
              <w:suppressAutoHyphens/>
              <w:jc w:val="center"/>
            </w:pPr>
            <w:r w:rsidRPr="00577158">
              <w:t>объекты специального назначения</w:t>
            </w:r>
          </w:p>
        </w:tc>
        <w:tc>
          <w:tcPr>
            <w:tcW w:w="2240" w:type="dxa"/>
            <w:noWrap/>
            <w:vAlign w:val="center"/>
            <w:hideMark/>
          </w:tcPr>
          <w:p w:rsidR="00577158" w:rsidRPr="00577158" w:rsidRDefault="00577158" w:rsidP="00577158">
            <w:pPr>
              <w:suppressAutoHyphens/>
              <w:jc w:val="center"/>
            </w:pPr>
            <w:r w:rsidRPr="00577158">
              <w:t>объект</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5</w:t>
            </w:r>
          </w:p>
        </w:tc>
        <w:tc>
          <w:tcPr>
            <w:tcW w:w="8783" w:type="dxa"/>
            <w:gridSpan w:val="4"/>
            <w:vAlign w:val="center"/>
            <w:hideMark/>
          </w:tcPr>
          <w:p w:rsidR="00577158" w:rsidRPr="00577158" w:rsidRDefault="00577158" w:rsidP="00577158">
            <w:pPr>
              <w:suppressAutoHyphens/>
              <w:jc w:val="center"/>
              <w:rPr>
                <w:b/>
                <w:bCs/>
              </w:rPr>
            </w:pPr>
            <w:r w:rsidRPr="00577158">
              <w:rPr>
                <w:b/>
                <w:bCs/>
              </w:rPr>
              <w:t>ТРАНСПОРТНАЯ ИНФРАСТРУКТУРА</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5.1</w:t>
            </w:r>
          </w:p>
        </w:tc>
        <w:tc>
          <w:tcPr>
            <w:tcW w:w="4062" w:type="dxa"/>
            <w:vAlign w:val="center"/>
            <w:hideMark/>
          </w:tcPr>
          <w:p w:rsidR="00577158" w:rsidRPr="00577158" w:rsidRDefault="00577158" w:rsidP="00577158">
            <w:pPr>
              <w:suppressAutoHyphens/>
              <w:jc w:val="center"/>
            </w:pPr>
            <w:r w:rsidRPr="00577158">
              <w:t>протяженность линий общественного пассажирского транспорта - автобус</w:t>
            </w:r>
          </w:p>
        </w:tc>
        <w:tc>
          <w:tcPr>
            <w:tcW w:w="2240" w:type="dxa"/>
            <w:noWrap/>
            <w:vAlign w:val="center"/>
            <w:hideMark/>
          </w:tcPr>
          <w:p w:rsidR="00577158" w:rsidRPr="00577158" w:rsidRDefault="00577158" w:rsidP="00577158">
            <w:pPr>
              <w:suppressAutoHyphens/>
              <w:jc w:val="center"/>
            </w:pPr>
            <w:r w:rsidRPr="00577158">
              <w:t>км</w:t>
            </w:r>
          </w:p>
        </w:tc>
        <w:tc>
          <w:tcPr>
            <w:tcW w:w="1351" w:type="dxa"/>
            <w:vAlign w:val="center"/>
            <w:hideMark/>
          </w:tcPr>
          <w:p w:rsidR="00577158" w:rsidRPr="00577158" w:rsidRDefault="00577158" w:rsidP="00577158">
            <w:pPr>
              <w:suppressAutoHyphens/>
              <w:jc w:val="center"/>
            </w:pPr>
            <w:r w:rsidRPr="00577158">
              <w:t>34,4</w:t>
            </w:r>
          </w:p>
        </w:tc>
        <w:tc>
          <w:tcPr>
            <w:tcW w:w="1130" w:type="dxa"/>
            <w:vAlign w:val="center"/>
            <w:hideMark/>
          </w:tcPr>
          <w:p w:rsidR="00577158" w:rsidRPr="00577158" w:rsidRDefault="00577158" w:rsidP="00577158">
            <w:pPr>
              <w:suppressAutoHyphens/>
              <w:jc w:val="center"/>
            </w:pPr>
            <w:r w:rsidRPr="00577158">
              <w:t>34,4</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5.2</w:t>
            </w:r>
          </w:p>
        </w:tc>
        <w:tc>
          <w:tcPr>
            <w:tcW w:w="4062" w:type="dxa"/>
            <w:vAlign w:val="center"/>
            <w:hideMark/>
          </w:tcPr>
          <w:p w:rsidR="00577158" w:rsidRPr="00577158" w:rsidRDefault="00577158" w:rsidP="00577158">
            <w:pPr>
              <w:suppressAutoHyphens/>
              <w:jc w:val="center"/>
            </w:pPr>
            <w:r w:rsidRPr="00577158">
              <w:t>протяженность основных улиц и проездов - всего</w:t>
            </w:r>
          </w:p>
        </w:tc>
        <w:tc>
          <w:tcPr>
            <w:tcW w:w="2240" w:type="dxa"/>
            <w:noWrap/>
            <w:vAlign w:val="center"/>
            <w:hideMark/>
          </w:tcPr>
          <w:p w:rsidR="00577158" w:rsidRPr="00577158" w:rsidRDefault="00577158" w:rsidP="00577158">
            <w:pPr>
              <w:suppressAutoHyphens/>
              <w:jc w:val="center"/>
            </w:pPr>
            <w:r w:rsidRPr="00577158">
              <w:t>км</w:t>
            </w:r>
          </w:p>
        </w:tc>
        <w:tc>
          <w:tcPr>
            <w:tcW w:w="1351" w:type="dxa"/>
            <w:vAlign w:val="center"/>
            <w:hideMark/>
          </w:tcPr>
          <w:p w:rsidR="00577158" w:rsidRPr="00577158" w:rsidRDefault="00577158" w:rsidP="00577158">
            <w:pPr>
              <w:suppressAutoHyphens/>
              <w:jc w:val="center"/>
            </w:pPr>
            <w:r w:rsidRPr="00577158">
              <w:t>112</w:t>
            </w:r>
          </w:p>
        </w:tc>
        <w:tc>
          <w:tcPr>
            <w:tcW w:w="1130" w:type="dxa"/>
            <w:vAlign w:val="center"/>
            <w:hideMark/>
          </w:tcPr>
          <w:p w:rsidR="00577158" w:rsidRPr="00577158" w:rsidRDefault="00577158" w:rsidP="00577158">
            <w:pPr>
              <w:suppressAutoHyphens/>
              <w:jc w:val="center"/>
            </w:pPr>
            <w:r w:rsidRPr="00577158">
              <w:t>112</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p>
        </w:tc>
        <w:tc>
          <w:tcPr>
            <w:tcW w:w="4062" w:type="dxa"/>
            <w:noWrap/>
            <w:vAlign w:val="center"/>
            <w:hideMark/>
          </w:tcPr>
          <w:p w:rsidR="00577158" w:rsidRPr="00577158" w:rsidRDefault="00577158" w:rsidP="00577158">
            <w:pPr>
              <w:suppressAutoHyphens/>
              <w:jc w:val="center"/>
            </w:pPr>
            <w:r w:rsidRPr="00577158">
              <w:t>в том числе: - главных улиц</w:t>
            </w:r>
          </w:p>
        </w:tc>
        <w:tc>
          <w:tcPr>
            <w:tcW w:w="2240" w:type="dxa"/>
            <w:noWrap/>
            <w:vAlign w:val="center"/>
            <w:hideMark/>
          </w:tcPr>
          <w:p w:rsidR="00577158" w:rsidRPr="00577158" w:rsidRDefault="00577158" w:rsidP="00577158">
            <w:pPr>
              <w:suppressAutoHyphens/>
              <w:jc w:val="center"/>
            </w:pPr>
            <w:r w:rsidRPr="00577158">
              <w:t>км</w:t>
            </w:r>
          </w:p>
        </w:tc>
        <w:tc>
          <w:tcPr>
            <w:tcW w:w="1351" w:type="dxa"/>
            <w:noWrap/>
            <w:vAlign w:val="center"/>
            <w:hideMark/>
          </w:tcPr>
          <w:p w:rsidR="00577158" w:rsidRPr="00577158" w:rsidRDefault="00577158" w:rsidP="00577158">
            <w:pPr>
              <w:suppressAutoHyphens/>
              <w:jc w:val="center"/>
            </w:pPr>
            <w:r w:rsidRPr="00577158">
              <w:t>3,9</w:t>
            </w:r>
          </w:p>
        </w:tc>
        <w:tc>
          <w:tcPr>
            <w:tcW w:w="1130" w:type="dxa"/>
            <w:noWrap/>
            <w:vAlign w:val="center"/>
            <w:hideMark/>
          </w:tcPr>
          <w:p w:rsidR="00577158" w:rsidRPr="00577158" w:rsidRDefault="00577158" w:rsidP="00577158">
            <w:pPr>
              <w:suppressAutoHyphens/>
              <w:jc w:val="center"/>
            </w:pPr>
            <w:r w:rsidRPr="00577158">
              <w:t>3,9</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p>
        </w:tc>
        <w:tc>
          <w:tcPr>
            <w:tcW w:w="4062" w:type="dxa"/>
            <w:noWrap/>
            <w:vAlign w:val="center"/>
            <w:hideMark/>
          </w:tcPr>
          <w:p w:rsidR="00577158" w:rsidRPr="00577158" w:rsidRDefault="00577158" w:rsidP="00577158">
            <w:pPr>
              <w:suppressAutoHyphens/>
              <w:jc w:val="center"/>
            </w:pPr>
            <w:r w:rsidRPr="00577158">
              <w:t>- улиц в жилой застройке, проездов</w:t>
            </w:r>
          </w:p>
        </w:tc>
        <w:tc>
          <w:tcPr>
            <w:tcW w:w="2240" w:type="dxa"/>
            <w:noWrap/>
            <w:vAlign w:val="center"/>
            <w:hideMark/>
          </w:tcPr>
          <w:p w:rsidR="00577158" w:rsidRPr="00577158" w:rsidRDefault="00577158" w:rsidP="00577158">
            <w:pPr>
              <w:suppressAutoHyphens/>
              <w:jc w:val="center"/>
            </w:pPr>
            <w:r w:rsidRPr="00577158">
              <w:t>км</w:t>
            </w:r>
          </w:p>
        </w:tc>
        <w:tc>
          <w:tcPr>
            <w:tcW w:w="1351" w:type="dxa"/>
            <w:vAlign w:val="center"/>
            <w:hideMark/>
          </w:tcPr>
          <w:p w:rsidR="00577158" w:rsidRPr="00577158" w:rsidRDefault="00577158" w:rsidP="00577158">
            <w:pPr>
              <w:suppressAutoHyphens/>
              <w:jc w:val="center"/>
            </w:pPr>
            <w:r w:rsidRPr="00577158">
              <w:t>50</w:t>
            </w:r>
          </w:p>
        </w:tc>
        <w:tc>
          <w:tcPr>
            <w:tcW w:w="1130" w:type="dxa"/>
            <w:vAlign w:val="center"/>
            <w:hideMark/>
          </w:tcPr>
          <w:p w:rsidR="00577158" w:rsidRPr="00577158" w:rsidRDefault="00577158" w:rsidP="00577158">
            <w:pPr>
              <w:suppressAutoHyphens/>
              <w:jc w:val="center"/>
            </w:pPr>
            <w:r w:rsidRPr="00577158">
              <w:t>50</w:t>
            </w:r>
          </w:p>
        </w:tc>
      </w:tr>
      <w:tr w:rsidR="00577158" w:rsidRPr="00577158" w:rsidTr="00F107CF">
        <w:trPr>
          <w:trHeight w:val="765"/>
        </w:trPr>
        <w:tc>
          <w:tcPr>
            <w:tcW w:w="616" w:type="dxa"/>
            <w:noWrap/>
            <w:vAlign w:val="center"/>
            <w:hideMark/>
          </w:tcPr>
          <w:p w:rsidR="00577158" w:rsidRPr="00577158" w:rsidRDefault="00577158" w:rsidP="00577158">
            <w:pPr>
              <w:suppressAutoHyphens/>
              <w:jc w:val="center"/>
            </w:pPr>
            <w:r w:rsidRPr="00577158">
              <w:t>5.3</w:t>
            </w:r>
          </w:p>
        </w:tc>
        <w:tc>
          <w:tcPr>
            <w:tcW w:w="4062" w:type="dxa"/>
            <w:vAlign w:val="center"/>
            <w:hideMark/>
          </w:tcPr>
          <w:p w:rsidR="00577158" w:rsidRPr="00577158" w:rsidRDefault="00577158" w:rsidP="00577158">
            <w:pPr>
              <w:suppressAutoHyphens/>
              <w:jc w:val="center"/>
            </w:pPr>
            <w:r w:rsidRPr="00577158">
              <w:t>из общей протяженности улиц и дорог улицы и дороги, не удовлетворяющие пропускной способности</w:t>
            </w:r>
          </w:p>
        </w:tc>
        <w:tc>
          <w:tcPr>
            <w:tcW w:w="2240" w:type="dxa"/>
            <w:noWrap/>
            <w:vAlign w:val="center"/>
            <w:hideMark/>
          </w:tcPr>
          <w:p w:rsidR="00577158" w:rsidRPr="00577158" w:rsidRDefault="00577158" w:rsidP="00577158">
            <w:pPr>
              <w:suppressAutoHyphens/>
              <w:jc w:val="center"/>
            </w:pPr>
            <w:r w:rsidRPr="00577158">
              <w:t>%</w:t>
            </w:r>
          </w:p>
        </w:tc>
        <w:tc>
          <w:tcPr>
            <w:tcW w:w="1351" w:type="dxa"/>
            <w:noWrap/>
            <w:vAlign w:val="center"/>
            <w:hideMark/>
          </w:tcPr>
          <w:p w:rsidR="00577158" w:rsidRPr="00577158" w:rsidRDefault="00577158" w:rsidP="00577158">
            <w:pPr>
              <w:suppressAutoHyphens/>
              <w:jc w:val="center"/>
            </w:pPr>
            <w:r w:rsidRPr="00577158">
              <w:t>40,0</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765"/>
        </w:trPr>
        <w:tc>
          <w:tcPr>
            <w:tcW w:w="616" w:type="dxa"/>
            <w:noWrap/>
            <w:vAlign w:val="center"/>
            <w:hideMark/>
          </w:tcPr>
          <w:p w:rsidR="00577158" w:rsidRPr="00577158" w:rsidRDefault="00577158" w:rsidP="00577158">
            <w:pPr>
              <w:suppressAutoHyphens/>
              <w:jc w:val="center"/>
            </w:pPr>
            <w:r w:rsidRPr="00577158">
              <w:t>5.4</w:t>
            </w:r>
          </w:p>
        </w:tc>
        <w:tc>
          <w:tcPr>
            <w:tcW w:w="4062" w:type="dxa"/>
            <w:vAlign w:val="center"/>
            <w:hideMark/>
          </w:tcPr>
          <w:p w:rsidR="00577158" w:rsidRPr="00577158" w:rsidRDefault="00577158" w:rsidP="00577158">
            <w:pPr>
              <w:suppressAutoHyphens/>
              <w:jc w:val="center"/>
            </w:pPr>
            <w:r w:rsidRPr="00577158">
              <w:t>плотность сети линий наземного пассажирского транспорта в пределах центральных районов поселка</w:t>
            </w:r>
          </w:p>
        </w:tc>
        <w:tc>
          <w:tcPr>
            <w:tcW w:w="2240" w:type="dxa"/>
            <w:noWrap/>
            <w:vAlign w:val="center"/>
            <w:hideMark/>
          </w:tcPr>
          <w:p w:rsidR="00577158" w:rsidRPr="00577158" w:rsidRDefault="00577158" w:rsidP="00577158">
            <w:pPr>
              <w:suppressAutoHyphens/>
              <w:jc w:val="center"/>
            </w:pPr>
            <w:r w:rsidRPr="00577158">
              <w:t>км/км</w:t>
            </w:r>
            <w:r w:rsidRPr="00577158">
              <w:rPr>
                <w:vertAlign w:val="superscript"/>
              </w:rPr>
              <w:t>2</w:t>
            </w:r>
          </w:p>
        </w:tc>
        <w:tc>
          <w:tcPr>
            <w:tcW w:w="1351" w:type="dxa"/>
            <w:noWrap/>
            <w:vAlign w:val="center"/>
            <w:hideMark/>
          </w:tcPr>
          <w:p w:rsidR="00577158" w:rsidRPr="00577158" w:rsidRDefault="00577158" w:rsidP="00577158">
            <w:pPr>
              <w:suppressAutoHyphens/>
              <w:jc w:val="center"/>
            </w:pPr>
            <w:r w:rsidRPr="00577158">
              <w:t>19/6,02</w:t>
            </w:r>
          </w:p>
        </w:tc>
        <w:tc>
          <w:tcPr>
            <w:tcW w:w="1130" w:type="dxa"/>
            <w:noWrap/>
            <w:vAlign w:val="center"/>
            <w:hideMark/>
          </w:tcPr>
          <w:p w:rsidR="00577158" w:rsidRPr="00577158" w:rsidRDefault="00577158" w:rsidP="00577158">
            <w:pPr>
              <w:suppressAutoHyphens/>
              <w:jc w:val="center"/>
            </w:pPr>
            <w:r w:rsidRPr="00577158">
              <w:t>19/6,02</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5.5</w:t>
            </w:r>
          </w:p>
        </w:tc>
        <w:tc>
          <w:tcPr>
            <w:tcW w:w="4062" w:type="dxa"/>
            <w:vAlign w:val="center"/>
            <w:hideMark/>
          </w:tcPr>
          <w:p w:rsidR="00577158" w:rsidRPr="00577158" w:rsidRDefault="00577158" w:rsidP="00577158">
            <w:pPr>
              <w:suppressAutoHyphens/>
              <w:jc w:val="center"/>
            </w:pPr>
            <w:r w:rsidRPr="00577158">
              <w:t>протяженность железных дорог</w:t>
            </w:r>
          </w:p>
        </w:tc>
        <w:tc>
          <w:tcPr>
            <w:tcW w:w="2240" w:type="dxa"/>
            <w:noWrap/>
            <w:vAlign w:val="center"/>
            <w:hideMark/>
          </w:tcPr>
          <w:p w:rsidR="00577158" w:rsidRPr="00577158" w:rsidRDefault="00577158" w:rsidP="00577158">
            <w:pPr>
              <w:suppressAutoHyphens/>
              <w:jc w:val="center"/>
            </w:pPr>
            <w:r w:rsidRPr="00577158">
              <w:t>км</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615"/>
        </w:trPr>
        <w:tc>
          <w:tcPr>
            <w:tcW w:w="616" w:type="dxa"/>
            <w:noWrap/>
            <w:vAlign w:val="center"/>
            <w:hideMark/>
          </w:tcPr>
          <w:p w:rsidR="00577158" w:rsidRPr="00577158" w:rsidRDefault="00577158" w:rsidP="00577158">
            <w:pPr>
              <w:suppressAutoHyphens/>
              <w:jc w:val="center"/>
            </w:pPr>
            <w:r w:rsidRPr="00577158">
              <w:t>5.6</w:t>
            </w:r>
          </w:p>
        </w:tc>
        <w:tc>
          <w:tcPr>
            <w:tcW w:w="4062" w:type="dxa"/>
            <w:vAlign w:val="center"/>
            <w:hideMark/>
          </w:tcPr>
          <w:p w:rsidR="00577158" w:rsidRPr="00577158" w:rsidRDefault="00577158" w:rsidP="00577158">
            <w:pPr>
              <w:suppressAutoHyphens/>
              <w:jc w:val="center"/>
            </w:pPr>
            <w:r w:rsidRPr="00577158">
              <w:t>количество транспортных развязок в разных уровнях</w:t>
            </w:r>
          </w:p>
        </w:tc>
        <w:tc>
          <w:tcPr>
            <w:tcW w:w="2240" w:type="dxa"/>
            <w:noWrap/>
            <w:vAlign w:val="center"/>
            <w:hideMark/>
          </w:tcPr>
          <w:p w:rsidR="00577158" w:rsidRPr="00577158" w:rsidRDefault="00577158" w:rsidP="00577158">
            <w:pPr>
              <w:suppressAutoHyphens/>
              <w:jc w:val="center"/>
            </w:pPr>
            <w:r w:rsidRPr="00577158">
              <w:t>единиц</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6</w:t>
            </w:r>
          </w:p>
        </w:tc>
        <w:tc>
          <w:tcPr>
            <w:tcW w:w="8783" w:type="dxa"/>
            <w:gridSpan w:val="4"/>
            <w:vAlign w:val="center"/>
            <w:hideMark/>
          </w:tcPr>
          <w:p w:rsidR="00577158" w:rsidRPr="00577158" w:rsidRDefault="00577158" w:rsidP="00577158">
            <w:pPr>
              <w:suppressAutoHyphens/>
              <w:jc w:val="center"/>
              <w:rPr>
                <w:b/>
                <w:bCs/>
              </w:rPr>
            </w:pPr>
            <w:r w:rsidRPr="00577158">
              <w:rPr>
                <w:b/>
                <w:bCs/>
              </w:rPr>
              <w:t>ИНЖЕНЕРНАЯ ИНФРАСТРУКТУРА И БЛАГОУСТРОЙСТВО ТЕРРИТОРИИ</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6.1</w:t>
            </w:r>
          </w:p>
        </w:tc>
        <w:tc>
          <w:tcPr>
            <w:tcW w:w="4062" w:type="dxa"/>
            <w:vAlign w:val="center"/>
            <w:hideMark/>
          </w:tcPr>
          <w:p w:rsidR="00577158" w:rsidRPr="00577158" w:rsidRDefault="00577158" w:rsidP="00577158">
            <w:pPr>
              <w:suppressAutoHyphens/>
              <w:jc w:val="center"/>
              <w:rPr>
                <w:b/>
                <w:bCs/>
              </w:rPr>
            </w:pPr>
            <w:r w:rsidRPr="00577158">
              <w:rPr>
                <w:b/>
                <w:bCs/>
              </w:rPr>
              <w:t>Водоснабжение</w:t>
            </w:r>
          </w:p>
        </w:tc>
        <w:tc>
          <w:tcPr>
            <w:tcW w:w="2240" w:type="dxa"/>
            <w:vAlign w:val="center"/>
            <w:hideMark/>
          </w:tcPr>
          <w:p w:rsidR="00577158" w:rsidRPr="00577158" w:rsidRDefault="00577158" w:rsidP="00577158">
            <w:pPr>
              <w:suppressAutoHyphens/>
              <w:jc w:val="center"/>
              <w:rPr>
                <w:b/>
                <w:bCs/>
              </w:rPr>
            </w:pPr>
          </w:p>
        </w:tc>
        <w:tc>
          <w:tcPr>
            <w:tcW w:w="1351" w:type="dxa"/>
            <w:noWrap/>
            <w:vAlign w:val="center"/>
            <w:hideMark/>
          </w:tcPr>
          <w:p w:rsidR="00577158" w:rsidRPr="00577158" w:rsidRDefault="00577158" w:rsidP="00577158">
            <w:pPr>
              <w:suppressAutoHyphens/>
              <w:jc w:val="center"/>
              <w:rPr>
                <w:b/>
                <w:bCs/>
              </w:rPr>
            </w:pPr>
          </w:p>
        </w:tc>
        <w:tc>
          <w:tcPr>
            <w:tcW w:w="1130" w:type="dxa"/>
            <w:noWrap/>
            <w:vAlign w:val="center"/>
            <w:hideMark/>
          </w:tcPr>
          <w:p w:rsidR="00577158" w:rsidRPr="00577158" w:rsidRDefault="00577158" w:rsidP="00577158">
            <w:pPr>
              <w:suppressAutoHyphens/>
              <w:jc w:val="center"/>
              <w:rPr>
                <w:b/>
                <w:bCs/>
              </w:rPr>
            </w:pPr>
          </w:p>
        </w:tc>
      </w:tr>
      <w:tr w:rsidR="00577158" w:rsidRPr="00577158" w:rsidTr="00F107CF">
        <w:trPr>
          <w:trHeight w:val="255"/>
        </w:trPr>
        <w:tc>
          <w:tcPr>
            <w:tcW w:w="616" w:type="dxa"/>
            <w:vMerge w:val="restart"/>
            <w:noWrap/>
            <w:vAlign w:val="center"/>
            <w:hideMark/>
          </w:tcPr>
          <w:p w:rsidR="00577158" w:rsidRPr="00577158" w:rsidRDefault="00577158" w:rsidP="00577158">
            <w:pPr>
              <w:suppressAutoHyphens/>
              <w:jc w:val="center"/>
            </w:pPr>
            <w:r w:rsidRPr="00577158">
              <w:t>6.1.1</w:t>
            </w:r>
          </w:p>
        </w:tc>
        <w:tc>
          <w:tcPr>
            <w:tcW w:w="4062" w:type="dxa"/>
            <w:vAlign w:val="center"/>
            <w:hideMark/>
          </w:tcPr>
          <w:p w:rsidR="00577158" w:rsidRPr="00577158" w:rsidRDefault="00577158" w:rsidP="00577158">
            <w:pPr>
              <w:suppressAutoHyphens/>
              <w:jc w:val="center"/>
            </w:pPr>
            <w:r w:rsidRPr="00577158">
              <w:t>водопотребление</w:t>
            </w:r>
          </w:p>
        </w:tc>
        <w:tc>
          <w:tcPr>
            <w:tcW w:w="2240" w:type="dxa"/>
            <w:noWrap/>
            <w:vAlign w:val="center"/>
            <w:hideMark/>
          </w:tcPr>
          <w:p w:rsidR="00577158" w:rsidRPr="00577158" w:rsidRDefault="00577158" w:rsidP="00577158">
            <w:pPr>
              <w:suppressAutoHyphens/>
              <w:jc w:val="center"/>
            </w:pPr>
          </w:p>
        </w:tc>
        <w:tc>
          <w:tcPr>
            <w:tcW w:w="1351" w:type="dxa"/>
            <w:noWrap/>
            <w:vAlign w:val="center"/>
            <w:hideMark/>
          </w:tcPr>
          <w:p w:rsidR="00577158" w:rsidRPr="00577158" w:rsidRDefault="00577158" w:rsidP="00577158">
            <w:pPr>
              <w:suppressAutoHyphens/>
              <w:jc w:val="center"/>
            </w:pPr>
          </w:p>
        </w:tc>
        <w:tc>
          <w:tcPr>
            <w:tcW w:w="1130" w:type="dxa"/>
            <w:noWrap/>
            <w:vAlign w:val="center"/>
            <w:hideMark/>
          </w:tcPr>
          <w:p w:rsidR="00577158" w:rsidRPr="00577158" w:rsidRDefault="00577158" w:rsidP="00577158">
            <w:pPr>
              <w:suppressAutoHyphens/>
              <w:jc w:val="center"/>
            </w:pPr>
          </w:p>
        </w:tc>
      </w:tr>
      <w:tr w:rsidR="00577158" w:rsidRPr="00577158" w:rsidTr="00F107CF">
        <w:trPr>
          <w:trHeight w:val="255"/>
        </w:trPr>
        <w:tc>
          <w:tcPr>
            <w:tcW w:w="616" w:type="dxa"/>
            <w:vMerge/>
            <w:vAlign w:val="center"/>
            <w:hideMark/>
          </w:tcPr>
          <w:p w:rsidR="00577158" w:rsidRPr="00577158" w:rsidRDefault="00577158" w:rsidP="00577158">
            <w:pPr>
              <w:suppressAutoHyphens/>
              <w:jc w:val="center"/>
            </w:pPr>
          </w:p>
        </w:tc>
        <w:tc>
          <w:tcPr>
            <w:tcW w:w="4062" w:type="dxa"/>
            <w:vAlign w:val="center"/>
            <w:hideMark/>
          </w:tcPr>
          <w:p w:rsidR="00577158" w:rsidRPr="00577158" w:rsidRDefault="00577158" w:rsidP="00577158">
            <w:pPr>
              <w:suppressAutoHyphens/>
              <w:jc w:val="center"/>
            </w:pPr>
            <w:r w:rsidRPr="00577158">
              <w:t>- всего</w:t>
            </w:r>
          </w:p>
        </w:tc>
        <w:tc>
          <w:tcPr>
            <w:tcW w:w="2240" w:type="dxa"/>
            <w:vAlign w:val="center"/>
            <w:hideMark/>
          </w:tcPr>
          <w:p w:rsidR="00577158" w:rsidRPr="00577158" w:rsidRDefault="00577158" w:rsidP="00577158">
            <w:pPr>
              <w:suppressAutoHyphens/>
              <w:jc w:val="center"/>
            </w:pPr>
            <w:r w:rsidRPr="00577158">
              <w:t>куб. м/в сутки</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183,6</w:t>
            </w:r>
          </w:p>
        </w:tc>
      </w:tr>
      <w:tr w:rsidR="00577158" w:rsidRPr="00577158" w:rsidTr="00F107CF">
        <w:trPr>
          <w:trHeight w:val="255"/>
        </w:trPr>
        <w:tc>
          <w:tcPr>
            <w:tcW w:w="616" w:type="dxa"/>
            <w:noWrap/>
            <w:vAlign w:val="center"/>
            <w:hideMark/>
          </w:tcPr>
          <w:p w:rsidR="00577158" w:rsidRPr="00577158" w:rsidRDefault="00577158" w:rsidP="00F107CF">
            <w:pPr>
              <w:suppressAutoHyphens/>
              <w:jc w:val="center"/>
            </w:pPr>
            <w:r w:rsidRPr="00577158">
              <w:t>6.1.</w:t>
            </w:r>
            <w:r w:rsidR="00F107CF">
              <w:t>2</w:t>
            </w:r>
          </w:p>
        </w:tc>
        <w:tc>
          <w:tcPr>
            <w:tcW w:w="4062" w:type="dxa"/>
            <w:vAlign w:val="center"/>
            <w:hideMark/>
          </w:tcPr>
          <w:p w:rsidR="00577158" w:rsidRPr="00577158" w:rsidRDefault="00577158" w:rsidP="00577158">
            <w:pPr>
              <w:suppressAutoHyphens/>
              <w:jc w:val="center"/>
            </w:pPr>
            <w:r w:rsidRPr="00577158">
              <w:t>протяженность сетей водоснабжения</w:t>
            </w:r>
          </w:p>
        </w:tc>
        <w:tc>
          <w:tcPr>
            <w:tcW w:w="2240" w:type="dxa"/>
            <w:noWrap/>
            <w:vAlign w:val="center"/>
            <w:hideMark/>
          </w:tcPr>
          <w:p w:rsidR="00577158" w:rsidRPr="00577158" w:rsidRDefault="00577158" w:rsidP="00577158">
            <w:pPr>
              <w:suppressAutoHyphens/>
              <w:jc w:val="center"/>
            </w:pPr>
            <w:r w:rsidRPr="00577158">
              <w:t>км</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6.2</w:t>
            </w:r>
          </w:p>
        </w:tc>
        <w:tc>
          <w:tcPr>
            <w:tcW w:w="4062" w:type="dxa"/>
            <w:vAlign w:val="center"/>
            <w:hideMark/>
          </w:tcPr>
          <w:p w:rsidR="00577158" w:rsidRPr="00577158" w:rsidRDefault="00577158" w:rsidP="00577158">
            <w:pPr>
              <w:suppressAutoHyphens/>
              <w:jc w:val="center"/>
              <w:rPr>
                <w:b/>
                <w:bCs/>
              </w:rPr>
            </w:pPr>
            <w:r w:rsidRPr="00577158">
              <w:rPr>
                <w:b/>
                <w:bCs/>
              </w:rPr>
              <w:t>Канализация</w:t>
            </w:r>
          </w:p>
        </w:tc>
        <w:tc>
          <w:tcPr>
            <w:tcW w:w="2240" w:type="dxa"/>
            <w:noWrap/>
            <w:vAlign w:val="center"/>
            <w:hideMark/>
          </w:tcPr>
          <w:p w:rsidR="00577158" w:rsidRPr="00577158" w:rsidRDefault="00577158" w:rsidP="00577158">
            <w:pPr>
              <w:suppressAutoHyphens/>
              <w:jc w:val="center"/>
              <w:rPr>
                <w:b/>
                <w:bCs/>
              </w:rPr>
            </w:pPr>
          </w:p>
        </w:tc>
        <w:tc>
          <w:tcPr>
            <w:tcW w:w="1351" w:type="dxa"/>
            <w:noWrap/>
            <w:vAlign w:val="center"/>
            <w:hideMark/>
          </w:tcPr>
          <w:p w:rsidR="00577158" w:rsidRPr="00577158" w:rsidRDefault="00577158" w:rsidP="00577158">
            <w:pPr>
              <w:suppressAutoHyphens/>
              <w:jc w:val="center"/>
            </w:pPr>
          </w:p>
        </w:tc>
        <w:tc>
          <w:tcPr>
            <w:tcW w:w="1130" w:type="dxa"/>
            <w:noWrap/>
            <w:vAlign w:val="center"/>
            <w:hideMark/>
          </w:tcPr>
          <w:p w:rsidR="00577158" w:rsidRPr="00577158" w:rsidRDefault="00577158" w:rsidP="00577158">
            <w:pPr>
              <w:suppressAutoHyphens/>
              <w:jc w:val="center"/>
              <w:rPr>
                <w:b/>
                <w:bCs/>
              </w:rPr>
            </w:pP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6.2.1</w:t>
            </w:r>
          </w:p>
        </w:tc>
        <w:tc>
          <w:tcPr>
            <w:tcW w:w="4062" w:type="dxa"/>
            <w:vAlign w:val="center"/>
            <w:hideMark/>
          </w:tcPr>
          <w:p w:rsidR="00577158" w:rsidRPr="00577158" w:rsidRDefault="00577158" w:rsidP="00577158">
            <w:pPr>
              <w:suppressAutoHyphens/>
              <w:jc w:val="center"/>
            </w:pPr>
            <w:r w:rsidRPr="00577158">
              <w:t>Общее поступление сточных вод - всего</w:t>
            </w:r>
          </w:p>
        </w:tc>
        <w:tc>
          <w:tcPr>
            <w:tcW w:w="2240" w:type="dxa"/>
            <w:vAlign w:val="center"/>
            <w:hideMark/>
          </w:tcPr>
          <w:p w:rsidR="00577158" w:rsidRPr="00577158" w:rsidRDefault="00577158" w:rsidP="00577158">
            <w:pPr>
              <w:suppressAutoHyphens/>
              <w:jc w:val="center"/>
            </w:pPr>
            <w:r w:rsidRPr="00577158">
              <w:t>куб. м/в сутки</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6.2.2</w:t>
            </w:r>
          </w:p>
        </w:tc>
        <w:tc>
          <w:tcPr>
            <w:tcW w:w="4062" w:type="dxa"/>
            <w:vAlign w:val="center"/>
            <w:hideMark/>
          </w:tcPr>
          <w:p w:rsidR="00577158" w:rsidRPr="00577158" w:rsidRDefault="00577158" w:rsidP="00577158">
            <w:pPr>
              <w:suppressAutoHyphens/>
              <w:jc w:val="center"/>
            </w:pPr>
            <w:r w:rsidRPr="00577158">
              <w:t>производительность очистных сооружений канализации</w:t>
            </w:r>
          </w:p>
        </w:tc>
        <w:tc>
          <w:tcPr>
            <w:tcW w:w="2240" w:type="dxa"/>
            <w:vAlign w:val="center"/>
            <w:hideMark/>
          </w:tcPr>
          <w:p w:rsidR="00577158" w:rsidRPr="00577158" w:rsidRDefault="00577158" w:rsidP="00577158">
            <w:pPr>
              <w:suppressAutoHyphens/>
              <w:jc w:val="center"/>
            </w:pPr>
            <w:r w:rsidRPr="00577158">
              <w:t>куб. м/в сутки</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6.2.3</w:t>
            </w:r>
          </w:p>
        </w:tc>
        <w:tc>
          <w:tcPr>
            <w:tcW w:w="4062" w:type="dxa"/>
            <w:vAlign w:val="center"/>
            <w:hideMark/>
          </w:tcPr>
          <w:p w:rsidR="00577158" w:rsidRPr="00577158" w:rsidRDefault="00577158" w:rsidP="00577158">
            <w:pPr>
              <w:suppressAutoHyphens/>
              <w:jc w:val="center"/>
            </w:pPr>
            <w:r w:rsidRPr="00577158">
              <w:t>протяженность сетей канализации</w:t>
            </w:r>
          </w:p>
        </w:tc>
        <w:tc>
          <w:tcPr>
            <w:tcW w:w="2240" w:type="dxa"/>
            <w:noWrap/>
            <w:vAlign w:val="center"/>
            <w:hideMark/>
          </w:tcPr>
          <w:p w:rsidR="00577158" w:rsidRPr="00577158" w:rsidRDefault="00577158" w:rsidP="00577158">
            <w:pPr>
              <w:suppressAutoHyphens/>
              <w:jc w:val="center"/>
            </w:pPr>
            <w:r w:rsidRPr="00577158">
              <w:t>км</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6.3</w:t>
            </w:r>
          </w:p>
        </w:tc>
        <w:tc>
          <w:tcPr>
            <w:tcW w:w="4062" w:type="dxa"/>
            <w:vAlign w:val="center"/>
            <w:hideMark/>
          </w:tcPr>
          <w:p w:rsidR="00577158" w:rsidRPr="00577158" w:rsidRDefault="00577158" w:rsidP="00577158">
            <w:pPr>
              <w:suppressAutoHyphens/>
              <w:jc w:val="center"/>
              <w:rPr>
                <w:b/>
                <w:bCs/>
              </w:rPr>
            </w:pPr>
            <w:r w:rsidRPr="00577158">
              <w:rPr>
                <w:b/>
                <w:bCs/>
              </w:rPr>
              <w:t>Электроснабжение</w:t>
            </w:r>
          </w:p>
        </w:tc>
        <w:tc>
          <w:tcPr>
            <w:tcW w:w="2240" w:type="dxa"/>
            <w:noWrap/>
            <w:vAlign w:val="center"/>
            <w:hideMark/>
          </w:tcPr>
          <w:p w:rsidR="00577158" w:rsidRPr="00577158" w:rsidRDefault="00577158" w:rsidP="00577158">
            <w:pPr>
              <w:suppressAutoHyphens/>
              <w:jc w:val="center"/>
              <w:rPr>
                <w:b/>
                <w:bCs/>
              </w:rPr>
            </w:pPr>
          </w:p>
        </w:tc>
        <w:tc>
          <w:tcPr>
            <w:tcW w:w="1351" w:type="dxa"/>
            <w:noWrap/>
            <w:vAlign w:val="center"/>
            <w:hideMark/>
          </w:tcPr>
          <w:p w:rsidR="00577158" w:rsidRPr="00577158" w:rsidRDefault="00577158" w:rsidP="00577158">
            <w:pPr>
              <w:suppressAutoHyphens/>
              <w:jc w:val="center"/>
            </w:pPr>
          </w:p>
        </w:tc>
        <w:tc>
          <w:tcPr>
            <w:tcW w:w="1130" w:type="dxa"/>
            <w:noWrap/>
            <w:vAlign w:val="center"/>
            <w:hideMark/>
          </w:tcPr>
          <w:p w:rsidR="00577158" w:rsidRPr="00577158" w:rsidRDefault="00577158" w:rsidP="00577158">
            <w:pPr>
              <w:suppressAutoHyphens/>
              <w:jc w:val="center"/>
            </w:pP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6.3.1</w:t>
            </w:r>
          </w:p>
        </w:tc>
        <w:tc>
          <w:tcPr>
            <w:tcW w:w="4062" w:type="dxa"/>
            <w:vAlign w:val="center"/>
            <w:hideMark/>
          </w:tcPr>
          <w:p w:rsidR="00577158" w:rsidRPr="00577158" w:rsidRDefault="00577158" w:rsidP="00577158">
            <w:pPr>
              <w:suppressAutoHyphens/>
              <w:jc w:val="center"/>
            </w:pPr>
            <w:r w:rsidRPr="00577158">
              <w:t>потребность в электроэнергии - всего</w:t>
            </w:r>
          </w:p>
        </w:tc>
        <w:tc>
          <w:tcPr>
            <w:tcW w:w="2240" w:type="dxa"/>
            <w:noWrap/>
            <w:vAlign w:val="center"/>
            <w:hideMark/>
          </w:tcPr>
          <w:p w:rsidR="00577158" w:rsidRPr="00577158" w:rsidRDefault="00577158" w:rsidP="00577158">
            <w:pPr>
              <w:suppressAutoHyphens/>
              <w:jc w:val="center"/>
            </w:pPr>
            <w:r w:rsidRPr="00577158">
              <w:t>млн. кВт·ч/в год</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F107CF">
            <w:pPr>
              <w:suppressAutoHyphens/>
              <w:jc w:val="center"/>
            </w:pPr>
            <w:r w:rsidRPr="00577158">
              <w:t>6.3.</w:t>
            </w:r>
            <w:r w:rsidR="00F107CF">
              <w:t>2</w:t>
            </w:r>
          </w:p>
        </w:tc>
        <w:tc>
          <w:tcPr>
            <w:tcW w:w="4062" w:type="dxa"/>
            <w:vAlign w:val="center"/>
            <w:hideMark/>
          </w:tcPr>
          <w:p w:rsidR="00577158" w:rsidRPr="00577158" w:rsidRDefault="00577158" w:rsidP="00577158">
            <w:pPr>
              <w:suppressAutoHyphens/>
              <w:jc w:val="center"/>
            </w:pPr>
            <w:r w:rsidRPr="00577158">
              <w:t>протяженность сетей</w:t>
            </w:r>
          </w:p>
        </w:tc>
        <w:tc>
          <w:tcPr>
            <w:tcW w:w="2240" w:type="dxa"/>
            <w:noWrap/>
            <w:vAlign w:val="center"/>
            <w:hideMark/>
          </w:tcPr>
          <w:p w:rsidR="00577158" w:rsidRPr="00577158" w:rsidRDefault="00577158" w:rsidP="00577158">
            <w:pPr>
              <w:suppressAutoHyphens/>
              <w:jc w:val="center"/>
            </w:pPr>
            <w:r w:rsidRPr="00577158">
              <w:t>км</w:t>
            </w:r>
          </w:p>
        </w:tc>
        <w:tc>
          <w:tcPr>
            <w:tcW w:w="1351" w:type="dxa"/>
            <w:noWrap/>
            <w:vAlign w:val="center"/>
            <w:hideMark/>
          </w:tcPr>
          <w:p w:rsidR="00577158" w:rsidRPr="00577158" w:rsidRDefault="00577158" w:rsidP="00577158">
            <w:pPr>
              <w:suppressAutoHyphens/>
              <w:jc w:val="center"/>
            </w:pPr>
            <w:r w:rsidRPr="00577158">
              <w:t>14,3</w:t>
            </w:r>
          </w:p>
        </w:tc>
        <w:tc>
          <w:tcPr>
            <w:tcW w:w="1130" w:type="dxa"/>
            <w:noWrap/>
            <w:vAlign w:val="center"/>
            <w:hideMark/>
          </w:tcPr>
          <w:p w:rsidR="00577158" w:rsidRPr="00577158" w:rsidRDefault="00577158" w:rsidP="00577158">
            <w:pPr>
              <w:suppressAutoHyphens/>
              <w:jc w:val="center"/>
            </w:pPr>
            <w:r w:rsidRPr="00577158">
              <w:t>14,3</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6.4</w:t>
            </w:r>
          </w:p>
        </w:tc>
        <w:tc>
          <w:tcPr>
            <w:tcW w:w="4062" w:type="dxa"/>
            <w:vAlign w:val="center"/>
            <w:hideMark/>
          </w:tcPr>
          <w:p w:rsidR="00577158" w:rsidRPr="00577158" w:rsidRDefault="00577158" w:rsidP="00577158">
            <w:pPr>
              <w:suppressAutoHyphens/>
              <w:jc w:val="center"/>
              <w:rPr>
                <w:b/>
                <w:bCs/>
              </w:rPr>
            </w:pPr>
            <w:r w:rsidRPr="00577158">
              <w:rPr>
                <w:b/>
                <w:bCs/>
              </w:rPr>
              <w:t>Теплоснабжение</w:t>
            </w:r>
          </w:p>
        </w:tc>
        <w:tc>
          <w:tcPr>
            <w:tcW w:w="2240" w:type="dxa"/>
            <w:noWrap/>
            <w:vAlign w:val="center"/>
            <w:hideMark/>
          </w:tcPr>
          <w:p w:rsidR="00577158" w:rsidRPr="00577158" w:rsidRDefault="00577158" w:rsidP="00577158">
            <w:pPr>
              <w:suppressAutoHyphens/>
              <w:jc w:val="center"/>
              <w:rPr>
                <w:b/>
                <w:bCs/>
              </w:rPr>
            </w:pPr>
          </w:p>
        </w:tc>
        <w:tc>
          <w:tcPr>
            <w:tcW w:w="1351" w:type="dxa"/>
            <w:noWrap/>
            <w:vAlign w:val="center"/>
            <w:hideMark/>
          </w:tcPr>
          <w:p w:rsidR="00577158" w:rsidRPr="00577158" w:rsidRDefault="00577158" w:rsidP="00577158">
            <w:pPr>
              <w:suppressAutoHyphens/>
              <w:jc w:val="center"/>
              <w:rPr>
                <w:b/>
                <w:bCs/>
              </w:rPr>
            </w:pPr>
            <w:r w:rsidRPr="00577158">
              <w:rPr>
                <w:b/>
                <w:bCs/>
              </w:rPr>
              <w:t>-</w:t>
            </w:r>
          </w:p>
        </w:tc>
        <w:tc>
          <w:tcPr>
            <w:tcW w:w="1130" w:type="dxa"/>
            <w:noWrap/>
            <w:vAlign w:val="center"/>
            <w:hideMark/>
          </w:tcPr>
          <w:p w:rsidR="00577158" w:rsidRPr="00577158" w:rsidRDefault="00577158" w:rsidP="00577158">
            <w:pPr>
              <w:suppressAutoHyphens/>
              <w:jc w:val="center"/>
              <w:rPr>
                <w:b/>
                <w:bCs/>
              </w:rPr>
            </w:pPr>
            <w:r w:rsidRPr="00577158">
              <w:rPr>
                <w:b/>
                <w:bCs/>
              </w:rPr>
              <w:t>-</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6.4.1</w:t>
            </w:r>
          </w:p>
        </w:tc>
        <w:tc>
          <w:tcPr>
            <w:tcW w:w="4062" w:type="dxa"/>
            <w:vAlign w:val="center"/>
            <w:hideMark/>
          </w:tcPr>
          <w:p w:rsidR="00577158" w:rsidRPr="00577158" w:rsidRDefault="00577158" w:rsidP="00577158">
            <w:pPr>
              <w:suppressAutoHyphens/>
              <w:jc w:val="center"/>
            </w:pPr>
            <w:r w:rsidRPr="00577158">
              <w:t>потребление тепла</w:t>
            </w:r>
            <w:r w:rsidRPr="00577158">
              <w:br/>
              <w:t>- всего</w:t>
            </w:r>
          </w:p>
        </w:tc>
        <w:tc>
          <w:tcPr>
            <w:tcW w:w="2240" w:type="dxa"/>
            <w:noWrap/>
            <w:vAlign w:val="center"/>
            <w:hideMark/>
          </w:tcPr>
          <w:p w:rsidR="00577158" w:rsidRPr="00577158" w:rsidRDefault="00577158" w:rsidP="00577158">
            <w:pPr>
              <w:suppressAutoHyphens/>
              <w:jc w:val="center"/>
            </w:pPr>
            <w:r w:rsidRPr="00577158">
              <w:t>тыс. Гкал</w:t>
            </w:r>
          </w:p>
        </w:tc>
        <w:tc>
          <w:tcPr>
            <w:tcW w:w="1351" w:type="dxa"/>
            <w:noWrap/>
            <w:vAlign w:val="center"/>
            <w:hideMark/>
          </w:tcPr>
          <w:p w:rsidR="00577158" w:rsidRPr="00577158" w:rsidRDefault="00577158" w:rsidP="00577158">
            <w:pPr>
              <w:suppressAutoHyphens/>
              <w:jc w:val="center"/>
              <w:rPr>
                <w:b/>
                <w:bCs/>
              </w:rPr>
            </w:pPr>
            <w:r w:rsidRPr="00577158">
              <w:rPr>
                <w:b/>
                <w:bCs/>
              </w:rPr>
              <w:t>-</w:t>
            </w:r>
          </w:p>
        </w:tc>
        <w:tc>
          <w:tcPr>
            <w:tcW w:w="1130" w:type="dxa"/>
            <w:noWrap/>
            <w:vAlign w:val="center"/>
            <w:hideMark/>
          </w:tcPr>
          <w:p w:rsidR="00577158" w:rsidRPr="00577158" w:rsidRDefault="00577158" w:rsidP="00577158">
            <w:pPr>
              <w:suppressAutoHyphens/>
              <w:jc w:val="center"/>
              <w:rPr>
                <w:b/>
                <w:bCs/>
              </w:rPr>
            </w:pPr>
            <w:r w:rsidRPr="00577158">
              <w:rPr>
                <w:b/>
                <w:bCs/>
              </w:rPr>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6.4.2</w:t>
            </w:r>
          </w:p>
        </w:tc>
        <w:tc>
          <w:tcPr>
            <w:tcW w:w="4062" w:type="dxa"/>
            <w:vAlign w:val="center"/>
            <w:hideMark/>
          </w:tcPr>
          <w:p w:rsidR="00577158" w:rsidRPr="00577158" w:rsidRDefault="00577158" w:rsidP="00577158">
            <w:pPr>
              <w:suppressAutoHyphens/>
              <w:jc w:val="center"/>
            </w:pPr>
            <w:r w:rsidRPr="00577158">
              <w:t>протяженность сетей</w:t>
            </w:r>
          </w:p>
        </w:tc>
        <w:tc>
          <w:tcPr>
            <w:tcW w:w="2240" w:type="dxa"/>
            <w:noWrap/>
            <w:vAlign w:val="center"/>
            <w:hideMark/>
          </w:tcPr>
          <w:p w:rsidR="00577158" w:rsidRPr="00577158" w:rsidRDefault="00577158" w:rsidP="00577158">
            <w:pPr>
              <w:suppressAutoHyphens/>
              <w:jc w:val="center"/>
            </w:pPr>
            <w:r w:rsidRPr="00577158">
              <w:t>км</w:t>
            </w:r>
          </w:p>
        </w:tc>
        <w:tc>
          <w:tcPr>
            <w:tcW w:w="1351" w:type="dxa"/>
            <w:noWrap/>
            <w:vAlign w:val="center"/>
            <w:hideMark/>
          </w:tcPr>
          <w:p w:rsidR="00577158" w:rsidRPr="00577158" w:rsidRDefault="00577158" w:rsidP="00577158">
            <w:pPr>
              <w:suppressAutoHyphens/>
              <w:jc w:val="center"/>
              <w:rPr>
                <w:b/>
                <w:bCs/>
              </w:rPr>
            </w:pPr>
            <w:r w:rsidRPr="00577158">
              <w:rPr>
                <w:b/>
                <w:bCs/>
              </w:rPr>
              <w:t>-</w:t>
            </w:r>
          </w:p>
        </w:tc>
        <w:tc>
          <w:tcPr>
            <w:tcW w:w="1130" w:type="dxa"/>
            <w:noWrap/>
            <w:vAlign w:val="center"/>
            <w:hideMark/>
          </w:tcPr>
          <w:p w:rsidR="00577158" w:rsidRPr="00577158" w:rsidRDefault="00577158" w:rsidP="00577158">
            <w:pPr>
              <w:suppressAutoHyphens/>
              <w:jc w:val="center"/>
              <w:rPr>
                <w:b/>
                <w:bCs/>
              </w:rPr>
            </w:pPr>
            <w:r w:rsidRPr="00577158">
              <w:rPr>
                <w:b/>
                <w:bCs/>
              </w:rPr>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6.5</w:t>
            </w:r>
          </w:p>
        </w:tc>
        <w:tc>
          <w:tcPr>
            <w:tcW w:w="4062" w:type="dxa"/>
            <w:vAlign w:val="center"/>
            <w:hideMark/>
          </w:tcPr>
          <w:p w:rsidR="00577158" w:rsidRPr="00577158" w:rsidRDefault="00577158" w:rsidP="00577158">
            <w:pPr>
              <w:suppressAutoHyphens/>
              <w:jc w:val="center"/>
              <w:rPr>
                <w:b/>
                <w:bCs/>
              </w:rPr>
            </w:pPr>
            <w:r w:rsidRPr="00577158">
              <w:rPr>
                <w:b/>
                <w:bCs/>
              </w:rPr>
              <w:t>Газоснабжение</w:t>
            </w:r>
          </w:p>
        </w:tc>
        <w:tc>
          <w:tcPr>
            <w:tcW w:w="2240" w:type="dxa"/>
            <w:noWrap/>
            <w:vAlign w:val="center"/>
            <w:hideMark/>
          </w:tcPr>
          <w:p w:rsidR="00577158" w:rsidRPr="00577158" w:rsidRDefault="00577158" w:rsidP="00577158">
            <w:pPr>
              <w:suppressAutoHyphens/>
              <w:jc w:val="center"/>
              <w:rPr>
                <w:b/>
                <w:bCs/>
              </w:rPr>
            </w:pPr>
          </w:p>
        </w:tc>
        <w:tc>
          <w:tcPr>
            <w:tcW w:w="1351" w:type="dxa"/>
            <w:noWrap/>
            <w:vAlign w:val="center"/>
            <w:hideMark/>
          </w:tcPr>
          <w:p w:rsidR="00577158" w:rsidRPr="00577158" w:rsidRDefault="00577158" w:rsidP="00577158">
            <w:pPr>
              <w:suppressAutoHyphens/>
              <w:jc w:val="center"/>
              <w:rPr>
                <w:b/>
                <w:bCs/>
              </w:rPr>
            </w:pPr>
          </w:p>
        </w:tc>
        <w:tc>
          <w:tcPr>
            <w:tcW w:w="1130" w:type="dxa"/>
            <w:noWrap/>
            <w:vAlign w:val="center"/>
            <w:hideMark/>
          </w:tcPr>
          <w:p w:rsidR="00577158" w:rsidRPr="00577158" w:rsidRDefault="00577158" w:rsidP="00577158">
            <w:pPr>
              <w:suppressAutoHyphens/>
              <w:jc w:val="center"/>
              <w:rPr>
                <w:b/>
                <w:bCs/>
              </w:rPr>
            </w:pP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6.5.1</w:t>
            </w:r>
          </w:p>
        </w:tc>
        <w:tc>
          <w:tcPr>
            <w:tcW w:w="4062" w:type="dxa"/>
            <w:vAlign w:val="center"/>
            <w:hideMark/>
          </w:tcPr>
          <w:p w:rsidR="00577158" w:rsidRPr="00577158" w:rsidRDefault="00577158" w:rsidP="00577158">
            <w:pPr>
              <w:suppressAutoHyphens/>
              <w:jc w:val="center"/>
            </w:pPr>
            <w:r w:rsidRPr="00577158">
              <w:t>удельный вес газа в топливном балансе города</w:t>
            </w:r>
          </w:p>
        </w:tc>
        <w:tc>
          <w:tcPr>
            <w:tcW w:w="2240" w:type="dxa"/>
            <w:noWrap/>
            <w:vAlign w:val="center"/>
            <w:hideMark/>
          </w:tcPr>
          <w:p w:rsidR="00577158" w:rsidRPr="00577158" w:rsidRDefault="00577158" w:rsidP="00577158">
            <w:pPr>
              <w:suppressAutoHyphens/>
              <w:jc w:val="center"/>
            </w:pPr>
            <w:r w:rsidRPr="00577158">
              <w:t>%</w:t>
            </w:r>
          </w:p>
        </w:tc>
        <w:tc>
          <w:tcPr>
            <w:tcW w:w="1351" w:type="dxa"/>
            <w:noWrap/>
            <w:vAlign w:val="center"/>
            <w:hideMark/>
          </w:tcPr>
          <w:p w:rsidR="00577158" w:rsidRPr="00577158" w:rsidRDefault="00577158" w:rsidP="00577158">
            <w:pPr>
              <w:suppressAutoHyphens/>
              <w:jc w:val="center"/>
            </w:pPr>
            <w:r w:rsidRPr="00577158">
              <w:t>38</w:t>
            </w:r>
          </w:p>
        </w:tc>
        <w:tc>
          <w:tcPr>
            <w:tcW w:w="1130" w:type="dxa"/>
            <w:noWrap/>
            <w:vAlign w:val="center"/>
            <w:hideMark/>
          </w:tcPr>
          <w:p w:rsidR="00577158" w:rsidRPr="00577158" w:rsidRDefault="00577158" w:rsidP="00577158">
            <w:pPr>
              <w:suppressAutoHyphens/>
              <w:jc w:val="center"/>
            </w:pPr>
            <w:r w:rsidRPr="00577158">
              <w:t>100</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6.5.2</w:t>
            </w:r>
          </w:p>
        </w:tc>
        <w:tc>
          <w:tcPr>
            <w:tcW w:w="4062" w:type="dxa"/>
            <w:vAlign w:val="center"/>
            <w:hideMark/>
          </w:tcPr>
          <w:p w:rsidR="00577158" w:rsidRPr="00577158" w:rsidRDefault="00577158" w:rsidP="00577158">
            <w:pPr>
              <w:suppressAutoHyphens/>
              <w:jc w:val="center"/>
            </w:pPr>
            <w:r w:rsidRPr="00577158">
              <w:t>источники подачи газа</w:t>
            </w:r>
          </w:p>
        </w:tc>
        <w:tc>
          <w:tcPr>
            <w:tcW w:w="2240" w:type="dxa"/>
            <w:noWrap/>
            <w:vAlign w:val="center"/>
            <w:hideMark/>
          </w:tcPr>
          <w:p w:rsidR="00577158" w:rsidRPr="00577158" w:rsidRDefault="00577158" w:rsidP="00577158">
            <w:pPr>
              <w:suppressAutoHyphens/>
              <w:jc w:val="center"/>
            </w:pPr>
            <w:r w:rsidRPr="00577158">
              <w:t>млн. куб. м/год</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6.5.3</w:t>
            </w:r>
          </w:p>
        </w:tc>
        <w:tc>
          <w:tcPr>
            <w:tcW w:w="4062" w:type="dxa"/>
            <w:vAlign w:val="center"/>
            <w:hideMark/>
          </w:tcPr>
          <w:p w:rsidR="00577158" w:rsidRPr="00577158" w:rsidRDefault="00577158" w:rsidP="00577158">
            <w:pPr>
              <w:suppressAutoHyphens/>
              <w:jc w:val="center"/>
            </w:pPr>
            <w:r w:rsidRPr="00577158">
              <w:t>протяженность сетей</w:t>
            </w:r>
          </w:p>
        </w:tc>
        <w:tc>
          <w:tcPr>
            <w:tcW w:w="2240" w:type="dxa"/>
            <w:noWrap/>
            <w:vAlign w:val="center"/>
            <w:hideMark/>
          </w:tcPr>
          <w:p w:rsidR="00577158" w:rsidRPr="00577158" w:rsidRDefault="00577158" w:rsidP="00577158">
            <w:pPr>
              <w:suppressAutoHyphens/>
              <w:jc w:val="center"/>
            </w:pPr>
            <w:r w:rsidRPr="00577158">
              <w:t>км</w:t>
            </w:r>
          </w:p>
        </w:tc>
        <w:tc>
          <w:tcPr>
            <w:tcW w:w="1351" w:type="dxa"/>
            <w:noWrap/>
            <w:vAlign w:val="center"/>
            <w:hideMark/>
          </w:tcPr>
          <w:p w:rsidR="00577158" w:rsidRPr="00577158" w:rsidRDefault="00577158" w:rsidP="00577158">
            <w:pPr>
              <w:suppressAutoHyphens/>
              <w:jc w:val="center"/>
            </w:pPr>
            <w:r w:rsidRPr="00577158">
              <w:t>8,6</w:t>
            </w:r>
          </w:p>
        </w:tc>
        <w:tc>
          <w:tcPr>
            <w:tcW w:w="1130" w:type="dxa"/>
            <w:noWrap/>
            <w:vAlign w:val="center"/>
            <w:hideMark/>
          </w:tcPr>
          <w:p w:rsidR="00577158" w:rsidRPr="00577158" w:rsidRDefault="00577158" w:rsidP="00577158">
            <w:pPr>
              <w:suppressAutoHyphens/>
              <w:jc w:val="center"/>
            </w:pPr>
            <w:r w:rsidRPr="00577158">
              <w:t>8,6</w:t>
            </w: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rPr>
                <w:b/>
                <w:bCs/>
              </w:rPr>
            </w:pPr>
            <w:r w:rsidRPr="00577158">
              <w:rPr>
                <w:b/>
                <w:bCs/>
              </w:rPr>
              <w:t>6.6</w:t>
            </w:r>
          </w:p>
        </w:tc>
        <w:tc>
          <w:tcPr>
            <w:tcW w:w="4062" w:type="dxa"/>
            <w:vAlign w:val="center"/>
            <w:hideMark/>
          </w:tcPr>
          <w:p w:rsidR="00577158" w:rsidRPr="00577158" w:rsidRDefault="00577158" w:rsidP="00577158">
            <w:pPr>
              <w:suppressAutoHyphens/>
              <w:jc w:val="center"/>
              <w:rPr>
                <w:b/>
                <w:bCs/>
              </w:rPr>
            </w:pPr>
            <w:r w:rsidRPr="00577158">
              <w:rPr>
                <w:b/>
                <w:bCs/>
              </w:rPr>
              <w:t>Связь</w:t>
            </w:r>
          </w:p>
        </w:tc>
        <w:tc>
          <w:tcPr>
            <w:tcW w:w="2240" w:type="dxa"/>
            <w:noWrap/>
            <w:vAlign w:val="center"/>
            <w:hideMark/>
          </w:tcPr>
          <w:p w:rsidR="00577158" w:rsidRPr="00577158" w:rsidRDefault="00577158" w:rsidP="00577158">
            <w:pPr>
              <w:suppressAutoHyphens/>
              <w:jc w:val="center"/>
              <w:rPr>
                <w:b/>
                <w:bCs/>
              </w:rPr>
            </w:pPr>
          </w:p>
        </w:tc>
        <w:tc>
          <w:tcPr>
            <w:tcW w:w="1351" w:type="dxa"/>
            <w:noWrap/>
            <w:vAlign w:val="center"/>
            <w:hideMark/>
          </w:tcPr>
          <w:p w:rsidR="00577158" w:rsidRPr="00577158" w:rsidRDefault="00577158" w:rsidP="00577158">
            <w:pPr>
              <w:suppressAutoHyphens/>
              <w:jc w:val="center"/>
              <w:rPr>
                <w:b/>
                <w:bCs/>
              </w:rPr>
            </w:pPr>
          </w:p>
        </w:tc>
        <w:tc>
          <w:tcPr>
            <w:tcW w:w="1130" w:type="dxa"/>
            <w:noWrap/>
            <w:vAlign w:val="center"/>
            <w:hideMark/>
          </w:tcPr>
          <w:p w:rsidR="00577158" w:rsidRPr="00577158" w:rsidRDefault="00577158" w:rsidP="00577158">
            <w:pPr>
              <w:suppressAutoHyphens/>
              <w:jc w:val="center"/>
              <w:rPr>
                <w:b/>
                <w:bCs/>
              </w:rPr>
            </w:pPr>
          </w:p>
        </w:tc>
      </w:tr>
      <w:tr w:rsidR="00577158" w:rsidRPr="00577158" w:rsidTr="00F107CF">
        <w:trPr>
          <w:trHeight w:val="255"/>
        </w:trPr>
        <w:tc>
          <w:tcPr>
            <w:tcW w:w="616" w:type="dxa"/>
            <w:noWrap/>
            <w:vAlign w:val="center"/>
            <w:hideMark/>
          </w:tcPr>
          <w:p w:rsidR="00577158" w:rsidRPr="00577158" w:rsidRDefault="00577158" w:rsidP="00577158">
            <w:pPr>
              <w:suppressAutoHyphens/>
              <w:jc w:val="center"/>
            </w:pPr>
            <w:r w:rsidRPr="00577158">
              <w:t>6.6.1</w:t>
            </w:r>
          </w:p>
        </w:tc>
        <w:tc>
          <w:tcPr>
            <w:tcW w:w="4062" w:type="dxa"/>
            <w:vAlign w:val="center"/>
            <w:hideMark/>
          </w:tcPr>
          <w:p w:rsidR="00577158" w:rsidRPr="00577158" w:rsidRDefault="00577158" w:rsidP="00577158">
            <w:pPr>
              <w:suppressAutoHyphens/>
              <w:jc w:val="center"/>
            </w:pPr>
            <w:r w:rsidRPr="00577158">
              <w:t>охват населения телевизионным вещанием</w:t>
            </w:r>
          </w:p>
        </w:tc>
        <w:tc>
          <w:tcPr>
            <w:tcW w:w="2240" w:type="dxa"/>
            <w:noWrap/>
            <w:vAlign w:val="center"/>
            <w:hideMark/>
          </w:tcPr>
          <w:p w:rsidR="00577158" w:rsidRPr="00577158" w:rsidRDefault="00577158" w:rsidP="00577158">
            <w:pPr>
              <w:suppressAutoHyphens/>
              <w:jc w:val="center"/>
            </w:pPr>
            <w:r w:rsidRPr="00577158">
              <w:t>% от населения</w:t>
            </w:r>
          </w:p>
        </w:tc>
        <w:tc>
          <w:tcPr>
            <w:tcW w:w="1351" w:type="dxa"/>
            <w:noWrap/>
            <w:vAlign w:val="center"/>
            <w:hideMark/>
          </w:tcPr>
          <w:p w:rsidR="00577158" w:rsidRPr="00577158" w:rsidRDefault="00577158" w:rsidP="00577158">
            <w:pPr>
              <w:suppressAutoHyphens/>
              <w:jc w:val="center"/>
            </w:pPr>
            <w:r w:rsidRPr="00577158">
              <w:t>100</w:t>
            </w:r>
          </w:p>
        </w:tc>
        <w:tc>
          <w:tcPr>
            <w:tcW w:w="1130" w:type="dxa"/>
            <w:noWrap/>
            <w:vAlign w:val="center"/>
            <w:hideMark/>
          </w:tcPr>
          <w:p w:rsidR="00577158" w:rsidRPr="00577158" w:rsidRDefault="00577158" w:rsidP="00577158">
            <w:pPr>
              <w:suppressAutoHyphens/>
              <w:jc w:val="center"/>
            </w:pPr>
            <w:r w:rsidRPr="00577158">
              <w:t>100</w:t>
            </w:r>
          </w:p>
        </w:tc>
      </w:tr>
      <w:tr w:rsidR="00577158" w:rsidRPr="00577158" w:rsidTr="00F107CF">
        <w:trPr>
          <w:trHeight w:val="510"/>
        </w:trPr>
        <w:tc>
          <w:tcPr>
            <w:tcW w:w="616" w:type="dxa"/>
            <w:noWrap/>
            <w:vAlign w:val="center"/>
            <w:hideMark/>
          </w:tcPr>
          <w:p w:rsidR="00577158" w:rsidRPr="00577158" w:rsidRDefault="00577158" w:rsidP="00577158">
            <w:pPr>
              <w:suppressAutoHyphens/>
              <w:jc w:val="center"/>
            </w:pPr>
            <w:r w:rsidRPr="00577158">
              <w:t>6.6.2</w:t>
            </w:r>
          </w:p>
        </w:tc>
        <w:tc>
          <w:tcPr>
            <w:tcW w:w="4062" w:type="dxa"/>
            <w:vAlign w:val="center"/>
            <w:hideMark/>
          </w:tcPr>
          <w:p w:rsidR="00577158" w:rsidRPr="00577158" w:rsidRDefault="00577158" w:rsidP="00577158">
            <w:pPr>
              <w:suppressAutoHyphens/>
              <w:jc w:val="center"/>
            </w:pPr>
            <w:r w:rsidRPr="00577158">
              <w:t>обеспеченность населения телефонной сетью общего пользования</w:t>
            </w:r>
          </w:p>
        </w:tc>
        <w:tc>
          <w:tcPr>
            <w:tcW w:w="2240" w:type="dxa"/>
            <w:noWrap/>
            <w:vAlign w:val="center"/>
            <w:hideMark/>
          </w:tcPr>
          <w:p w:rsidR="00577158" w:rsidRPr="00577158" w:rsidRDefault="00577158" w:rsidP="00577158">
            <w:pPr>
              <w:suppressAutoHyphens/>
              <w:jc w:val="center"/>
            </w:pPr>
            <w:r w:rsidRPr="00577158">
              <w:t>номеров</w:t>
            </w:r>
          </w:p>
        </w:tc>
        <w:tc>
          <w:tcPr>
            <w:tcW w:w="1351" w:type="dxa"/>
            <w:noWrap/>
            <w:vAlign w:val="center"/>
            <w:hideMark/>
          </w:tcPr>
          <w:p w:rsidR="00577158" w:rsidRPr="00577158" w:rsidRDefault="00577158" w:rsidP="00577158">
            <w:pPr>
              <w:suppressAutoHyphens/>
              <w:jc w:val="center"/>
            </w:pPr>
            <w:r w:rsidRPr="00577158">
              <w:t>-</w:t>
            </w:r>
          </w:p>
        </w:tc>
        <w:tc>
          <w:tcPr>
            <w:tcW w:w="1130" w:type="dxa"/>
            <w:noWrap/>
            <w:vAlign w:val="center"/>
            <w:hideMark/>
          </w:tcPr>
          <w:p w:rsidR="00577158" w:rsidRPr="00577158" w:rsidRDefault="00577158" w:rsidP="00577158">
            <w:pPr>
              <w:suppressAutoHyphens/>
              <w:jc w:val="center"/>
            </w:pPr>
            <w:r w:rsidRPr="00577158">
              <w:t>-</w:t>
            </w:r>
          </w:p>
        </w:tc>
      </w:tr>
    </w:tbl>
    <w:p w:rsidR="009F5550" w:rsidRPr="009F5550" w:rsidRDefault="009F5550" w:rsidP="009F5550">
      <w:pPr>
        <w:pStyle w:val="a5"/>
        <w:ind w:left="0"/>
        <w:rPr>
          <w:color w:val="4F81BD" w:themeColor="accent1"/>
          <w:lang w:eastAsia="ru-RU"/>
        </w:rPr>
      </w:pPr>
    </w:p>
    <w:p w:rsidR="009F5550" w:rsidRPr="00A265E7" w:rsidRDefault="009F5550" w:rsidP="002B5AAD">
      <w:pPr>
        <w:pStyle w:val="1"/>
        <w:pageBreakBefore/>
        <w:numPr>
          <w:ilvl w:val="0"/>
          <w:numId w:val="2"/>
        </w:numPr>
        <w:tabs>
          <w:tab w:val="left" w:pos="0"/>
        </w:tabs>
        <w:suppressAutoHyphens/>
        <w:spacing w:before="0" w:after="0" w:line="360" w:lineRule="auto"/>
        <w:ind w:left="357" w:hanging="357"/>
        <w:jc w:val="center"/>
        <w:rPr>
          <w:rFonts w:ascii="Times New Roman" w:hAnsi="Times New Roman" w:cs="Times New Roman"/>
          <w:sz w:val="30"/>
          <w:szCs w:val="30"/>
        </w:rPr>
      </w:pPr>
      <w:bookmarkStart w:id="1713" w:name="_Toc324789302"/>
      <w:bookmarkStart w:id="1714" w:name="_Toc324789445"/>
      <w:bookmarkStart w:id="1715" w:name="_Toc328559332"/>
      <w:bookmarkStart w:id="1716" w:name="_Toc342989773"/>
      <w:r w:rsidRPr="00A265E7">
        <w:rPr>
          <w:rFonts w:ascii="Times New Roman" w:hAnsi="Times New Roman" w:cs="Times New Roman"/>
          <w:sz w:val="30"/>
          <w:szCs w:val="30"/>
        </w:rPr>
        <w:t>СПИСОК ЛИТЕРАТУРЫ</w:t>
      </w:r>
      <w:bookmarkEnd w:id="1713"/>
      <w:bookmarkEnd w:id="1714"/>
      <w:bookmarkEnd w:id="1715"/>
      <w:bookmarkEnd w:id="1716"/>
    </w:p>
    <w:p w:rsidR="009F5550" w:rsidRPr="00A265E7" w:rsidRDefault="009F5550" w:rsidP="006A1C19">
      <w:pPr>
        <w:numPr>
          <w:ilvl w:val="0"/>
          <w:numId w:val="10"/>
        </w:numPr>
        <w:suppressAutoHyphens/>
        <w:spacing w:after="0" w:line="360" w:lineRule="auto"/>
        <w:ind w:right="219"/>
        <w:contextualSpacing/>
        <w:jc w:val="both"/>
      </w:pPr>
      <w:r w:rsidRPr="00A265E7">
        <w:t xml:space="preserve">Конституция Российской Федерации от 12 декабря </w:t>
      </w:r>
      <w:smartTag w:uri="urn:schemas-microsoft-com:office:smarttags" w:element="metricconverter">
        <w:smartTagPr>
          <w:attr w:name="ProductID" w:val="1993 г"/>
        </w:smartTagPr>
        <w:r w:rsidRPr="00A265E7">
          <w:t>1993 г</w:t>
        </w:r>
      </w:smartTag>
      <w:r w:rsidRPr="00A265E7">
        <w:t xml:space="preserve">.; </w:t>
      </w:r>
    </w:p>
    <w:p w:rsidR="009F5550" w:rsidRPr="00A265E7" w:rsidRDefault="009F5550" w:rsidP="006A1C19">
      <w:pPr>
        <w:numPr>
          <w:ilvl w:val="0"/>
          <w:numId w:val="10"/>
        </w:numPr>
        <w:suppressAutoHyphens/>
        <w:spacing w:after="0" w:line="360" w:lineRule="auto"/>
        <w:ind w:right="219"/>
        <w:contextualSpacing/>
        <w:jc w:val="both"/>
      </w:pPr>
      <w:r w:rsidRPr="00A265E7">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A265E7">
          <w:t>2004 г</w:t>
        </w:r>
      </w:smartTag>
      <w:r w:rsidRPr="00A265E7">
        <w:t>.  № 190-ФЗ;</w:t>
      </w:r>
    </w:p>
    <w:p w:rsidR="009F5550" w:rsidRPr="00A265E7" w:rsidRDefault="009F5550" w:rsidP="006A1C19">
      <w:pPr>
        <w:numPr>
          <w:ilvl w:val="0"/>
          <w:numId w:val="10"/>
        </w:numPr>
        <w:suppressAutoHyphens/>
        <w:spacing w:after="0" w:line="360" w:lineRule="auto"/>
        <w:ind w:right="219"/>
        <w:contextualSpacing/>
        <w:jc w:val="both"/>
      </w:pPr>
      <w:r w:rsidRPr="00A265E7">
        <w:t xml:space="preserve">Земельный кодекс Российской Федерации от 25 октября </w:t>
      </w:r>
      <w:smartTag w:uri="urn:schemas-microsoft-com:office:smarttags" w:element="metricconverter">
        <w:smartTagPr>
          <w:attr w:name="ProductID" w:val="2001 г"/>
        </w:smartTagPr>
        <w:r w:rsidRPr="00A265E7">
          <w:t>2001 г</w:t>
        </w:r>
      </w:smartTag>
      <w:r w:rsidRPr="00A265E7">
        <w:t xml:space="preserve">. № 136-ФЗ; </w:t>
      </w:r>
    </w:p>
    <w:p w:rsidR="009F5550" w:rsidRPr="00A265E7" w:rsidRDefault="009F5550" w:rsidP="006A1C19">
      <w:pPr>
        <w:numPr>
          <w:ilvl w:val="0"/>
          <w:numId w:val="10"/>
        </w:numPr>
        <w:suppressAutoHyphens/>
        <w:spacing w:after="0" w:line="360" w:lineRule="auto"/>
        <w:ind w:right="219"/>
        <w:contextualSpacing/>
        <w:jc w:val="both"/>
      </w:pPr>
      <w:r w:rsidRPr="00A265E7">
        <w:t xml:space="preserve">Жилищный кодекс Российской Федерации от 29 декабря </w:t>
      </w:r>
      <w:smartTag w:uri="urn:schemas-microsoft-com:office:smarttags" w:element="metricconverter">
        <w:smartTagPr>
          <w:attr w:name="ProductID" w:val="2004 г"/>
        </w:smartTagPr>
        <w:r w:rsidRPr="00A265E7">
          <w:t>2004 г</w:t>
        </w:r>
      </w:smartTag>
      <w:r w:rsidRPr="00A265E7">
        <w:t>. № 188-ФЗ;</w:t>
      </w:r>
    </w:p>
    <w:p w:rsidR="009F5550" w:rsidRPr="00A265E7" w:rsidRDefault="009F5550" w:rsidP="006A1C19">
      <w:pPr>
        <w:numPr>
          <w:ilvl w:val="0"/>
          <w:numId w:val="10"/>
        </w:numPr>
        <w:suppressAutoHyphens/>
        <w:spacing w:after="0" w:line="360" w:lineRule="auto"/>
        <w:ind w:right="219"/>
        <w:contextualSpacing/>
        <w:jc w:val="both"/>
      </w:pPr>
      <w:r w:rsidRPr="00A265E7">
        <w:t xml:space="preserve">Водный кодекс Российской Федерации от 3 июня </w:t>
      </w:r>
      <w:smartTag w:uri="urn:schemas-microsoft-com:office:smarttags" w:element="metricconverter">
        <w:smartTagPr>
          <w:attr w:name="ProductID" w:val="2006 г"/>
        </w:smartTagPr>
        <w:r w:rsidRPr="00A265E7">
          <w:t>2006 г</w:t>
        </w:r>
      </w:smartTag>
      <w:r w:rsidRPr="00A265E7">
        <w:t>. № 74-ФЗ;</w:t>
      </w:r>
    </w:p>
    <w:p w:rsidR="009F5550" w:rsidRPr="00A265E7" w:rsidRDefault="009F5550" w:rsidP="006A1C19">
      <w:pPr>
        <w:numPr>
          <w:ilvl w:val="0"/>
          <w:numId w:val="10"/>
        </w:numPr>
        <w:suppressAutoHyphens/>
        <w:spacing w:after="0" w:line="360" w:lineRule="auto"/>
        <w:ind w:right="219"/>
        <w:contextualSpacing/>
        <w:jc w:val="both"/>
      </w:pPr>
      <w:r w:rsidRPr="00A265E7">
        <w:t xml:space="preserve">Лесной кодекс Российской Федерации от 4 декабря </w:t>
      </w:r>
      <w:smartTag w:uri="urn:schemas-microsoft-com:office:smarttags" w:element="metricconverter">
        <w:smartTagPr>
          <w:attr w:name="ProductID" w:val="2006 г"/>
        </w:smartTagPr>
        <w:r w:rsidRPr="00A265E7">
          <w:t>2006 г</w:t>
        </w:r>
      </w:smartTag>
      <w:r w:rsidRPr="00A265E7">
        <w:t>. № 200-ФЗ;</w:t>
      </w:r>
    </w:p>
    <w:p w:rsidR="009F5550" w:rsidRPr="00A265E7" w:rsidRDefault="009F5550" w:rsidP="006A1C19">
      <w:pPr>
        <w:numPr>
          <w:ilvl w:val="0"/>
          <w:numId w:val="10"/>
        </w:numPr>
        <w:suppressAutoHyphens/>
        <w:spacing w:after="0" w:line="360" w:lineRule="auto"/>
        <w:ind w:right="219"/>
        <w:contextualSpacing/>
        <w:jc w:val="both"/>
      </w:pPr>
      <w:r w:rsidRPr="00A265E7">
        <w:t xml:space="preserve">Воздушный кодекс Российской Федерации от 19 марта </w:t>
      </w:r>
      <w:smartTag w:uri="urn:schemas-microsoft-com:office:smarttags" w:element="metricconverter">
        <w:smartTagPr>
          <w:attr w:name="ProductID" w:val="1997 г"/>
        </w:smartTagPr>
        <w:r w:rsidRPr="00A265E7">
          <w:t>1997 г</w:t>
        </w:r>
      </w:smartTag>
      <w:r w:rsidRPr="00A265E7">
        <w:t>. № 60-ФЗ;</w:t>
      </w:r>
    </w:p>
    <w:p w:rsidR="009F5550" w:rsidRPr="00A265E7" w:rsidRDefault="009F5550" w:rsidP="006A1C19">
      <w:pPr>
        <w:numPr>
          <w:ilvl w:val="0"/>
          <w:numId w:val="10"/>
        </w:numPr>
        <w:suppressAutoHyphens/>
        <w:spacing w:after="0" w:line="360" w:lineRule="auto"/>
        <w:ind w:right="219"/>
        <w:contextualSpacing/>
        <w:jc w:val="both"/>
      </w:pPr>
      <w:r w:rsidRPr="00A265E7">
        <w:t xml:space="preserve">Закон Российской Федерации от 21 февраля </w:t>
      </w:r>
      <w:smartTag w:uri="urn:schemas-microsoft-com:office:smarttags" w:element="metricconverter">
        <w:smartTagPr>
          <w:attr w:name="ProductID" w:val="1992 г"/>
        </w:smartTagPr>
        <w:r w:rsidRPr="00A265E7">
          <w:t>1992 г</w:t>
        </w:r>
      </w:smartTag>
      <w:r w:rsidRPr="00A265E7">
        <w:t>. № 2395-1 «О недрах»;</w:t>
      </w:r>
    </w:p>
    <w:p w:rsidR="009F5550" w:rsidRPr="00A265E7" w:rsidRDefault="009F5550" w:rsidP="006A1C19">
      <w:pPr>
        <w:numPr>
          <w:ilvl w:val="0"/>
          <w:numId w:val="10"/>
        </w:numPr>
        <w:suppressAutoHyphens/>
        <w:spacing w:after="0" w:line="360" w:lineRule="auto"/>
        <w:ind w:right="219"/>
        <w:contextualSpacing/>
        <w:jc w:val="both"/>
      </w:pPr>
      <w:r w:rsidRPr="00A265E7">
        <w:t xml:space="preserve">Закон Российской Федерации от 01 апреля </w:t>
      </w:r>
      <w:smartTag w:uri="urn:schemas-microsoft-com:office:smarttags" w:element="metricconverter">
        <w:smartTagPr>
          <w:attr w:name="ProductID" w:val="1993 г"/>
        </w:smartTagPr>
        <w:r w:rsidRPr="00A265E7">
          <w:t>1993 г</w:t>
        </w:r>
      </w:smartTag>
      <w:r w:rsidRPr="00A265E7">
        <w:t>. № 4730-1 (ред. 14.07.2008г.) «О государственной границе Российской Федерации»;</w:t>
      </w:r>
    </w:p>
    <w:p w:rsidR="009F5550" w:rsidRPr="00A265E7" w:rsidRDefault="009F5550" w:rsidP="006A1C19">
      <w:pPr>
        <w:numPr>
          <w:ilvl w:val="0"/>
          <w:numId w:val="10"/>
        </w:numPr>
        <w:suppressAutoHyphens/>
        <w:autoSpaceDE w:val="0"/>
        <w:autoSpaceDN w:val="0"/>
        <w:adjustRightInd w:val="0"/>
        <w:spacing w:after="0" w:line="360" w:lineRule="auto"/>
        <w:ind w:right="219"/>
        <w:contextualSpacing/>
        <w:jc w:val="both"/>
      </w:pPr>
      <w:r w:rsidRPr="00A265E7">
        <w:t xml:space="preserve">Федеральный закон от 25 октября </w:t>
      </w:r>
      <w:smartTag w:uri="urn:schemas-microsoft-com:office:smarttags" w:element="metricconverter">
        <w:smartTagPr>
          <w:attr w:name="ProductID" w:val="2001 г"/>
        </w:smartTagPr>
        <w:r w:rsidRPr="00A265E7">
          <w:t>2001 г</w:t>
        </w:r>
      </w:smartTag>
      <w:r w:rsidRPr="00A265E7">
        <w:t>. № 137-ФЗ «О введении в действие Земельного кодекса Российской Федерации»;</w:t>
      </w:r>
    </w:p>
    <w:p w:rsidR="009F5550" w:rsidRPr="00A265E7" w:rsidRDefault="009F5550" w:rsidP="006A1C19">
      <w:pPr>
        <w:numPr>
          <w:ilvl w:val="0"/>
          <w:numId w:val="10"/>
        </w:numPr>
        <w:suppressAutoHyphens/>
        <w:spacing w:after="0" w:line="360" w:lineRule="auto"/>
        <w:ind w:right="219"/>
        <w:contextualSpacing/>
        <w:jc w:val="both"/>
      </w:pPr>
      <w:r w:rsidRPr="00A265E7">
        <w:t xml:space="preserve">Федеральный закон от 21 декабря </w:t>
      </w:r>
      <w:smartTag w:uri="urn:schemas-microsoft-com:office:smarttags" w:element="metricconverter">
        <w:smartTagPr>
          <w:attr w:name="ProductID" w:val="1994 г"/>
        </w:smartTagPr>
        <w:r w:rsidRPr="00A265E7">
          <w:t>1994 г</w:t>
        </w:r>
      </w:smartTag>
      <w:r w:rsidRPr="00A265E7">
        <w:t xml:space="preserve">. № 68-ФЗ «О защите населения и территорий от чрезвычайных ситуаций природного и техногенного характера»; </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spacing w:val="-2"/>
          <w:lang w:eastAsia="ar-SA"/>
        </w:rPr>
      </w:pPr>
      <w:r w:rsidRPr="00A265E7">
        <w:rPr>
          <w:lang w:eastAsia="ar-SA"/>
        </w:rPr>
        <w:t>Ф</w:t>
      </w:r>
      <w:r w:rsidRPr="00A265E7">
        <w:rPr>
          <w:spacing w:val="-2"/>
          <w:lang w:eastAsia="ar-SA"/>
        </w:rPr>
        <w:t xml:space="preserve">едеральный закон от 21 декабря </w:t>
      </w:r>
      <w:smartTag w:uri="urn:schemas-microsoft-com:office:smarttags" w:element="metricconverter">
        <w:smartTagPr>
          <w:attr w:name="ProductID" w:val="1994 г"/>
        </w:smartTagPr>
        <w:r w:rsidRPr="00A265E7">
          <w:rPr>
            <w:spacing w:val="-2"/>
            <w:lang w:eastAsia="ar-SA"/>
          </w:rPr>
          <w:t>1994 г</w:t>
        </w:r>
      </w:smartTag>
      <w:r w:rsidRPr="00A265E7">
        <w:rPr>
          <w:spacing w:val="-2"/>
          <w:lang w:eastAsia="ar-SA"/>
        </w:rPr>
        <w:t xml:space="preserve">. № 69-ФЗ «О пожарной безопасности»; </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spacing w:val="-2"/>
          <w:lang w:eastAsia="ar-SA"/>
        </w:rPr>
      </w:pPr>
      <w:r w:rsidRPr="00A265E7">
        <w:t xml:space="preserve">Федеральный закон от 12 февраля </w:t>
      </w:r>
      <w:smartTag w:uri="urn:schemas-microsoft-com:office:smarttags" w:element="metricconverter">
        <w:smartTagPr>
          <w:attr w:name="ProductID" w:val="1998 г"/>
        </w:smartTagPr>
        <w:r w:rsidRPr="00A265E7">
          <w:t>1998 г</w:t>
        </w:r>
      </w:smartTag>
      <w:r w:rsidRPr="00A265E7">
        <w:t>. №28-ФЗ «О гражданской обороне»;</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spacing w:val="-2"/>
          <w:lang w:eastAsia="ar-SA"/>
        </w:rPr>
      </w:pPr>
      <w:r w:rsidRPr="00A265E7">
        <w:rPr>
          <w:spacing w:val="-2"/>
          <w:lang w:eastAsia="ar-SA"/>
        </w:rPr>
        <w:t>Ф</w:t>
      </w:r>
      <w:r w:rsidRPr="00A265E7">
        <w:rPr>
          <w:lang w:eastAsia="ar-SA"/>
        </w:rPr>
        <w:t xml:space="preserve">едеральный закон от 15 февраля </w:t>
      </w:r>
      <w:smartTag w:uri="urn:schemas-microsoft-com:office:smarttags" w:element="metricconverter">
        <w:smartTagPr>
          <w:attr w:name="ProductID" w:val="1995 г"/>
        </w:smartTagPr>
        <w:r w:rsidRPr="00A265E7">
          <w:rPr>
            <w:lang w:eastAsia="ar-SA"/>
          </w:rPr>
          <w:t>1995 г</w:t>
        </w:r>
      </w:smartTag>
      <w:r w:rsidRPr="00A265E7">
        <w:rPr>
          <w:lang w:eastAsia="ar-SA"/>
        </w:rPr>
        <w:t xml:space="preserve">. № 33-ФЗ «Об особо охраняемых природных территориях»; </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 xml:space="preserve">Федеральный закон от 17 ноября </w:t>
      </w:r>
      <w:smartTag w:uri="urn:schemas-microsoft-com:office:smarttags" w:element="metricconverter">
        <w:smartTagPr>
          <w:attr w:name="ProductID" w:val="1995 г"/>
        </w:smartTagPr>
        <w:r w:rsidRPr="00A265E7">
          <w:rPr>
            <w:lang w:eastAsia="ar-SA"/>
          </w:rPr>
          <w:t>1995 г</w:t>
        </w:r>
      </w:smartTag>
      <w:r w:rsidRPr="00A265E7">
        <w:rPr>
          <w:lang w:eastAsia="ar-SA"/>
        </w:rPr>
        <w:t xml:space="preserve">. № 169-ФЗ «Об архитектурной деятельности в Российской Федерации»; </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 xml:space="preserve">Федеральный закон от 23 ноября </w:t>
      </w:r>
      <w:smartTag w:uri="urn:schemas-microsoft-com:office:smarttags" w:element="metricconverter">
        <w:smartTagPr>
          <w:attr w:name="ProductID" w:val="1995 г"/>
        </w:smartTagPr>
        <w:r w:rsidRPr="00A265E7">
          <w:rPr>
            <w:lang w:eastAsia="ar-SA"/>
          </w:rPr>
          <w:t>1995 г</w:t>
        </w:r>
      </w:smartTag>
      <w:r w:rsidRPr="00A265E7">
        <w:rPr>
          <w:lang w:eastAsia="ar-SA"/>
        </w:rPr>
        <w:t xml:space="preserve">. № 174-ФЗ «Об экологической экспертизе»; </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 xml:space="preserve">Федеральный закон от 10 января </w:t>
      </w:r>
      <w:smartTag w:uri="urn:schemas-microsoft-com:office:smarttags" w:element="metricconverter">
        <w:smartTagPr>
          <w:attr w:name="ProductID" w:val="2002 г"/>
        </w:smartTagPr>
        <w:r w:rsidRPr="00A265E7">
          <w:rPr>
            <w:lang w:eastAsia="ar-SA"/>
          </w:rPr>
          <w:t>2002 г</w:t>
        </w:r>
      </w:smartTag>
      <w:r w:rsidRPr="00A265E7">
        <w:rPr>
          <w:lang w:eastAsia="ar-SA"/>
        </w:rPr>
        <w:t xml:space="preserve">. № 7-ФЗ «Об охране окружающей среды»; </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 xml:space="preserve">Федеральный закон от 25 июня </w:t>
      </w:r>
      <w:smartTag w:uri="urn:schemas-microsoft-com:office:smarttags" w:element="metricconverter">
        <w:smartTagPr>
          <w:attr w:name="ProductID" w:val="2002 г"/>
        </w:smartTagPr>
        <w:r w:rsidRPr="00A265E7">
          <w:rPr>
            <w:lang w:eastAsia="ar-SA"/>
          </w:rPr>
          <w:t>2002 г</w:t>
        </w:r>
      </w:smartTag>
      <w:r w:rsidRPr="00A265E7">
        <w:rPr>
          <w:lang w:eastAsia="ar-SA"/>
        </w:rPr>
        <w:t xml:space="preserve">. № 73-ФЗ «Об объектах культурного наследия (памятниках истории и культуры) народов Российской Федерации»; </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Федеральный закон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 xml:space="preserve">Постановление Правительства Российской Федерации от 26 сентября </w:t>
      </w:r>
      <w:smartTag w:uri="urn:schemas-microsoft-com:office:smarttags" w:element="metricconverter">
        <w:smartTagPr>
          <w:attr w:name="ProductID" w:val="1997 г"/>
        </w:smartTagPr>
        <w:r w:rsidRPr="00A265E7">
          <w:rPr>
            <w:lang w:eastAsia="ar-SA"/>
          </w:rPr>
          <w:t>1997 г</w:t>
        </w:r>
      </w:smartTag>
      <w:r w:rsidRPr="00A265E7">
        <w:rPr>
          <w:lang w:eastAsia="ar-SA"/>
        </w:rPr>
        <w:t xml:space="preserve">. </w:t>
      </w:r>
      <w:r w:rsidRPr="00A265E7">
        <w:rPr>
          <w:lang w:eastAsia="ar-SA"/>
        </w:rPr>
        <w:br/>
        <w:t>№ 1223 «Об утверждении Положения об определении размеров и установлении границ земельных участков в кондоминиумах»;</w:t>
      </w:r>
    </w:p>
    <w:p w:rsidR="009F5550" w:rsidRPr="00A265E7" w:rsidRDefault="009F5550" w:rsidP="006A1C19">
      <w:pPr>
        <w:pStyle w:val="af3"/>
        <w:widowControl w:val="0"/>
        <w:numPr>
          <w:ilvl w:val="0"/>
          <w:numId w:val="10"/>
        </w:numPr>
        <w:suppressAutoHyphens/>
        <w:spacing w:line="360" w:lineRule="auto"/>
        <w:ind w:right="219"/>
        <w:contextualSpacing/>
        <w:jc w:val="both"/>
        <w:rPr>
          <w:lang w:eastAsia="ar-SA"/>
        </w:rPr>
      </w:pPr>
      <w:r w:rsidRPr="00A265E7">
        <w:rPr>
          <w:lang w:eastAsia="ar-SA"/>
        </w:rPr>
        <w:t>Постановление Правительства Российской Федерации от 2 сентября 2009 № 717</w:t>
      </w:r>
      <w:r w:rsidRPr="00A265E7">
        <w:t xml:space="preserve"> </w:t>
      </w:r>
      <w:r w:rsidRPr="00A265E7">
        <w:rPr>
          <w:lang w:eastAsia="ar-SA"/>
        </w:rPr>
        <w:t>«О нормах отвода земель для размещения автомобильных дорог и (или) объектов дорожного сервиса»;</w:t>
      </w:r>
    </w:p>
    <w:p w:rsidR="009F5550" w:rsidRPr="00A265E7" w:rsidRDefault="009F5550" w:rsidP="006A1C19">
      <w:pPr>
        <w:pStyle w:val="af3"/>
        <w:widowControl w:val="0"/>
        <w:numPr>
          <w:ilvl w:val="0"/>
          <w:numId w:val="10"/>
        </w:numPr>
        <w:suppressAutoHyphens/>
        <w:spacing w:line="360" w:lineRule="auto"/>
        <w:ind w:right="219"/>
        <w:contextualSpacing/>
        <w:jc w:val="both"/>
        <w:rPr>
          <w:lang w:eastAsia="ar-SA"/>
        </w:rPr>
      </w:pPr>
      <w:r w:rsidRPr="00A265E7">
        <w:t xml:space="preserve">Постановление Правительства РФ от 26 ноября </w:t>
      </w:r>
      <w:smartTag w:uri="urn:schemas-microsoft-com:office:smarttags" w:element="metricconverter">
        <w:smartTagPr>
          <w:attr w:name="ProductID" w:val="2007 г"/>
        </w:smartTagPr>
        <w:r w:rsidRPr="00A265E7">
          <w:t>2007 г</w:t>
        </w:r>
      </w:smartTag>
      <w:r w:rsidRPr="00A265E7">
        <w:t>. №804 «Об утверждении Положения о гражданской обороне в Российской Федерации»;</w:t>
      </w:r>
    </w:p>
    <w:p w:rsidR="009F5550" w:rsidRPr="00A265E7" w:rsidRDefault="009F5550" w:rsidP="006A1C19">
      <w:pPr>
        <w:pStyle w:val="af3"/>
        <w:widowControl w:val="0"/>
        <w:numPr>
          <w:ilvl w:val="0"/>
          <w:numId w:val="10"/>
        </w:numPr>
        <w:suppressAutoHyphens/>
        <w:spacing w:line="360" w:lineRule="auto"/>
        <w:ind w:right="219"/>
        <w:contextualSpacing/>
        <w:jc w:val="both"/>
        <w:rPr>
          <w:lang w:eastAsia="ar-SA"/>
        </w:rPr>
      </w:pPr>
      <w:r w:rsidRPr="00A265E7">
        <w:t xml:space="preserve">Приказ МЧС РФ от 14 ноября </w:t>
      </w:r>
      <w:smartTag w:uri="urn:schemas-microsoft-com:office:smarttags" w:element="metricconverter">
        <w:smartTagPr>
          <w:attr w:name="ProductID" w:val="2008 г"/>
        </w:smartTagPr>
        <w:r w:rsidRPr="00A265E7">
          <w:t>2008 г</w:t>
        </w:r>
      </w:smartTag>
      <w:r w:rsidRPr="00A265E7">
        <w:t>. №687 «Об утверждении Положения  об организации и ведении гражданской обороны в муниципальных образованиях и организациях» (зарегистрирован в Минюсте РФ 26 ноября 2008 года, регистрационный №12740);</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 xml:space="preserve">Приказ Министерства культуры СССР от 13 мая </w:t>
      </w:r>
      <w:smartTag w:uri="urn:schemas-microsoft-com:office:smarttags" w:element="metricconverter">
        <w:smartTagPr>
          <w:attr w:name="ProductID" w:val="1986 г"/>
        </w:smartTagPr>
        <w:r w:rsidRPr="00A265E7">
          <w:rPr>
            <w:lang w:eastAsia="ar-SA"/>
          </w:rPr>
          <w:t>1986 г</w:t>
        </w:r>
      </w:smartTag>
      <w:r w:rsidRPr="00A265E7">
        <w:rPr>
          <w:lang w:eastAsia="ar-SA"/>
        </w:rPr>
        <w:t xml:space="preserve">.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 </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spacing w:val="-4"/>
          <w:lang w:eastAsia="ar-SA"/>
        </w:rPr>
      </w:pPr>
      <w:r w:rsidRPr="00A265E7">
        <w:rPr>
          <w:lang w:eastAsia="ar-SA"/>
        </w:rPr>
        <w:t xml:space="preserve">Приказ Министерства культуры СССР </w:t>
      </w:r>
      <w:r w:rsidRPr="00A265E7">
        <w:rPr>
          <w:spacing w:val="-4"/>
          <w:lang w:eastAsia="ar-SA"/>
        </w:rPr>
        <w:t xml:space="preserve">от 24 января </w:t>
      </w:r>
      <w:smartTag w:uri="urn:schemas-microsoft-com:office:smarttags" w:element="metricconverter">
        <w:smartTagPr>
          <w:attr w:name="ProductID" w:val="1986 г"/>
        </w:smartTagPr>
        <w:r w:rsidRPr="00A265E7">
          <w:rPr>
            <w:spacing w:val="-4"/>
            <w:lang w:eastAsia="ar-SA"/>
          </w:rPr>
          <w:t>1986 г</w:t>
        </w:r>
      </w:smartTag>
      <w:r w:rsidRPr="00A265E7">
        <w:rPr>
          <w:spacing w:val="-4"/>
          <w:lang w:eastAsia="ar-SA"/>
        </w:rPr>
        <w:t>. № 33</w:t>
      </w:r>
      <w:r w:rsidRPr="00A265E7">
        <w:rPr>
          <w:lang w:eastAsia="ar-SA"/>
        </w:rPr>
        <w:t xml:space="preserve"> «Об утверждении «Инструкции по организации зон охраны недвижимых памятников истории и </w:t>
      </w:r>
      <w:r w:rsidRPr="00A265E7">
        <w:rPr>
          <w:spacing w:val="-4"/>
          <w:lang w:eastAsia="ar-SA"/>
        </w:rPr>
        <w:t>культуры СССР»;</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Закон Курской области от 31.10.2006 № 76-ЗКО (ред. от 17.08.2009) "О градостроительной деятельности в Курской области" (принят Курской областной Думой 24.10.2006);</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Закон Курской области от 05.12.2005 № 80-ЗКО (ред. от 03.05.2006) "Об административно-территориальном устройстве Курской области" (принят Курской областной Думой 24.11.2005);</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t>П</w:t>
      </w:r>
      <w:r w:rsidRPr="00A265E7">
        <w:rPr>
          <w:lang w:eastAsia="ar-SA"/>
        </w:rPr>
        <w:t>остановление Правительства Курской области от 21.11.2005 № 162 (ред. от 13.11.2010) "О реализации на территории Курской области положений Федерального закона "О переводе земель или земельных участков из одной категории в другую" (вместе с "Порядком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Закон Курской области от 01.03.2004 № 3-ЗКО (ред. от 17.08.2009) "Об охране окружающей среды на территории Курской области" (принят Курской областной Думой 19.02.2004);</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Закон Курской области от 29.12.2005 № 120-ЗКО (ред. от 17.08.2009) "Об объектах культурного наследия Курской области" (принят Курской областной Думой 22.12.2005);</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Постановление Администрации Курской области от 24.08.2010 № 363-па (ред. от 30.11.2011) "Об утверждении областной целевой программы "Культура Курской области на 2011 - 2015 годы" (с изм. и доп., вступающими в силу с 01.01.2012);</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Постановление Администрации Курской области от 11.10.2010 N 464-па (ред. от 20.10.2011) "Об утверждении областной целевой программы "Развитие образования Курской области на 2011 - 2014 годы";</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Постановление Администрации Курской области от 18.02.2011 № 65-па (ред. от 30.11.2011) "Об утверждении областной целевой программы "Жилище" на 2011 - 2015 годы" (вместе с "Подпрограммой "Государственная поддержка молодых семей в улучшении жилищных условий на территории Курской области" на 2011 - 2015 годы", "Подпрограммой "Переселение граждан в Курской области из непригодного для проживания жилищного фонда" на 2011 - 2015 годы", "Подпрограммой "Развитие системы ипотечного жилищного кредитования в Курской области" на 2012 - 2015 годы", "Подпрограммой "Модернизация объектов коммунальной инфраструктуры Курской области" на 2011 - 2015 годы", "Подпрограммой "Комплексное освоение и развитие территорий в целях жилищного строительства в Курской области" на 2011 - 2015 годы") ;</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Постановление Администрации Курской области от 19.10.2011 № 500-па (ред. от 19.12.2011) "Об утверждении областной целевой программы "Модернизация сети автомобильных дорог Курской области (2012 - 2014 годы)";</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Постановление Администрации Курской области от 03.11.2010 № 528-па (ред. от 30.11.2011) "Об утверждении областной целевой программы "Развитие физической культуры и спорта в Курской области на 2011 - 2015 годы";</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Постановление Администрации Курской области от 05.10.2011 № 488-па "Об утверждении областной целевой программы "Развитие малого и среднего предпринимательства в Курской области на 2012 - 2015 годы";</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Закон Курской области от 28.02.2011 № 15-ЗКО "О Программе социально-экономического развития Курской области на 2011 - 2015 годы" (принят Курской областной Думой 24.02.2011);</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Постановление Администрации Курской области от 18.12.2009 N 445 (ред. от 30.11.2011) "Об утверждении областной целевой программы "Развитие пассажирских перевозок в Курской области в 2010 - 2012 годах";</w:t>
      </w:r>
    </w:p>
    <w:p w:rsidR="009F5550" w:rsidRPr="00A265E7" w:rsidRDefault="009F5550" w:rsidP="006A1C19">
      <w:pPr>
        <w:pStyle w:val="af3"/>
        <w:widowControl w:val="0"/>
        <w:numPr>
          <w:ilvl w:val="0"/>
          <w:numId w:val="10"/>
        </w:numPr>
        <w:suppressAutoHyphens/>
        <w:spacing w:before="0" w:beforeAutospacing="0" w:after="0" w:afterAutospacing="0" w:line="360" w:lineRule="auto"/>
        <w:ind w:right="219"/>
        <w:contextualSpacing/>
        <w:jc w:val="both"/>
        <w:rPr>
          <w:lang w:eastAsia="ar-SA"/>
        </w:rPr>
      </w:pPr>
      <w:r w:rsidRPr="00A265E7">
        <w:rPr>
          <w:lang w:eastAsia="ar-SA"/>
        </w:rPr>
        <w:t>Постановление Администрации Курской области от 18.09.2009 N 310 (ред. от 19.10.2011) "Об областной целевой программе "Пожарная безопасность и защита населения Курской области на 2010 - 2012 годы";</w:t>
      </w:r>
    </w:p>
    <w:p w:rsidR="009F5550" w:rsidRPr="00A265E7" w:rsidRDefault="009F5550" w:rsidP="006A1C19">
      <w:pPr>
        <w:numPr>
          <w:ilvl w:val="0"/>
          <w:numId w:val="10"/>
        </w:numPr>
        <w:suppressAutoHyphens/>
        <w:spacing w:after="0" w:line="360" w:lineRule="auto"/>
        <w:ind w:right="219"/>
        <w:contextualSpacing/>
        <w:jc w:val="both"/>
      </w:pPr>
      <w:r w:rsidRPr="00A265E7">
        <w:t>СП 42.13330.2011 «Градостроительство. Планировка и застройка городских и сельских поселений»;</w:t>
      </w:r>
    </w:p>
    <w:p w:rsidR="009F5550" w:rsidRPr="00A265E7" w:rsidRDefault="009F5550" w:rsidP="006A1C19">
      <w:pPr>
        <w:numPr>
          <w:ilvl w:val="0"/>
          <w:numId w:val="10"/>
        </w:numPr>
        <w:suppressAutoHyphens/>
        <w:spacing w:after="0" w:line="360" w:lineRule="auto"/>
        <w:ind w:right="219"/>
        <w:contextualSpacing/>
        <w:jc w:val="both"/>
      </w:pPr>
      <w:r w:rsidRPr="00A265E7">
        <w:t>СНиП 11-04-2003 «Инструкция о порядке разработки, согласования, экспертизы и утверждения градостроительной документации»;</w:t>
      </w:r>
    </w:p>
    <w:p w:rsidR="009F5550" w:rsidRPr="00A265E7" w:rsidRDefault="009F5550" w:rsidP="006A1C19">
      <w:pPr>
        <w:numPr>
          <w:ilvl w:val="0"/>
          <w:numId w:val="10"/>
        </w:numPr>
        <w:suppressAutoHyphens/>
        <w:spacing w:after="0" w:line="360" w:lineRule="auto"/>
        <w:ind w:right="219"/>
        <w:contextualSpacing/>
        <w:jc w:val="both"/>
      </w:pPr>
      <w:r w:rsidRPr="00A265E7">
        <w:t>СНиП 23-01-99* «Строительная климатология»;</w:t>
      </w:r>
    </w:p>
    <w:p w:rsidR="009F5550" w:rsidRPr="00A265E7" w:rsidRDefault="009F5550" w:rsidP="006A1C19">
      <w:pPr>
        <w:numPr>
          <w:ilvl w:val="0"/>
          <w:numId w:val="10"/>
        </w:numPr>
        <w:suppressAutoHyphens/>
        <w:spacing w:after="0" w:line="360" w:lineRule="auto"/>
        <w:ind w:right="219"/>
        <w:contextualSpacing/>
        <w:jc w:val="both"/>
      </w:pPr>
      <w:r w:rsidRPr="00A265E7">
        <w:t>СНиП 2.04.02-84* «Водоснабжение. Наружные сети и сооружения»;</w:t>
      </w:r>
    </w:p>
    <w:p w:rsidR="009F5550" w:rsidRPr="00A265E7" w:rsidRDefault="009F5550" w:rsidP="006A1C19">
      <w:pPr>
        <w:numPr>
          <w:ilvl w:val="0"/>
          <w:numId w:val="10"/>
        </w:numPr>
        <w:suppressAutoHyphens/>
        <w:spacing w:after="0" w:line="360" w:lineRule="auto"/>
        <w:ind w:right="219"/>
        <w:contextualSpacing/>
        <w:jc w:val="both"/>
      </w:pPr>
      <w:r w:rsidRPr="00A265E7">
        <w:t>СНиП 2.04.03.85 «Канализация. Наружные сети и сооружения»;</w:t>
      </w:r>
    </w:p>
    <w:p w:rsidR="009F5550" w:rsidRPr="00A265E7" w:rsidRDefault="009F5550" w:rsidP="006A1C19">
      <w:pPr>
        <w:numPr>
          <w:ilvl w:val="0"/>
          <w:numId w:val="10"/>
        </w:numPr>
        <w:suppressAutoHyphens/>
        <w:spacing w:after="0" w:line="360" w:lineRule="auto"/>
        <w:ind w:right="219"/>
        <w:contextualSpacing/>
        <w:jc w:val="both"/>
      </w:pPr>
      <w:r w:rsidRPr="00A265E7">
        <w:t>СНиП 2.04.07-86 «Тепловые сети»;</w:t>
      </w:r>
    </w:p>
    <w:p w:rsidR="009F5550" w:rsidRPr="00A265E7" w:rsidRDefault="009F5550" w:rsidP="006A1C19">
      <w:pPr>
        <w:numPr>
          <w:ilvl w:val="0"/>
          <w:numId w:val="10"/>
        </w:numPr>
        <w:suppressAutoHyphens/>
        <w:spacing w:after="0" w:line="360" w:lineRule="auto"/>
        <w:ind w:right="219"/>
        <w:contextualSpacing/>
        <w:jc w:val="both"/>
      </w:pPr>
      <w:r w:rsidRPr="00A265E7">
        <w:t>СНиП 42</w:t>
      </w:r>
      <w:r w:rsidRPr="00A265E7">
        <w:noBreakHyphen/>
        <w:t>01-2002 «Газораспределительные системы»;</w:t>
      </w:r>
    </w:p>
    <w:p w:rsidR="009F5550" w:rsidRPr="00A265E7" w:rsidRDefault="009F5550" w:rsidP="006A1C19">
      <w:pPr>
        <w:numPr>
          <w:ilvl w:val="0"/>
          <w:numId w:val="10"/>
        </w:numPr>
        <w:suppressAutoHyphens/>
        <w:spacing w:after="0" w:line="360" w:lineRule="auto"/>
        <w:ind w:right="219"/>
        <w:contextualSpacing/>
        <w:jc w:val="both"/>
      </w:pPr>
      <w:r w:rsidRPr="00A265E7">
        <w:t>СНиП II-12-77 «Защита от шума»;</w:t>
      </w:r>
    </w:p>
    <w:p w:rsidR="009F5550" w:rsidRPr="00A265E7" w:rsidRDefault="009F5550" w:rsidP="006A1C19">
      <w:pPr>
        <w:numPr>
          <w:ilvl w:val="0"/>
          <w:numId w:val="10"/>
        </w:numPr>
        <w:suppressAutoHyphens/>
        <w:spacing w:after="0" w:line="360" w:lineRule="auto"/>
        <w:ind w:right="219"/>
        <w:contextualSpacing/>
        <w:jc w:val="both"/>
      </w:pPr>
      <w:r w:rsidRPr="00A265E7">
        <w:t>СНиП 14-01-96 «Основные положения создания и ведения градостроительного кадастра Российской Федерации»;</w:t>
      </w:r>
    </w:p>
    <w:p w:rsidR="009F5550" w:rsidRPr="00A265E7" w:rsidRDefault="009F5550" w:rsidP="006A1C19">
      <w:pPr>
        <w:numPr>
          <w:ilvl w:val="0"/>
          <w:numId w:val="10"/>
        </w:numPr>
        <w:suppressAutoHyphens/>
        <w:spacing w:after="0" w:line="360" w:lineRule="auto"/>
        <w:ind w:right="219"/>
        <w:contextualSpacing/>
        <w:jc w:val="both"/>
      </w:pPr>
      <w:r w:rsidRPr="00A265E7">
        <w:t>СанПиН 2.2.1/2.1.1.2555-09 «Санитарно-защитные зоны и санитарная классификация предприятий, сооружений и иных объектов»;</w:t>
      </w:r>
    </w:p>
    <w:p w:rsidR="009F5550" w:rsidRPr="00A265E7" w:rsidRDefault="009F5550" w:rsidP="006A1C19">
      <w:pPr>
        <w:numPr>
          <w:ilvl w:val="0"/>
          <w:numId w:val="10"/>
        </w:numPr>
        <w:suppressAutoHyphens/>
        <w:spacing w:after="0" w:line="360" w:lineRule="auto"/>
        <w:ind w:right="219"/>
        <w:contextualSpacing/>
        <w:jc w:val="both"/>
      </w:pPr>
      <w:r w:rsidRPr="00A265E7">
        <w:t>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СанПиН 2.1.4.1110-02 «Зоны санитарной охраны источников водоснабжения и водопроводов питьевого назначения»;</w:t>
      </w:r>
    </w:p>
    <w:p w:rsidR="009F5550" w:rsidRPr="00A265E7" w:rsidRDefault="009A3488" w:rsidP="006A1C19">
      <w:pPr>
        <w:numPr>
          <w:ilvl w:val="0"/>
          <w:numId w:val="10"/>
        </w:numPr>
        <w:suppressAutoHyphens/>
        <w:spacing w:after="0" w:line="360" w:lineRule="auto"/>
        <w:ind w:right="219"/>
        <w:contextualSpacing/>
        <w:jc w:val="both"/>
      </w:pPr>
      <w:hyperlink r:id="rId16" w:history="1">
        <w:r w:rsidR="009F5550" w:rsidRPr="00A265E7">
          <w:t>СанПиН 2971-84</w:t>
        </w:r>
      </w:hyperlink>
      <w:r w:rsidR="009F5550" w:rsidRPr="00A265E7">
        <w:t xml:space="preserve">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9F5550" w:rsidRPr="00A265E7" w:rsidRDefault="009F5550" w:rsidP="006A1C19">
      <w:pPr>
        <w:numPr>
          <w:ilvl w:val="0"/>
          <w:numId w:val="10"/>
        </w:numPr>
        <w:suppressAutoHyphens/>
        <w:spacing w:after="0" w:line="360" w:lineRule="auto"/>
        <w:ind w:right="219"/>
        <w:contextualSpacing/>
        <w:jc w:val="both"/>
        <w:rPr>
          <w:rFonts w:eastAsia="Arial"/>
          <w:lang w:eastAsia="ar-SA"/>
        </w:rPr>
      </w:pPr>
      <w:r w:rsidRPr="00A265E7">
        <w:rPr>
          <w:rFonts w:eastAsia="Arial"/>
        </w:rPr>
        <w:t xml:space="preserve">СП 11-106-97* «Порядок разработки, согласования, утверждения и состав проектно-планировочной </w:t>
      </w:r>
      <w:r w:rsidRPr="00A265E7">
        <w:rPr>
          <w:rFonts w:eastAsia="Arial"/>
          <w:lang w:eastAsia="ar-SA"/>
        </w:rPr>
        <w:t>документации на застройку территорий садоводческих (дачных) объединений граждан»;</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РД 153-34.0-03.150-00 «Межотраслевые правила по охране труда (правила безопасности) при эксплуатации электроустановок»;</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МДС 30-1.99 «Методические рекомендации по разработке схем зонирования территории городов»;</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Инструкция по организации зон охраны недвижимых памятников истории и культуры СССР. Утверждена приказом Министерства культуры СССР от 24.01.86  № 33;</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 xml:space="preserve">Пособие к СНиП 11-01-95 по разработке раздела проектной документации «Охрана окружающей среды». ГП «Центринвестпроект», </w:t>
      </w:r>
      <w:smartTag w:uri="urn:schemas-microsoft-com:office:smarttags" w:element="metricconverter">
        <w:smartTagPr>
          <w:attr w:name="ProductID" w:val="2000 г"/>
        </w:smartTagPr>
        <w:r w:rsidRPr="00A265E7">
          <w:rPr>
            <w:rFonts w:ascii="Times New Roman" w:eastAsia="Arial" w:hAnsi="Times New Roman" w:cs="Times New Roman"/>
            <w:sz w:val="24"/>
            <w:szCs w:val="24"/>
            <w:lang w:eastAsia="ar-SA"/>
          </w:rPr>
          <w:t>2000 г</w:t>
        </w:r>
      </w:smartTag>
      <w:r w:rsidRPr="00A265E7">
        <w:rPr>
          <w:rFonts w:ascii="Times New Roman" w:eastAsia="Arial" w:hAnsi="Times New Roman" w:cs="Times New Roman"/>
          <w:sz w:val="24"/>
          <w:szCs w:val="24"/>
          <w:lang w:eastAsia="ar-SA"/>
        </w:rPr>
        <w:t>.;</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 xml:space="preserve">Правила охраны поверхностных вод от загрязнения сточными водами. Утв. Минводхозом СССР, Минздравом СССР, Минрыбхозом СССР 16 мая </w:t>
      </w:r>
      <w:smartTag w:uri="urn:schemas-microsoft-com:office:smarttags" w:element="metricconverter">
        <w:smartTagPr>
          <w:attr w:name="ProductID" w:val="1974 г"/>
        </w:smartTagPr>
        <w:r w:rsidRPr="00A265E7">
          <w:rPr>
            <w:rFonts w:ascii="Times New Roman" w:eastAsia="Arial" w:hAnsi="Times New Roman" w:cs="Times New Roman"/>
            <w:sz w:val="24"/>
            <w:szCs w:val="24"/>
            <w:lang w:eastAsia="ar-SA"/>
          </w:rPr>
          <w:t>1974 г</w:t>
        </w:r>
      </w:smartTag>
      <w:r w:rsidRPr="00A265E7">
        <w:rPr>
          <w:rFonts w:ascii="Times New Roman" w:eastAsia="Arial" w:hAnsi="Times New Roman" w:cs="Times New Roman"/>
          <w:sz w:val="24"/>
          <w:szCs w:val="24"/>
          <w:lang w:eastAsia="ar-SA"/>
        </w:rPr>
        <w:t>.;</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Схема территориального планирования Курской области;</w:t>
      </w:r>
    </w:p>
    <w:p w:rsidR="009F5550" w:rsidRPr="00A265E7" w:rsidRDefault="009F5550" w:rsidP="006A1C19">
      <w:pPr>
        <w:numPr>
          <w:ilvl w:val="0"/>
          <w:numId w:val="10"/>
        </w:numPr>
        <w:spacing w:after="0" w:line="360" w:lineRule="auto"/>
      </w:pPr>
      <w:r w:rsidRPr="00A265E7">
        <w:t>Схема территориального планирования муниципального образования «</w:t>
      </w:r>
      <w:r w:rsidR="00A81D77" w:rsidRPr="00A265E7">
        <w:t>Солнцев</w:t>
      </w:r>
      <w:r w:rsidRPr="00A265E7">
        <w:t>ский район» Курской области;</w:t>
      </w:r>
    </w:p>
    <w:p w:rsidR="009F5550" w:rsidRPr="00A265E7" w:rsidRDefault="009F5550" w:rsidP="006A1C19">
      <w:pPr>
        <w:numPr>
          <w:ilvl w:val="0"/>
          <w:numId w:val="10"/>
        </w:numPr>
        <w:spacing w:after="0" w:line="360" w:lineRule="auto"/>
      </w:pPr>
      <w:r w:rsidRPr="00A265E7">
        <w:t>Программа социально-экономического развития Курской области 2011 - 2015 годы;</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Сводный статистический ежегодник Курской области. 2010г. Курск, 2010;</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Региональные нормативы градостроительного проектирования Курской области. Утверждены постановлением Администрации Курской области от 15 ноября 2011 г. № 577-па;</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Материалы ГУ МЧС России по Курской области. – 2011г.;</w:t>
      </w:r>
    </w:p>
    <w:p w:rsidR="009F5550" w:rsidRPr="00A265E7" w:rsidRDefault="009F5550" w:rsidP="006A1C19">
      <w:pPr>
        <w:pStyle w:val="ConsNormal"/>
        <w:numPr>
          <w:ilvl w:val="0"/>
          <w:numId w:val="10"/>
        </w:numPr>
        <w:suppressAutoHyphens/>
        <w:spacing w:line="360" w:lineRule="auto"/>
        <w:ind w:right="219"/>
        <w:contextualSpacing/>
        <w:jc w:val="both"/>
        <w:rPr>
          <w:rFonts w:ascii="Times New Roman" w:eastAsia="Arial" w:hAnsi="Times New Roman" w:cs="Times New Roman"/>
          <w:sz w:val="24"/>
          <w:szCs w:val="24"/>
          <w:lang w:eastAsia="ar-SA"/>
        </w:rPr>
      </w:pPr>
      <w:r w:rsidRPr="00A265E7">
        <w:rPr>
          <w:rFonts w:ascii="Times New Roman" w:eastAsia="Arial" w:hAnsi="Times New Roman" w:cs="Times New Roman"/>
          <w:sz w:val="24"/>
          <w:szCs w:val="24"/>
          <w:lang w:eastAsia="ar-SA"/>
        </w:rPr>
        <w:t xml:space="preserve">Интернет-сайты: </w:t>
      </w:r>
    </w:p>
    <w:p w:rsidR="009F5550" w:rsidRPr="00A265E7" w:rsidRDefault="009A3488" w:rsidP="006A1C19">
      <w:pPr>
        <w:pStyle w:val="ConsNormal"/>
        <w:numPr>
          <w:ilvl w:val="0"/>
          <w:numId w:val="49"/>
        </w:numPr>
        <w:suppressAutoHyphens/>
        <w:spacing w:line="360" w:lineRule="auto"/>
        <w:ind w:right="219"/>
        <w:contextualSpacing/>
        <w:jc w:val="both"/>
        <w:rPr>
          <w:rFonts w:ascii="Times New Roman" w:eastAsia="Arial" w:hAnsi="Times New Roman" w:cs="Times New Roman"/>
          <w:sz w:val="24"/>
          <w:szCs w:val="24"/>
          <w:lang w:eastAsia="ar-SA"/>
        </w:rPr>
      </w:pPr>
      <w:hyperlink r:id="rId17" w:history="1">
        <w:r w:rsidR="009F5550" w:rsidRPr="00A265E7">
          <w:rPr>
            <w:rFonts w:ascii="Times New Roman" w:eastAsia="Arial" w:hAnsi="Times New Roman" w:cs="Times New Roman"/>
            <w:sz w:val="24"/>
            <w:szCs w:val="24"/>
            <w:lang w:eastAsia="ar-SA"/>
          </w:rPr>
          <w:t>http://adm.rkursk.ru/</w:t>
        </w:r>
      </w:hyperlink>
      <w:r w:rsidR="009F5550" w:rsidRPr="00A265E7">
        <w:rPr>
          <w:rFonts w:ascii="Times New Roman" w:eastAsia="Arial" w:hAnsi="Times New Roman" w:cs="Times New Roman"/>
          <w:sz w:val="24"/>
          <w:szCs w:val="24"/>
          <w:lang w:eastAsia="ar-SA"/>
        </w:rPr>
        <w:t>;</w:t>
      </w:r>
    </w:p>
    <w:p w:rsidR="009F5550" w:rsidRPr="00A265E7" w:rsidRDefault="009A3488" w:rsidP="006A1C19">
      <w:pPr>
        <w:pStyle w:val="ConsNormal"/>
        <w:numPr>
          <w:ilvl w:val="0"/>
          <w:numId w:val="49"/>
        </w:numPr>
        <w:suppressAutoHyphens/>
        <w:spacing w:line="360" w:lineRule="auto"/>
        <w:ind w:right="219"/>
        <w:contextualSpacing/>
        <w:jc w:val="both"/>
        <w:rPr>
          <w:rFonts w:ascii="Times New Roman" w:eastAsia="Arial" w:hAnsi="Times New Roman" w:cs="Times New Roman"/>
          <w:sz w:val="24"/>
          <w:szCs w:val="24"/>
          <w:lang w:eastAsia="ar-SA"/>
        </w:rPr>
      </w:pPr>
      <w:hyperlink r:id="rId18" w:history="1">
        <w:r w:rsidR="009F5550" w:rsidRPr="00A265E7">
          <w:rPr>
            <w:rFonts w:ascii="Times New Roman" w:eastAsia="Arial" w:hAnsi="Times New Roman" w:cs="Times New Roman"/>
            <w:sz w:val="24"/>
            <w:szCs w:val="24"/>
            <w:lang w:eastAsia="ar-SA"/>
          </w:rPr>
          <w:t>http://www.minregion.ru</w:t>
        </w:r>
      </w:hyperlink>
      <w:r w:rsidR="009F5550" w:rsidRPr="00A265E7">
        <w:rPr>
          <w:rFonts w:ascii="Times New Roman" w:eastAsia="Arial" w:hAnsi="Times New Roman" w:cs="Times New Roman"/>
          <w:sz w:val="24"/>
          <w:szCs w:val="24"/>
          <w:lang w:eastAsia="ar-SA"/>
        </w:rPr>
        <w:t>;</w:t>
      </w:r>
    </w:p>
    <w:p w:rsidR="009F5550" w:rsidRPr="00A265E7" w:rsidRDefault="009A3488" w:rsidP="006A1C19">
      <w:pPr>
        <w:pStyle w:val="ConsNormal"/>
        <w:numPr>
          <w:ilvl w:val="0"/>
          <w:numId w:val="49"/>
        </w:numPr>
        <w:suppressAutoHyphens/>
        <w:spacing w:line="360" w:lineRule="auto"/>
        <w:ind w:right="219"/>
        <w:contextualSpacing/>
        <w:jc w:val="both"/>
        <w:rPr>
          <w:rFonts w:ascii="Times New Roman" w:eastAsia="Arial" w:hAnsi="Times New Roman" w:cs="Times New Roman"/>
          <w:sz w:val="24"/>
          <w:szCs w:val="24"/>
          <w:lang w:eastAsia="ar-SA"/>
        </w:rPr>
      </w:pPr>
      <w:hyperlink r:id="rId19" w:history="1">
        <w:r w:rsidR="009F5550" w:rsidRPr="00A265E7">
          <w:rPr>
            <w:rFonts w:ascii="Times New Roman" w:eastAsia="Arial" w:hAnsi="Times New Roman" w:cs="Times New Roman"/>
            <w:sz w:val="24"/>
            <w:szCs w:val="24"/>
            <w:lang w:eastAsia="ar-SA"/>
          </w:rPr>
          <w:t>http://rkursk.ru</w:t>
        </w:r>
      </w:hyperlink>
      <w:r w:rsidR="009F5550" w:rsidRPr="00A265E7">
        <w:rPr>
          <w:rFonts w:ascii="Times New Roman" w:eastAsia="Arial" w:hAnsi="Times New Roman" w:cs="Times New Roman"/>
          <w:sz w:val="24"/>
          <w:szCs w:val="24"/>
          <w:lang w:eastAsia="ar-SA"/>
        </w:rPr>
        <w:t>;</w:t>
      </w:r>
    </w:p>
    <w:p w:rsidR="009F5550" w:rsidRPr="00A265E7" w:rsidRDefault="009A3488" w:rsidP="006A1C19">
      <w:pPr>
        <w:pStyle w:val="ConsNormal"/>
        <w:numPr>
          <w:ilvl w:val="0"/>
          <w:numId w:val="49"/>
        </w:numPr>
        <w:suppressAutoHyphens/>
        <w:spacing w:line="360" w:lineRule="auto"/>
        <w:ind w:right="219"/>
        <w:contextualSpacing/>
        <w:jc w:val="both"/>
        <w:rPr>
          <w:rFonts w:ascii="Times New Roman" w:eastAsia="Arial" w:hAnsi="Times New Roman" w:cs="Times New Roman"/>
          <w:sz w:val="24"/>
          <w:szCs w:val="24"/>
          <w:lang w:eastAsia="ar-SA"/>
        </w:rPr>
      </w:pPr>
      <w:hyperlink r:id="rId20" w:history="1">
        <w:r w:rsidR="009F5550" w:rsidRPr="00A265E7">
          <w:rPr>
            <w:rFonts w:ascii="Times New Roman" w:eastAsia="Arial" w:hAnsi="Times New Roman"/>
            <w:sz w:val="24"/>
            <w:szCs w:val="24"/>
            <w:lang w:eastAsia="ar-SA"/>
          </w:rPr>
          <w:t>http://fgis.minregion.ru/</w:t>
        </w:r>
      </w:hyperlink>
      <w:r w:rsidR="009F5550" w:rsidRPr="00A265E7">
        <w:rPr>
          <w:rFonts w:ascii="Times New Roman" w:eastAsia="Arial" w:hAnsi="Times New Roman" w:cs="Times New Roman"/>
          <w:sz w:val="24"/>
          <w:szCs w:val="24"/>
          <w:lang w:eastAsia="ar-SA"/>
        </w:rPr>
        <w:t>.</w:t>
      </w:r>
    </w:p>
    <w:p w:rsidR="009F5550" w:rsidRPr="00A265E7" w:rsidRDefault="009F5550" w:rsidP="009F5550">
      <w:pPr>
        <w:rPr>
          <w:lang w:eastAsia="ru-RU"/>
        </w:rPr>
      </w:pPr>
    </w:p>
    <w:p w:rsidR="009F5550" w:rsidRPr="00A265E7" w:rsidRDefault="009F5550" w:rsidP="009F5550">
      <w:pPr>
        <w:spacing w:after="0" w:line="240" w:lineRule="auto"/>
      </w:pPr>
    </w:p>
    <w:p w:rsidR="009F5550" w:rsidRPr="00A265E7" w:rsidRDefault="009F5550" w:rsidP="009F5550">
      <w:pPr>
        <w:rPr>
          <w:lang w:eastAsia="ru-RU"/>
        </w:rPr>
      </w:pPr>
    </w:p>
    <w:p w:rsidR="00CE5A1B" w:rsidRPr="00A265E7" w:rsidRDefault="00CE5A1B" w:rsidP="00407EC8">
      <w:pPr>
        <w:pStyle w:val="1"/>
        <w:suppressAutoHyphens/>
        <w:spacing w:before="0" w:after="0" w:line="360" w:lineRule="auto"/>
        <w:ind w:firstLine="851"/>
        <w:jc w:val="center"/>
        <w:rPr>
          <w:rFonts w:ascii="Times New Roman" w:hAnsi="Times New Roman" w:cs="Times New Roman"/>
        </w:rPr>
      </w:pPr>
    </w:p>
    <w:sectPr w:rsidR="00CE5A1B" w:rsidRPr="00A265E7" w:rsidSect="000D39CE">
      <w:footerReference w:type="default" r:id="rId21"/>
      <w:type w:val="continuous"/>
      <w:pgSz w:w="11906" w:h="16838"/>
      <w:pgMar w:top="1134" w:right="849"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488" w:rsidRDefault="009A3488" w:rsidP="00CE5A1B">
      <w:pPr>
        <w:spacing w:after="0" w:line="240" w:lineRule="auto"/>
      </w:pPr>
      <w:r>
        <w:separator/>
      </w:r>
    </w:p>
  </w:endnote>
  <w:endnote w:type="continuationSeparator" w:id="0">
    <w:p w:rsidR="009A3488" w:rsidRDefault="009A3488"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entury Schoolbook">
    <w:altName w:val="Times New Roman"/>
    <w:charset w:val="CC"/>
    <w:family w:val="roman"/>
    <w:pitch w:val="variable"/>
    <w:sig w:usb0="00000001"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Black">
    <w:panose1 w:val="020B0A04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5B7" w:rsidRDefault="009A3488">
    <w:pPr>
      <w:pStyle w:val="a8"/>
      <w:jc w:val="right"/>
    </w:pPr>
    <w:r>
      <w:fldChar w:fldCharType="begin"/>
    </w:r>
    <w:r>
      <w:instrText xml:space="preserve"> PAGE   \* MERGEFORMAT </w:instrText>
    </w:r>
    <w:r>
      <w:fldChar w:fldCharType="separate"/>
    </w:r>
    <w:r w:rsidR="008B75B7">
      <w:rPr>
        <w:noProof/>
      </w:rPr>
      <w:t>2</w:t>
    </w:r>
    <w:r>
      <w:rPr>
        <w:noProof/>
      </w:rPr>
      <w:fldChar w:fldCharType="end"/>
    </w:r>
  </w:p>
  <w:p w:rsidR="008B75B7" w:rsidRDefault="008B75B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5B7" w:rsidRDefault="009A3488">
    <w:pPr>
      <w:pStyle w:val="a8"/>
      <w:jc w:val="right"/>
    </w:pPr>
    <w:r>
      <w:fldChar w:fldCharType="begin"/>
    </w:r>
    <w:r>
      <w:instrText xml:space="preserve"> PAGE   \* MERGEFORMAT </w:instrText>
    </w:r>
    <w:r>
      <w:fldChar w:fldCharType="separate"/>
    </w:r>
    <w:r w:rsidR="00564002">
      <w:rPr>
        <w:noProof/>
      </w:rPr>
      <w:t>31</w:t>
    </w:r>
    <w:r>
      <w:rPr>
        <w:noProof/>
      </w:rPr>
      <w:fldChar w:fldCharType="end"/>
    </w:r>
  </w:p>
  <w:p w:rsidR="008B75B7" w:rsidRDefault="008B75B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5B7" w:rsidRDefault="009A3488">
    <w:pPr>
      <w:pStyle w:val="a8"/>
      <w:jc w:val="right"/>
    </w:pPr>
    <w:r>
      <w:fldChar w:fldCharType="begin"/>
    </w:r>
    <w:r>
      <w:instrText xml:space="preserve"> PAGE   \* MERGEFORMAT </w:instrText>
    </w:r>
    <w:r>
      <w:fldChar w:fldCharType="separate"/>
    </w:r>
    <w:r w:rsidR="00564002">
      <w:rPr>
        <w:noProof/>
      </w:rPr>
      <w:t>47</w:t>
    </w:r>
    <w:r>
      <w:rPr>
        <w:noProof/>
      </w:rPr>
      <w:fldChar w:fldCharType="end"/>
    </w:r>
  </w:p>
  <w:p w:rsidR="008B75B7" w:rsidRDefault="008B75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488" w:rsidRDefault="009A3488" w:rsidP="00CE5A1B">
      <w:pPr>
        <w:spacing w:after="0" w:line="240" w:lineRule="auto"/>
      </w:pPr>
      <w:r>
        <w:separator/>
      </w:r>
    </w:p>
  </w:footnote>
  <w:footnote w:type="continuationSeparator" w:id="0">
    <w:p w:rsidR="009A3488" w:rsidRDefault="009A3488" w:rsidP="00CE5A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5B7" w:rsidRDefault="008B75B7" w:rsidP="00B05C06">
    <w:pPr>
      <w:pStyle w:val="a6"/>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8B75B7" w:rsidRDefault="008B75B7" w:rsidP="00B05C0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5B7" w:rsidRDefault="008B75B7" w:rsidP="00B05C0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lvlText w:val="%1."/>
      <w:lvlJc w:val="left"/>
      <w:pPr>
        <w:tabs>
          <w:tab w:val="num" w:pos="360"/>
        </w:tabs>
        <w:ind w:left="360" w:hanging="360"/>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360" w:hanging="360"/>
      </w:pPr>
    </w:lvl>
  </w:abstractNum>
  <w:abstractNum w:abstractNumId="2" w15:restartNumberingAfterBreak="0">
    <w:nsid w:val="00196D8B"/>
    <w:multiLevelType w:val="multilevel"/>
    <w:tmpl w:val="8476161A"/>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570"/>
        </w:tabs>
        <w:ind w:left="570" w:hanging="57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001B33BF"/>
    <w:multiLevelType w:val="hybridMultilevel"/>
    <w:tmpl w:val="A9DAB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0D4639B"/>
    <w:multiLevelType w:val="hybridMultilevel"/>
    <w:tmpl w:val="EF866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19F6CB4"/>
    <w:multiLevelType w:val="hybridMultilevel"/>
    <w:tmpl w:val="0C7C656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040158D4"/>
    <w:multiLevelType w:val="hybridMultilevel"/>
    <w:tmpl w:val="EA40253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04BE19E3"/>
    <w:multiLevelType w:val="multilevel"/>
    <w:tmpl w:val="21589FF0"/>
    <w:lvl w:ilvl="0">
      <w:start w:val="2"/>
      <w:numFmt w:val="decimal"/>
      <w:lvlText w:val="%1"/>
      <w:lvlJc w:val="left"/>
      <w:pPr>
        <w:tabs>
          <w:tab w:val="num" w:pos="705"/>
        </w:tabs>
        <w:ind w:left="705" w:hanging="705"/>
      </w:pPr>
      <w:rPr>
        <w:rFonts w:cs="Times New Roman" w:hint="default"/>
      </w:rPr>
    </w:lvl>
    <w:lvl w:ilvl="1">
      <w:start w:val="12"/>
      <w:numFmt w:val="decimal"/>
      <w:lvlText w:val="%1.%2"/>
      <w:lvlJc w:val="left"/>
      <w:pPr>
        <w:tabs>
          <w:tab w:val="num" w:pos="705"/>
        </w:tabs>
        <w:ind w:left="705" w:hanging="705"/>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8927ABA"/>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A620FB5"/>
    <w:multiLevelType w:val="hybridMultilevel"/>
    <w:tmpl w:val="A9269C6C"/>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1" w15:restartNumberingAfterBreak="0">
    <w:nsid w:val="0B4921EC"/>
    <w:multiLevelType w:val="hybridMultilevel"/>
    <w:tmpl w:val="428AF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EA04672"/>
    <w:multiLevelType w:val="multilevel"/>
    <w:tmpl w:val="B11AE174"/>
    <w:lvl w:ilvl="0">
      <w:start w:val="2"/>
      <w:numFmt w:val="decimal"/>
      <w:lvlText w:val="%1"/>
      <w:lvlJc w:val="left"/>
      <w:pPr>
        <w:tabs>
          <w:tab w:val="num" w:pos="375"/>
        </w:tabs>
        <w:ind w:left="375" w:hanging="375"/>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3" w15:restartNumberingAfterBreak="0">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48A36D3"/>
    <w:multiLevelType w:val="multilevel"/>
    <w:tmpl w:val="A7F29B8E"/>
    <w:lvl w:ilvl="0">
      <w:start w:val="1"/>
      <w:numFmt w:val="decimal"/>
      <w:lvlText w:val="%1."/>
      <w:lvlJc w:val="left"/>
      <w:pPr>
        <w:ind w:left="360" w:hanging="360"/>
      </w:pPr>
    </w:lvl>
    <w:lvl w:ilvl="1">
      <w:start w:val="8"/>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84531A2"/>
    <w:multiLevelType w:val="hybridMultilevel"/>
    <w:tmpl w:val="B5867AF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1DB42FC5"/>
    <w:multiLevelType w:val="multilevel"/>
    <w:tmpl w:val="9588EE4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0895D39"/>
    <w:multiLevelType w:val="hybridMultilevel"/>
    <w:tmpl w:val="B396F346"/>
    <w:lvl w:ilvl="0" w:tplc="5616038E">
      <w:start w:val="2"/>
      <w:numFmt w:val="decimal"/>
      <w:lvlText w:val="2.%1"/>
      <w:lvlJc w:val="left"/>
      <w:pPr>
        <w:ind w:left="4755"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6B5BE2"/>
    <w:multiLevelType w:val="hybridMultilevel"/>
    <w:tmpl w:val="740C7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B33D27"/>
    <w:multiLevelType w:val="hybridMultilevel"/>
    <w:tmpl w:val="477A8900"/>
    <w:lvl w:ilvl="0" w:tplc="FFFFFFFF">
      <w:start w:val="2004"/>
      <w:numFmt w:val="bullet"/>
      <w:lvlText w:val="-"/>
      <w:lvlJc w:val="left"/>
      <w:pPr>
        <w:tabs>
          <w:tab w:val="num" w:pos="360"/>
        </w:tabs>
        <w:ind w:left="360" w:hanging="360"/>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2BF649F7"/>
    <w:multiLevelType w:val="hybridMultilevel"/>
    <w:tmpl w:val="34B21166"/>
    <w:lvl w:ilvl="0" w:tplc="BB542034">
      <w:start w:val="2"/>
      <w:numFmt w:val="decimal"/>
      <w:lvlText w:val="2.7.%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C847F42"/>
    <w:multiLevelType w:val="hybridMultilevel"/>
    <w:tmpl w:val="CB28729E"/>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22" w15:restartNumberingAfterBreak="0">
    <w:nsid w:val="2EDF5DF8"/>
    <w:multiLevelType w:val="multilevel"/>
    <w:tmpl w:val="3CEC750A"/>
    <w:lvl w:ilvl="0">
      <w:start w:val="4"/>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5"/>
      <w:numFmt w:val="decimal"/>
      <w:lvlText w:val="1.4.%4"/>
      <w:lvlJc w:val="left"/>
      <w:pPr>
        <w:ind w:left="5330"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0FD1231"/>
    <w:multiLevelType w:val="hybridMultilevel"/>
    <w:tmpl w:val="3CCE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22C7621"/>
    <w:multiLevelType w:val="hybridMultilevel"/>
    <w:tmpl w:val="2A602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36C02B7"/>
    <w:multiLevelType w:val="hybridMultilevel"/>
    <w:tmpl w:val="BB4E3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4D7539F"/>
    <w:multiLevelType w:val="multilevel"/>
    <w:tmpl w:val="5DD41CC4"/>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5E30FAB"/>
    <w:multiLevelType w:val="hybridMultilevel"/>
    <w:tmpl w:val="7D2464E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3B597599"/>
    <w:multiLevelType w:val="hybridMultilevel"/>
    <w:tmpl w:val="40464A1E"/>
    <w:lvl w:ilvl="0" w:tplc="DAA2F3E6">
      <w:start w:val="1"/>
      <w:numFmt w:val="bullet"/>
      <w:lvlText w:val=""/>
      <w:lvlJc w:val="left"/>
      <w:pPr>
        <w:ind w:left="0" w:firstLine="851"/>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3EFA3BA5"/>
    <w:multiLevelType w:val="multilevel"/>
    <w:tmpl w:val="BDA4C844"/>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570"/>
        </w:tabs>
        <w:ind w:left="570" w:hanging="57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40AF4306"/>
    <w:multiLevelType w:val="multilevel"/>
    <w:tmpl w:val="0D4A24D8"/>
    <w:lvl w:ilvl="0">
      <w:start w:val="2"/>
      <w:numFmt w:val="decimal"/>
      <w:lvlText w:val="%1"/>
      <w:lvlJc w:val="left"/>
      <w:pPr>
        <w:ind w:left="750" w:hanging="750"/>
      </w:pPr>
      <w:rPr>
        <w:rFonts w:hint="default"/>
      </w:rPr>
    </w:lvl>
    <w:lvl w:ilvl="1">
      <w:start w:val="11"/>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8AE7449"/>
    <w:multiLevelType w:val="hybridMultilevel"/>
    <w:tmpl w:val="D32615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499A6082"/>
    <w:multiLevelType w:val="hybridMultilevel"/>
    <w:tmpl w:val="9E9C3A84"/>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34" w15:restartNumberingAfterBreak="0">
    <w:nsid w:val="4C6B7CC4"/>
    <w:multiLevelType w:val="hybridMultilevel"/>
    <w:tmpl w:val="6C46279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4CE8131D"/>
    <w:multiLevelType w:val="hybridMultilevel"/>
    <w:tmpl w:val="EEA0F426"/>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6" w15:restartNumberingAfterBreak="0">
    <w:nsid w:val="501035D0"/>
    <w:multiLevelType w:val="multilevel"/>
    <w:tmpl w:val="63EEFF46"/>
    <w:lvl w:ilvl="0">
      <w:start w:val="2"/>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7" w15:restartNumberingAfterBreak="0">
    <w:nsid w:val="52ED027A"/>
    <w:multiLevelType w:val="multilevel"/>
    <w:tmpl w:val="5742E476"/>
    <w:lvl w:ilvl="0">
      <w:start w:val="1"/>
      <w:numFmt w:val="decimal"/>
      <w:lvlText w:val="%1."/>
      <w:lvlJc w:val="left"/>
      <w:pPr>
        <w:tabs>
          <w:tab w:val="num" w:pos="720"/>
        </w:tabs>
        <w:ind w:left="720" w:hanging="360"/>
      </w:pPr>
      <w:rPr>
        <w:rFonts w:hint="default"/>
      </w:rPr>
    </w:lvl>
    <w:lvl w:ilvl="1">
      <w:start w:val="1"/>
      <w:numFmt w:val="bullet"/>
      <w:lvlText w:val="–"/>
      <w:lvlJc w:val="left"/>
      <w:pPr>
        <w:ind w:left="284" w:firstLine="396"/>
      </w:pPr>
      <w:rPr>
        <w:rFonts w:ascii="Times New Roman" w:hAnsi="Times New Roman" w:cs="Times New Roman" w:hint="default"/>
      </w:rPr>
    </w:lvl>
    <w:lvl w:ilvl="2">
      <w:start w:val="3"/>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557A7980"/>
    <w:multiLevelType w:val="hybridMultilevel"/>
    <w:tmpl w:val="E52A1C94"/>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9" w15:restartNumberingAfterBreak="0">
    <w:nsid w:val="59C47DEE"/>
    <w:multiLevelType w:val="hybridMultilevel"/>
    <w:tmpl w:val="BD1C7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BF63751"/>
    <w:multiLevelType w:val="hybridMultilevel"/>
    <w:tmpl w:val="9D928996"/>
    <w:lvl w:ilvl="0" w:tplc="0419000B">
      <w:start w:val="1"/>
      <w:numFmt w:val="bullet"/>
      <w:lvlText w:val=""/>
      <w:lvlJc w:val="left"/>
      <w:pPr>
        <w:ind w:left="1189" w:hanging="360"/>
      </w:pPr>
      <w:rPr>
        <w:rFonts w:ascii="Wingdings" w:hAnsi="Wingdings"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41" w15:restartNumberingAfterBreak="0">
    <w:nsid w:val="60DD56A2"/>
    <w:multiLevelType w:val="multilevel"/>
    <w:tmpl w:val="BFAA7FA4"/>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bullet"/>
      <w:lvlText w:val=""/>
      <w:lvlJc w:val="left"/>
      <w:pPr>
        <w:ind w:left="1080" w:hanging="1080"/>
      </w:pPr>
      <w:rPr>
        <w:rFonts w:ascii="Wingdings" w:hAnsi="Wingdings" w:hint="default"/>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bullet"/>
      <w:lvlText w:val=""/>
      <w:lvlJc w:val="left"/>
      <w:pPr>
        <w:ind w:left="1800" w:hanging="1800"/>
      </w:pPr>
      <w:rPr>
        <w:rFonts w:ascii="Symbol" w:hAnsi="Symbol" w:hint="default"/>
      </w:rPr>
    </w:lvl>
  </w:abstractNum>
  <w:abstractNum w:abstractNumId="42" w15:restartNumberingAfterBreak="0">
    <w:nsid w:val="61874617"/>
    <w:multiLevelType w:val="multilevel"/>
    <w:tmpl w:val="21E81F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1CD4A19"/>
    <w:multiLevelType w:val="hybridMultilevel"/>
    <w:tmpl w:val="FAEA7D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3C30956"/>
    <w:multiLevelType w:val="hybridMultilevel"/>
    <w:tmpl w:val="8ACC3AD4"/>
    <w:lvl w:ilvl="0" w:tplc="04190001">
      <w:start w:val="1"/>
      <w:numFmt w:val="bullet"/>
      <w:lvlText w:val=""/>
      <w:lvlJc w:val="left"/>
      <w:pPr>
        <w:ind w:left="1189" w:hanging="360"/>
      </w:pPr>
      <w:rPr>
        <w:rFonts w:ascii="Symbol" w:hAnsi="Symbol" w:hint="default"/>
      </w:rPr>
    </w:lvl>
    <w:lvl w:ilvl="1" w:tplc="65E69D8E">
      <w:start w:val="2"/>
      <w:numFmt w:val="bullet"/>
      <w:lvlText w:val="•"/>
      <w:lvlJc w:val="left"/>
      <w:pPr>
        <w:ind w:left="1909" w:hanging="360"/>
      </w:pPr>
      <w:rPr>
        <w:rFonts w:ascii="Times New Roman" w:eastAsia="Times New Roman" w:hAnsi="Times New Roman" w:cs="Times New Roman"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45" w15:restartNumberingAfterBreak="0">
    <w:nsid w:val="6428216E"/>
    <w:multiLevelType w:val="hybridMultilevel"/>
    <w:tmpl w:val="51A24366"/>
    <w:lvl w:ilvl="0" w:tplc="B5A89F92">
      <w:start w:val="1"/>
      <w:numFmt w:val="decimal"/>
      <w:lvlText w:val="%1.2"/>
      <w:lvlJc w:val="left"/>
      <w:pPr>
        <w:ind w:left="720" w:hanging="360"/>
      </w:pPr>
      <w:rPr>
        <w:rFonts w:hint="default"/>
      </w:rPr>
    </w:lvl>
    <w:lvl w:ilvl="1" w:tplc="0419000F">
      <w:start w:val="1"/>
      <w:numFmt w:val="decimal"/>
      <w:lvlText w:val="%2."/>
      <w:lvlJc w:val="left"/>
      <w:pPr>
        <w:ind w:left="1637"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15:restartNumberingAfterBreak="0">
    <w:nsid w:val="68A67625"/>
    <w:multiLevelType w:val="multilevel"/>
    <w:tmpl w:val="7834F690"/>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570"/>
        </w:tabs>
        <w:ind w:left="570" w:hanging="57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8" w15:restartNumberingAfterBreak="0">
    <w:nsid w:val="6ECC5923"/>
    <w:multiLevelType w:val="multilevel"/>
    <w:tmpl w:val="9800DE0E"/>
    <w:lvl w:ilvl="0">
      <w:start w:val="2"/>
      <w:numFmt w:val="decimal"/>
      <w:lvlText w:val="%1"/>
      <w:lvlJc w:val="left"/>
      <w:pPr>
        <w:tabs>
          <w:tab w:val="num" w:pos="705"/>
        </w:tabs>
        <w:ind w:left="705" w:hanging="705"/>
      </w:pPr>
      <w:rPr>
        <w:rFonts w:cs="Times New Roman" w:hint="default"/>
      </w:rPr>
    </w:lvl>
    <w:lvl w:ilvl="1">
      <w:start w:val="12"/>
      <w:numFmt w:val="decimal"/>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9" w15:restartNumberingAfterBreak="0">
    <w:nsid w:val="6FFB41FD"/>
    <w:multiLevelType w:val="hybridMultilevel"/>
    <w:tmpl w:val="841CAA6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0" w15:restartNumberingAfterBreak="0">
    <w:nsid w:val="71505D79"/>
    <w:multiLevelType w:val="hybridMultilevel"/>
    <w:tmpl w:val="5EC89E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15:restartNumberingAfterBreak="0">
    <w:nsid w:val="71981211"/>
    <w:multiLevelType w:val="hybridMultilevel"/>
    <w:tmpl w:val="9D4C0C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15:restartNumberingAfterBreak="0">
    <w:nsid w:val="75687306"/>
    <w:multiLevelType w:val="hybridMultilevel"/>
    <w:tmpl w:val="DECA9B7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97B402F"/>
    <w:multiLevelType w:val="multilevel"/>
    <w:tmpl w:val="38EE8E3C"/>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4" w15:restartNumberingAfterBreak="0">
    <w:nsid w:val="799765C9"/>
    <w:multiLevelType w:val="hybridMultilevel"/>
    <w:tmpl w:val="AB928E8C"/>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55" w15:restartNumberingAfterBreak="0">
    <w:nsid w:val="7B39165E"/>
    <w:multiLevelType w:val="hybridMultilevel"/>
    <w:tmpl w:val="7F52D71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15:restartNumberingAfterBreak="0">
    <w:nsid w:val="7C477781"/>
    <w:multiLevelType w:val="hybridMultilevel"/>
    <w:tmpl w:val="7EBC64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C93722B"/>
    <w:multiLevelType w:val="hybridMultilevel"/>
    <w:tmpl w:val="509CFD26"/>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num w:numId="1">
    <w:abstractNumId w:val="9"/>
  </w:num>
  <w:num w:numId="2">
    <w:abstractNumId w:val="25"/>
  </w:num>
  <w:num w:numId="3">
    <w:abstractNumId w:val="35"/>
  </w:num>
  <w:num w:numId="4">
    <w:abstractNumId w:val="17"/>
  </w:num>
  <w:num w:numId="5">
    <w:abstractNumId w:val="22"/>
  </w:num>
  <w:num w:numId="6">
    <w:abstractNumId w:val="46"/>
  </w:num>
  <w:num w:numId="7">
    <w:abstractNumId w:val="11"/>
  </w:num>
  <w:num w:numId="8">
    <w:abstractNumId w:val="41"/>
  </w:num>
  <w:num w:numId="9">
    <w:abstractNumId w:val="10"/>
  </w:num>
  <w:num w:numId="10">
    <w:abstractNumId w:val="42"/>
  </w:num>
  <w:num w:numId="11">
    <w:abstractNumId w:val="45"/>
  </w:num>
  <w:num w:numId="12">
    <w:abstractNumId w:val="26"/>
  </w:num>
  <w:num w:numId="13">
    <w:abstractNumId w:val="56"/>
  </w:num>
  <w:num w:numId="14">
    <w:abstractNumId w:val="4"/>
  </w:num>
  <w:num w:numId="15">
    <w:abstractNumId w:val="52"/>
  </w:num>
  <w:num w:numId="16">
    <w:abstractNumId w:val="18"/>
  </w:num>
  <w:num w:numId="17">
    <w:abstractNumId w:val="39"/>
  </w:num>
  <w:num w:numId="18">
    <w:abstractNumId w:val="8"/>
  </w:num>
  <w:num w:numId="19">
    <w:abstractNumId w:val="21"/>
  </w:num>
  <w:num w:numId="20">
    <w:abstractNumId w:val="54"/>
  </w:num>
  <w:num w:numId="21">
    <w:abstractNumId w:val="40"/>
  </w:num>
  <w:num w:numId="22">
    <w:abstractNumId w:val="44"/>
  </w:num>
  <w:num w:numId="23">
    <w:abstractNumId w:val="0"/>
  </w:num>
  <w:num w:numId="24">
    <w:abstractNumId w:val="20"/>
  </w:num>
  <w:num w:numId="25">
    <w:abstractNumId w:val="12"/>
  </w:num>
  <w:num w:numId="26">
    <w:abstractNumId w:val="53"/>
  </w:num>
  <w:num w:numId="27">
    <w:abstractNumId w:val="47"/>
  </w:num>
  <w:num w:numId="28">
    <w:abstractNumId w:val="30"/>
  </w:num>
  <w:num w:numId="29">
    <w:abstractNumId w:val="2"/>
  </w:num>
  <w:num w:numId="30">
    <w:abstractNumId w:val="48"/>
  </w:num>
  <w:num w:numId="31">
    <w:abstractNumId w:val="7"/>
  </w:num>
  <w:num w:numId="32">
    <w:abstractNumId w:val="37"/>
  </w:num>
  <w:num w:numId="33">
    <w:abstractNumId w:val="23"/>
  </w:num>
  <w:num w:numId="34">
    <w:abstractNumId w:val="14"/>
  </w:num>
  <w:num w:numId="35">
    <w:abstractNumId w:val="38"/>
  </w:num>
  <w:num w:numId="36">
    <w:abstractNumId w:val="15"/>
  </w:num>
  <w:num w:numId="37">
    <w:abstractNumId w:val="50"/>
  </w:num>
  <w:num w:numId="38">
    <w:abstractNumId w:val="19"/>
  </w:num>
  <w:num w:numId="39">
    <w:abstractNumId w:val="43"/>
  </w:num>
  <w:num w:numId="40">
    <w:abstractNumId w:val="49"/>
  </w:num>
  <w:num w:numId="41">
    <w:abstractNumId w:val="32"/>
  </w:num>
  <w:num w:numId="42">
    <w:abstractNumId w:val="13"/>
  </w:num>
  <w:num w:numId="43">
    <w:abstractNumId w:val="3"/>
  </w:num>
  <w:num w:numId="44">
    <w:abstractNumId w:val="24"/>
  </w:num>
  <w:num w:numId="45">
    <w:abstractNumId w:val="6"/>
  </w:num>
  <w:num w:numId="46">
    <w:abstractNumId w:val="29"/>
  </w:num>
  <w:num w:numId="47">
    <w:abstractNumId w:val="34"/>
  </w:num>
  <w:num w:numId="48">
    <w:abstractNumId w:val="5"/>
  </w:num>
  <w:num w:numId="49">
    <w:abstractNumId w:val="51"/>
  </w:num>
  <w:num w:numId="50">
    <w:abstractNumId w:val="55"/>
  </w:num>
  <w:num w:numId="51">
    <w:abstractNumId w:val="27"/>
  </w:num>
  <w:num w:numId="52">
    <w:abstractNumId w:val="16"/>
  </w:num>
  <w:num w:numId="53">
    <w:abstractNumId w:val="36"/>
  </w:num>
  <w:num w:numId="54">
    <w:abstractNumId w:val="33"/>
  </w:num>
  <w:num w:numId="55">
    <w:abstractNumId w:val="28"/>
  </w:num>
  <w:num w:numId="56">
    <w:abstractNumId w:val="31"/>
  </w:num>
  <w:num w:numId="57">
    <w:abstractNumId w:val="57"/>
  </w:num>
  <w:num w:numId="5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EB9"/>
    <w:rsid w:val="00001F3E"/>
    <w:rsid w:val="00002803"/>
    <w:rsid w:val="00002804"/>
    <w:rsid w:val="0000289D"/>
    <w:rsid w:val="000028B8"/>
    <w:rsid w:val="00014DB5"/>
    <w:rsid w:val="000173BA"/>
    <w:rsid w:val="000173EF"/>
    <w:rsid w:val="000207AC"/>
    <w:rsid w:val="0002112D"/>
    <w:rsid w:val="0002141A"/>
    <w:rsid w:val="00022233"/>
    <w:rsid w:val="00023823"/>
    <w:rsid w:val="000367F3"/>
    <w:rsid w:val="00040C77"/>
    <w:rsid w:val="00041A0A"/>
    <w:rsid w:val="00041B53"/>
    <w:rsid w:val="00042285"/>
    <w:rsid w:val="00043845"/>
    <w:rsid w:val="00044D15"/>
    <w:rsid w:val="00044DB3"/>
    <w:rsid w:val="00046FFA"/>
    <w:rsid w:val="00047EC2"/>
    <w:rsid w:val="00051D7D"/>
    <w:rsid w:val="00051EC7"/>
    <w:rsid w:val="00060D69"/>
    <w:rsid w:val="00065AFD"/>
    <w:rsid w:val="000671D7"/>
    <w:rsid w:val="000701D7"/>
    <w:rsid w:val="00071BE3"/>
    <w:rsid w:val="00071FF3"/>
    <w:rsid w:val="000731E3"/>
    <w:rsid w:val="000747A2"/>
    <w:rsid w:val="00075B5F"/>
    <w:rsid w:val="0007620F"/>
    <w:rsid w:val="00076BF5"/>
    <w:rsid w:val="000771A2"/>
    <w:rsid w:val="00080A89"/>
    <w:rsid w:val="000812BE"/>
    <w:rsid w:val="00081799"/>
    <w:rsid w:val="00081B67"/>
    <w:rsid w:val="00081D03"/>
    <w:rsid w:val="0008263F"/>
    <w:rsid w:val="00084045"/>
    <w:rsid w:val="000850D5"/>
    <w:rsid w:val="0008678F"/>
    <w:rsid w:val="0009011E"/>
    <w:rsid w:val="000901F6"/>
    <w:rsid w:val="00090767"/>
    <w:rsid w:val="00090DCE"/>
    <w:rsid w:val="000910AD"/>
    <w:rsid w:val="00091296"/>
    <w:rsid w:val="0009185B"/>
    <w:rsid w:val="00092731"/>
    <w:rsid w:val="00093E1D"/>
    <w:rsid w:val="00094321"/>
    <w:rsid w:val="000948D2"/>
    <w:rsid w:val="00095239"/>
    <w:rsid w:val="00095FC3"/>
    <w:rsid w:val="000962A0"/>
    <w:rsid w:val="000969DC"/>
    <w:rsid w:val="00096B1D"/>
    <w:rsid w:val="000A301B"/>
    <w:rsid w:val="000A304C"/>
    <w:rsid w:val="000A4117"/>
    <w:rsid w:val="000A4566"/>
    <w:rsid w:val="000A7DFF"/>
    <w:rsid w:val="000B1175"/>
    <w:rsid w:val="000B1E3F"/>
    <w:rsid w:val="000B1F07"/>
    <w:rsid w:val="000B3255"/>
    <w:rsid w:val="000B39EF"/>
    <w:rsid w:val="000B7875"/>
    <w:rsid w:val="000C01E2"/>
    <w:rsid w:val="000C0E47"/>
    <w:rsid w:val="000C518B"/>
    <w:rsid w:val="000C70EF"/>
    <w:rsid w:val="000D0444"/>
    <w:rsid w:val="000D0644"/>
    <w:rsid w:val="000D2FA2"/>
    <w:rsid w:val="000D39CE"/>
    <w:rsid w:val="000D4FFD"/>
    <w:rsid w:val="000D5D6C"/>
    <w:rsid w:val="000D6418"/>
    <w:rsid w:val="000D6C71"/>
    <w:rsid w:val="000E024B"/>
    <w:rsid w:val="000E1312"/>
    <w:rsid w:val="000E187C"/>
    <w:rsid w:val="000E32D2"/>
    <w:rsid w:val="000E3F51"/>
    <w:rsid w:val="000E46FE"/>
    <w:rsid w:val="000E6C93"/>
    <w:rsid w:val="000F0161"/>
    <w:rsid w:val="000F145E"/>
    <w:rsid w:val="000F51B2"/>
    <w:rsid w:val="000F59D6"/>
    <w:rsid w:val="000F6EAE"/>
    <w:rsid w:val="00100579"/>
    <w:rsid w:val="00100FCA"/>
    <w:rsid w:val="001020F8"/>
    <w:rsid w:val="00104217"/>
    <w:rsid w:val="00104E32"/>
    <w:rsid w:val="001060C8"/>
    <w:rsid w:val="001115FE"/>
    <w:rsid w:val="00113C81"/>
    <w:rsid w:val="001144E5"/>
    <w:rsid w:val="00114846"/>
    <w:rsid w:val="001148A1"/>
    <w:rsid w:val="00116B50"/>
    <w:rsid w:val="0011719A"/>
    <w:rsid w:val="00117DE2"/>
    <w:rsid w:val="00120718"/>
    <w:rsid w:val="0012427D"/>
    <w:rsid w:val="00124453"/>
    <w:rsid w:val="0012526E"/>
    <w:rsid w:val="00130097"/>
    <w:rsid w:val="0013309C"/>
    <w:rsid w:val="00133610"/>
    <w:rsid w:val="00140104"/>
    <w:rsid w:val="00140323"/>
    <w:rsid w:val="00143918"/>
    <w:rsid w:val="00144B50"/>
    <w:rsid w:val="00146C5C"/>
    <w:rsid w:val="00151571"/>
    <w:rsid w:val="00153417"/>
    <w:rsid w:val="00153F99"/>
    <w:rsid w:val="00160498"/>
    <w:rsid w:val="00164512"/>
    <w:rsid w:val="001654CB"/>
    <w:rsid w:val="00165CA1"/>
    <w:rsid w:val="0016620F"/>
    <w:rsid w:val="00166C4D"/>
    <w:rsid w:val="00167358"/>
    <w:rsid w:val="00170087"/>
    <w:rsid w:val="00170911"/>
    <w:rsid w:val="00172366"/>
    <w:rsid w:val="00174070"/>
    <w:rsid w:val="00175296"/>
    <w:rsid w:val="001753A2"/>
    <w:rsid w:val="001754A3"/>
    <w:rsid w:val="00176ABA"/>
    <w:rsid w:val="001802A7"/>
    <w:rsid w:val="00180566"/>
    <w:rsid w:val="00181B94"/>
    <w:rsid w:val="00183D86"/>
    <w:rsid w:val="001855C8"/>
    <w:rsid w:val="00186A6F"/>
    <w:rsid w:val="001876CA"/>
    <w:rsid w:val="00193EB4"/>
    <w:rsid w:val="001958F8"/>
    <w:rsid w:val="001A019C"/>
    <w:rsid w:val="001A20F6"/>
    <w:rsid w:val="001A2429"/>
    <w:rsid w:val="001A4847"/>
    <w:rsid w:val="001A5976"/>
    <w:rsid w:val="001A7428"/>
    <w:rsid w:val="001A7601"/>
    <w:rsid w:val="001B10A6"/>
    <w:rsid w:val="001B10E2"/>
    <w:rsid w:val="001B3BDE"/>
    <w:rsid w:val="001B43B6"/>
    <w:rsid w:val="001B4CF3"/>
    <w:rsid w:val="001B59F4"/>
    <w:rsid w:val="001B5F55"/>
    <w:rsid w:val="001B6FC3"/>
    <w:rsid w:val="001C55C6"/>
    <w:rsid w:val="001C6ED3"/>
    <w:rsid w:val="001D2C4E"/>
    <w:rsid w:val="001D46E0"/>
    <w:rsid w:val="001D5E67"/>
    <w:rsid w:val="001D75F7"/>
    <w:rsid w:val="001E1931"/>
    <w:rsid w:val="001E2B65"/>
    <w:rsid w:val="001E36A0"/>
    <w:rsid w:val="001E38F6"/>
    <w:rsid w:val="001E57CE"/>
    <w:rsid w:val="001E75DC"/>
    <w:rsid w:val="001F0749"/>
    <w:rsid w:val="001F2E6F"/>
    <w:rsid w:val="001F3992"/>
    <w:rsid w:val="001F3BD6"/>
    <w:rsid w:val="001F4A41"/>
    <w:rsid w:val="001F6588"/>
    <w:rsid w:val="001F6885"/>
    <w:rsid w:val="001F6BCC"/>
    <w:rsid w:val="001F6C4D"/>
    <w:rsid w:val="001F7408"/>
    <w:rsid w:val="002001B5"/>
    <w:rsid w:val="0020192C"/>
    <w:rsid w:val="00204695"/>
    <w:rsid w:val="00206E7E"/>
    <w:rsid w:val="00211076"/>
    <w:rsid w:val="00220CE4"/>
    <w:rsid w:val="0022150A"/>
    <w:rsid w:val="00227E44"/>
    <w:rsid w:val="002314AB"/>
    <w:rsid w:val="00231CE3"/>
    <w:rsid w:val="00232262"/>
    <w:rsid w:val="00234AA2"/>
    <w:rsid w:val="002362C0"/>
    <w:rsid w:val="002404E3"/>
    <w:rsid w:val="00243C6D"/>
    <w:rsid w:val="00245928"/>
    <w:rsid w:val="00246609"/>
    <w:rsid w:val="00255270"/>
    <w:rsid w:val="00256407"/>
    <w:rsid w:val="00256A4B"/>
    <w:rsid w:val="002572E6"/>
    <w:rsid w:val="00257A7E"/>
    <w:rsid w:val="00260502"/>
    <w:rsid w:val="00263219"/>
    <w:rsid w:val="002633D3"/>
    <w:rsid w:val="00271DBC"/>
    <w:rsid w:val="00272DC5"/>
    <w:rsid w:val="0027477E"/>
    <w:rsid w:val="00276482"/>
    <w:rsid w:val="00276578"/>
    <w:rsid w:val="002800D8"/>
    <w:rsid w:val="0028059E"/>
    <w:rsid w:val="0028106F"/>
    <w:rsid w:val="00281496"/>
    <w:rsid w:val="002831E3"/>
    <w:rsid w:val="0028354C"/>
    <w:rsid w:val="0028486A"/>
    <w:rsid w:val="00285553"/>
    <w:rsid w:val="00285657"/>
    <w:rsid w:val="00285ADE"/>
    <w:rsid w:val="0028644C"/>
    <w:rsid w:val="0028682F"/>
    <w:rsid w:val="00290BC7"/>
    <w:rsid w:val="00294D0A"/>
    <w:rsid w:val="00296414"/>
    <w:rsid w:val="002979C8"/>
    <w:rsid w:val="002A2E17"/>
    <w:rsid w:val="002A3FC0"/>
    <w:rsid w:val="002A602F"/>
    <w:rsid w:val="002A7B44"/>
    <w:rsid w:val="002A7F95"/>
    <w:rsid w:val="002B032D"/>
    <w:rsid w:val="002B1F63"/>
    <w:rsid w:val="002B4775"/>
    <w:rsid w:val="002B4E78"/>
    <w:rsid w:val="002B567C"/>
    <w:rsid w:val="002B5AAD"/>
    <w:rsid w:val="002C0264"/>
    <w:rsid w:val="002C3F78"/>
    <w:rsid w:val="002C6BA1"/>
    <w:rsid w:val="002C749C"/>
    <w:rsid w:val="002D76EB"/>
    <w:rsid w:val="002E14EE"/>
    <w:rsid w:val="002F03FF"/>
    <w:rsid w:val="002F1452"/>
    <w:rsid w:val="002F282B"/>
    <w:rsid w:val="002F364A"/>
    <w:rsid w:val="002F5453"/>
    <w:rsid w:val="003010B9"/>
    <w:rsid w:val="00301394"/>
    <w:rsid w:val="003018FB"/>
    <w:rsid w:val="00305B32"/>
    <w:rsid w:val="00307104"/>
    <w:rsid w:val="00310D32"/>
    <w:rsid w:val="003116E5"/>
    <w:rsid w:val="003123EA"/>
    <w:rsid w:val="00315B24"/>
    <w:rsid w:val="00315C92"/>
    <w:rsid w:val="003167D4"/>
    <w:rsid w:val="00321319"/>
    <w:rsid w:val="00321F17"/>
    <w:rsid w:val="00322671"/>
    <w:rsid w:val="00322E6A"/>
    <w:rsid w:val="00325AD7"/>
    <w:rsid w:val="0032662D"/>
    <w:rsid w:val="003269E2"/>
    <w:rsid w:val="003304A7"/>
    <w:rsid w:val="00331785"/>
    <w:rsid w:val="00332F03"/>
    <w:rsid w:val="00333420"/>
    <w:rsid w:val="00333F76"/>
    <w:rsid w:val="003348A1"/>
    <w:rsid w:val="00337301"/>
    <w:rsid w:val="00341C9A"/>
    <w:rsid w:val="0034323F"/>
    <w:rsid w:val="00344008"/>
    <w:rsid w:val="0034496D"/>
    <w:rsid w:val="003503A6"/>
    <w:rsid w:val="00352EED"/>
    <w:rsid w:val="0035358A"/>
    <w:rsid w:val="0036035B"/>
    <w:rsid w:val="00363132"/>
    <w:rsid w:val="0036749B"/>
    <w:rsid w:val="0037091D"/>
    <w:rsid w:val="00375D12"/>
    <w:rsid w:val="00381D94"/>
    <w:rsid w:val="00383215"/>
    <w:rsid w:val="00385F6C"/>
    <w:rsid w:val="00386346"/>
    <w:rsid w:val="003863E9"/>
    <w:rsid w:val="003873F9"/>
    <w:rsid w:val="003915D6"/>
    <w:rsid w:val="00391B5E"/>
    <w:rsid w:val="00392746"/>
    <w:rsid w:val="0039317E"/>
    <w:rsid w:val="003933DD"/>
    <w:rsid w:val="003938A0"/>
    <w:rsid w:val="003971E6"/>
    <w:rsid w:val="00397D2C"/>
    <w:rsid w:val="003A031D"/>
    <w:rsid w:val="003A0541"/>
    <w:rsid w:val="003A5F5F"/>
    <w:rsid w:val="003A73E1"/>
    <w:rsid w:val="003B1F69"/>
    <w:rsid w:val="003B2661"/>
    <w:rsid w:val="003B4A93"/>
    <w:rsid w:val="003B7966"/>
    <w:rsid w:val="003B7E8C"/>
    <w:rsid w:val="003C2334"/>
    <w:rsid w:val="003C6A01"/>
    <w:rsid w:val="003D041A"/>
    <w:rsid w:val="003D18E7"/>
    <w:rsid w:val="003D3CA3"/>
    <w:rsid w:val="003D510A"/>
    <w:rsid w:val="003D5401"/>
    <w:rsid w:val="003E2EEB"/>
    <w:rsid w:val="003E3CDE"/>
    <w:rsid w:val="003E7E0A"/>
    <w:rsid w:val="003F0F70"/>
    <w:rsid w:val="003F171B"/>
    <w:rsid w:val="003F5D70"/>
    <w:rsid w:val="003F6AE8"/>
    <w:rsid w:val="003F72B3"/>
    <w:rsid w:val="004023B6"/>
    <w:rsid w:val="004040E6"/>
    <w:rsid w:val="004043C4"/>
    <w:rsid w:val="004046B7"/>
    <w:rsid w:val="004049E4"/>
    <w:rsid w:val="0040647D"/>
    <w:rsid w:val="0040650C"/>
    <w:rsid w:val="00407165"/>
    <w:rsid w:val="00407BE3"/>
    <w:rsid w:val="00407EC8"/>
    <w:rsid w:val="00415E8B"/>
    <w:rsid w:val="0042321A"/>
    <w:rsid w:val="00424F19"/>
    <w:rsid w:val="00425FED"/>
    <w:rsid w:val="004263C2"/>
    <w:rsid w:val="00427F48"/>
    <w:rsid w:val="00430F62"/>
    <w:rsid w:val="00431F53"/>
    <w:rsid w:val="00432822"/>
    <w:rsid w:val="00432FBC"/>
    <w:rsid w:val="00433CD5"/>
    <w:rsid w:val="004358B6"/>
    <w:rsid w:val="00437488"/>
    <w:rsid w:val="00444625"/>
    <w:rsid w:val="004451B6"/>
    <w:rsid w:val="004451FB"/>
    <w:rsid w:val="00445D78"/>
    <w:rsid w:val="00452DEB"/>
    <w:rsid w:val="00455A08"/>
    <w:rsid w:val="00456AE9"/>
    <w:rsid w:val="00465E4F"/>
    <w:rsid w:val="00466D48"/>
    <w:rsid w:val="004673B7"/>
    <w:rsid w:val="00467F02"/>
    <w:rsid w:val="00470514"/>
    <w:rsid w:val="004727F9"/>
    <w:rsid w:val="00474E83"/>
    <w:rsid w:val="00476AAD"/>
    <w:rsid w:val="00477982"/>
    <w:rsid w:val="00477F4D"/>
    <w:rsid w:val="00480689"/>
    <w:rsid w:val="00480B50"/>
    <w:rsid w:val="0048114F"/>
    <w:rsid w:val="004822D4"/>
    <w:rsid w:val="00482799"/>
    <w:rsid w:val="0048530F"/>
    <w:rsid w:val="00487D0D"/>
    <w:rsid w:val="00490653"/>
    <w:rsid w:val="0049185A"/>
    <w:rsid w:val="00492C98"/>
    <w:rsid w:val="004930EA"/>
    <w:rsid w:val="00494CB2"/>
    <w:rsid w:val="0049761D"/>
    <w:rsid w:val="004A10B8"/>
    <w:rsid w:val="004A1BD3"/>
    <w:rsid w:val="004A2B7B"/>
    <w:rsid w:val="004A39C3"/>
    <w:rsid w:val="004A6850"/>
    <w:rsid w:val="004A7BE1"/>
    <w:rsid w:val="004B10B4"/>
    <w:rsid w:val="004B3A2F"/>
    <w:rsid w:val="004B3B7E"/>
    <w:rsid w:val="004B55AC"/>
    <w:rsid w:val="004B5802"/>
    <w:rsid w:val="004C00A8"/>
    <w:rsid w:val="004C03A3"/>
    <w:rsid w:val="004C4D3F"/>
    <w:rsid w:val="004D28F7"/>
    <w:rsid w:val="004D7017"/>
    <w:rsid w:val="004E060A"/>
    <w:rsid w:val="004E191D"/>
    <w:rsid w:val="004E2B11"/>
    <w:rsid w:val="004E2BEC"/>
    <w:rsid w:val="004E413F"/>
    <w:rsid w:val="004E5FD7"/>
    <w:rsid w:val="004E62A0"/>
    <w:rsid w:val="004E7C43"/>
    <w:rsid w:val="004F2CBE"/>
    <w:rsid w:val="004F4297"/>
    <w:rsid w:val="004F72F4"/>
    <w:rsid w:val="005002A2"/>
    <w:rsid w:val="00501014"/>
    <w:rsid w:val="0050144C"/>
    <w:rsid w:val="005044DA"/>
    <w:rsid w:val="005062AA"/>
    <w:rsid w:val="005073F4"/>
    <w:rsid w:val="0051286B"/>
    <w:rsid w:val="0051398D"/>
    <w:rsid w:val="00517D41"/>
    <w:rsid w:val="0052133A"/>
    <w:rsid w:val="005213B3"/>
    <w:rsid w:val="0052209F"/>
    <w:rsid w:val="005250E4"/>
    <w:rsid w:val="00527081"/>
    <w:rsid w:val="00530937"/>
    <w:rsid w:val="00533940"/>
    <w:rsid w:val="00535701"/>
    <w:rsid w:val="005363D6"/>
    <w:rsid w:val="00537AD9"/>
    <w:rsid w:val="0054019B"/>
    <w:rsid w:val="00541C8E"/>
    <w:rsid w:val="00545793"/>
    <w:rsid w:val="005468B7"/>
    <w:rsid w:val="0054743C"/>
    <w:rsid w:val="00547BE1"/>
    <w:rsid w:val="00550C65"/>
    <w:rsid w:val="0055137C"/>
    <w:rsid w:val="005538BE"/>
    <w:rsid w:val="00556077"/>
    <w:rsid w:val="00556D66"/>
    <w:rsid w:val="005572F5"/>
    <w:rsid w:val="0056140D"/>
    <w:rsid w:val="0056163A"/>
    <w:rsid w:val="00562EC9"/>
    <w:rsid w:val="00564002"/>
    <w:rsid w:val="00565E23"/>
    <w:rsid w:val="005674C8"/>
    <w:rsid w:val="005706F0"/>
    <w:rsid w:val="005707E9"/>
    <w:rsid w:val="0057153C"/>
    <w:rsid w:val="00572416"/>
    <w:rsid w:val="00572ABA"/>
    <w:rsid w:val="00573C17"/>
    <w:rsid w:val="00574E7B"/>
    <w:rsid w:val="00577158"/>
    <w:rsid w:val="00580246"/>
    <w:rsid w:val="00582C37"/>
    <w:rsid w:val="0058356F"/>
    <w:rsid w:val="005839DE"/>
    <w:rsid w:val="00584288"/>
    <w:rsid w:val="00584B04"/>
    <w:rsid w:val="0058702F"/>
    <w:rsid w:val="00587BE7"/>
    <w:rsid w:val="005956F2"/>
    <w:rsid w:val="005974FB"/>
    <w:rsid w:val="005A0B84"/>
    <w:rsid w:val="005A147C"/>
    <w:rsid w:val="005A1CBF"/>
    <w:rsid w:val="005A48D0"/>
    <w:rsid w:val="005A671C"/>
    <w:rsid w:val="005A6DE0"/>
    <w:rsid w:val="005B1B96"/>
    <w:rsid w:val="005B1D86"/>
    <w:rsid w:val="005B28DA"/>
    <w:rsid w:val="005B5CD6"/>
    <w:rsid w:val="005B63EB"/>
    <w:rsid w:val="005B77E5"/>
    <w:rsid w:val="005B78D8"/>
    <w:rsid w:val="005C1121"/>
    <w:rsid w:val="005C77E1"/>
    <w:rsid w:val="005D1162"/>
    <w:rsid w:val="005D1CAE"/>
    <w:rsid w:val="005D2659"/>
    <w:rsid w:val="005D432A"/>
    <w:rsid w:val="005E0E90"/>
    <w:rsid w:val="005E3044"/>
    <w:rsid w:val="005E4340"/>
    <w:rsid w:val="005F04BB"/>
    <w:rsid w:val="005F13ED"/>
    <w:rsid w:val="005F2B44"/>
    <w:rsid w:val="00600F37"/>
    <w:rsid w:val="00605098"/>
    <w:rsid w:val="0060546B"/>
    <w:rsid w:val="00605EC0"/>
    <w:rsid w:val="00606678"/>
    <w:rsid w:val="0060726F"/>
    <w:rsid w:val="00607359"/>
    <w:rsid w:val="0061027D"/>
    <w:rsid w:val="00611C1D"/>
    <w:rsid w:val="00614522"/>
    <w:rsid w:val="00616BCD"/>
    <w:rsid w:val="00620B7A"/>
    <w:rsid w:val="00620F56"/>
    <w:rsid w:val="00621CB4"/>
    <w:rsid w:val="00622081"/>
    <w:rsid w:val="00623166"/>
    <w:rsid w:val="00627A9E"/>
    <w:rsid w:val="00630824"/>
    <w:rsid w:val="00632CBE"/>
    <w:rsid w:val="00632E6D"/>
    <w:rsid w:val="00634959"/>
    <w:rsid w:val="006366A6"/>
    <w:rsid w:val="00636CBB"/>
    <w:rsid w:val="00636F01"/>
    <w:rsid w:val="00641D2D"/>
    <w:rsid w:val="006427F7"/>
    <w:rsid w:val="00643029"/>
    <w:rsid w:val="006447FB"/>
    <w:rsid w:val="00644981"/>
    <w:rsid w:val="0064671B"/>
    <w:rsid w:val="0065482B"/>
    <w:rsid w:val="0065676D"/>
    <w:rsid w:val="00657F1F"/>
    <w:rsid w:val="00663286"/>
    <w:rsid w:val="00663C1F"/>
    <w:rsid w:val="006655F4"/>
    <w:rsid w:val="0066590B"/>
    <w:rsid w:val="00667AAE"/>
    <w:rsid w:val="00667C61"/>
    <w:rsid w:val="00671E32"/>
    <w:rsid w:val="00672F34"/>
    <w:rsid w:val="006733A2"/>
    <w:rsid w:val="006748A7"/>
    <w:rsid w:val="00674C8C"/>
    <w:rsid w:val="00675B73"/>
    <w:rsid w:val="00680F67"/>
    <w:rsid w:val="00682594"/>
    <w:rsid w:val="00683DDE"/>
    <w:rsid w:val="006840A6"/>
    <w:rsid w:val="00684E28"/>
    <w:rsid w:val="006855D6"/>
    <w:rsid w:val="00687EED"/>
    <w:rsid w:val="00687F70"/>
    <w:rsid w:val="00691A89"/>
    <w:rsid w:val="0069243E"/>
    <w:rsid w:val="00694E24"/>
    <w:rsid w:val="00696813"/>
    <w:rsid w:val="00696E6A"/>
    <w:rsid w:val="006A016E"/>
    <w:rsid w:val="006A13D1"/>
    <w:rsid w:val="006A1C19"/>
    <w:rsid w:val="006A2D2F"/>
    <w:rsid w:val="006A457C"/>
    <w:rsid w:val="006B4A1D"/>
    <w:rsid w:val="006B4E9E"/>
    <w:rsid w:val="006B7ED9"/>
    <w:rsid w:val="006C19B0"/>
    <w:rsid w:val="006C1E49"/>
    <w:rsid w:val="006C2054"/>
    <w:rsid w:val="006C3079"/>
    <w:rsid w:val="006C4711"/>
    <w:rsid w:val="006C6DE6"/>
    <w:rsid w:val="006C7B46"/>
    <w:rsid w:val="006D1ADB"/>
    <w:rsid w:val="006D2237"/>
    <w:rsid w:val="006D2E82"/>
    <w:rsid w:val="006D4556"/>
    <w:rsid w:val="006D463D"/>
    <w:rsid w:val="006D4A34"/>
    <w:rsid w:val="006D4BEB"/>
    <w:rsid w:val="006D5AF3"/>
    <w:rsid w:val="006D5EAC"/>
    <w:rsid w:val="006E09CB"/>
    <w:rsid w:val="006E0CC2"/>
    <w:rsid w:val="006E0E87"/>
    <w:rsid w:val="006E1260"/>
    <w:rsid w:val="006E2D88"/>
    <w:rsid w:val="006E5469"/>
    <w:rsid w:val="006E54D7"/>
    <w:rsid w:val="006F0952"/>
    <w:rsid w:val="006F30B5"/>
    <w:rsid w:val="006F6AA1"/>
    <w:rsid w:val="00702E53"/>
    <w:rsid w:val="00702F94"/>
    <w:rsid w:val="00704B21"/>
    <w:rsid w:val="00707A0A"/>
    <w:rsid w:val="0071216C"/>
    <w:rsid w:val="00713DA4"/>
    <w:rsid w:val="00714B96"/>
    <w:rsid w:val="00714C9D"/>
    <w:rsid w:val="00714EC5"/>
    <w:rsid w:val="00715CC8"/>
    <w:rsid w:val="00716D45"/>
    <w:rsid w:val="00717653"/>
    <w:rsid w:val="007202B9"/>
    <w:rsid w:val="00720D6C"/>
    <w:rsid w:val="00720E83"/>
    <w:rsid w:val="00721582"/>
    <w:rsid w:val="00722B58"/>
    <w:rsid w:val="0072435B"/>
    <w:rsid w:val="00731319"/>
    <w:rsid w:val="00732B77"/>
    <w:rsid w:val="00740101"/>
    <w:rsid w:val="0074151A"/>
    <w:rsid w:val="007423F3"/>
    <w:rsid w:val="00743255"/>
    <w:rsid w:val="00743A0B"/>
    <w:rsid w:val="0074581A"/>
    <w:rsid w:val="0074780D"/>
    <w:rsid w:val="00747CB8"/>
    <w:rsid w:val="00751C1D"/>
    <w:rsid w:val="00752A3F"/>
    <w:rsid w:val="00754471"/>
    <w:rsid w:val="00755667"/>
    <w:rsid w:val="00755FA9"/>
    <w:rsid w:val="00756177"/>
    <w:rsid w:val="007571D7"/>
    <w:rsid w:val="0076369E"/>
    <w:rsid w:val="00766015"/>
    <w:rsid w:val="00766AE4"/>
    <w:rsid w:val="00771FC8"/>
    <w:rsid w:val="00772639"/>
    <w:rsid w:val="00772E84"/>
    <w:rsid w:val="00773226"/>
    <w:rsid w:val="0077635D"/>
    <w:rsid w:val="00777898"/>
    <w:rsid w:val="00782F2F"/>
    <w:rsid w:val="00783493"/>
    <w:rsid w:val="00783E8C"/>
    <w:rsid w:val="007849EE"/>
    <w:rsid w:val="00784AA7"/>
    <w:rsid w:val="00784BED"/>
    <w:rsid w:val="00784D5A"/>
    <w:rsid w:val="00786F30"/>
    <w:rsid w:val="00790394"/>
    <w:rsid w:val="00791328"/>
    <w:rsid w:val="00791E13"/>
    <w:rsid w:val="007922DA"/>
    <w:rsid w:val="007935AA"/>
    <w:rsid w:val="00796C9A"/>
    <w:rsid w:val="00797323"/>
    <w:rsid w:val="007A1A30"/>
    <w:rsid w:val="007A5418"/>
    <w:rsid w:val="007A7264"/>
    <w:rsid w:val="007B4A68"/>
    <w:rsid w:val="007B740E"/>
    <w:rsid w:val="007B797F"/>
    <w:rsid w:val="007C0517"/>
    <w:rsid w:val="007C0AD7"/>
    <w:rsid w:val="007C32D9"/>
    <w:rsid w:val="007C32EE"/>
    <w:rsid w:val="007C3964"/>
    <w:rsid w:val="007C3F26"/>
    <w:rsid w:val="007C4D17"/>
    <w:rsid w:val="007C640D"/>
    <w:rsid w:val="007C6FE4"/>
    <w:rsid w:val="007D02B5"/>
    <w:rsid w:val="007D21FA"/>
    <w:rsid w:val="007D2436"/>
    <w:rsid w:val="007D4440"/>
    <w:rsid w:val="007D4ED5"/>
    <w:rsid w:val="007E172C"/>
    <w:rsid w:val="007E4CAF"/>
    <w:rsid w:val="007E7BC0"/>
    <w:rsid w:val="007F003D"/>
    <w:rsid w:val="007F16B0"/>
    <w:rsid w:val="007F3318"/>
    <w:rsid w:val="007F50EF"/>
    <w:rsid w:val="0080038A"/>
    <w:rsid w:val="0080132E"/>
    <w:rsid w:val="008056A0"/>
    <w:rsid w:val="00805A1A"/>
    <w:rsid w:val="00806613"/>
    <w:rsid w:val="00811507"/>
    <w:rsid w:val="00814491"/>
    <w:rsid w:val="00815B35"/>
    <w:rsid w:val="00816F3B"/>
    <w:rsid w:val="0081737F"/>
    <w:rsid w:val="0082059D"/>
    <w:rsid w:val="0082217C"/>
    <w:rsid w:val="00822E25"/>
    <w:rsid w:val="00823713"/>
    <w:rsid w:val="00824908"/>
    <w:rsid w:val="008258A9"/>
    <w:rsid w:val="00833C73"/>
    <w:rsid w:val="00836392"/>
    <w:rsid w:val="00837D11"/>
    <w:rsid w:val="00840A8A"/>
    <w:rsid w:val="00840B4F"/>
    <w:rsid w:val="008414C1"/>
    <w:rsid w:val="00846750"/>
    <w:rsid w:val="00846CB6"/>
    <w:rsid w:val="00846CBC"/>
    <w:rsid w:val="008539A5"/>
    <w:rsid w:val="00853DFE"/>
    <w:rsid w:val="00853F63"/>
    <w:rsid w:val="008542DA"/>
    <w:rsid w:val="00856B79"/>
    <w:rsid w:val="0086379B"/>
    <w:rsid w:val="0086495F"/>
    <w:rsid w:val="00865B4E"/>
    <w:rsid w:val="008710AE"/>
    <w:rsid w:val="00871792"/>
    <w:rsid w:val="00873588"/>
    <w:rsid w:val="00875D33"/>
    <w:rsid w:val="0088181C"/>
    <w:rsid w:val="00882B7E"/>
    <w:rsid w:val="00884547"/>
    <w:rsid w:val="008845ED"/>
    <w:rsid w:val="0088470E"/>
    <w:rsid w:val="008903B2"/>
    <w:rsid w:val="008950B4"/>
    <w:rsid w:val="008972FF"/>
    <w:rsid w:val="00897F27"/>
    <w:rsid w:val="008A0A7F"/>
    <w:rsid w:val="008A1966"/>
    <w:rsid w:val="008A3019"/>
    <w:rsid w:val="008A3F56"/>
    <w:rsid w:val="008A4019"/>
    <w:rsid w:val="008A5B0E"/>
    <w:rsid w:val="008A5F92"/>
    <w:rsid w:val="008A63E4"/>
    <w:rsid w:val="008A6E17"/>
    <w:rsid w:val="008B3993"/>
    <w:rsid w:val="008B3CC9"/>
    <w:rsid w:val="008B6977"/>
    <w:rsid w:val="008B71F8"/>
    <w:rsid w:val="008B75B7"/>
    <w:rsid w:val="008C1883"/>
    <w:rsid w:val="008C2A6A"/>
    <w:rsid w:val="008C2DE9"/>
    <w:rsid w:val="008C4389"/>
    <w:rsid w:val="008C46CC"/>
    <w:rsid w:val="008C4A9D"/>
    <w:rsid w:val="008C5F36"/>
    <w:rsid w:val="008C6C8D"/>
    <w:rsid w:val="008D20AD"/>
    <w:rsid w:val="008D2B07"/>
    <w:rsid w:val="008D3586"/>
    <w:rsid w:val="008D60E8"/>
    <w:rsid w:val="008D63EF"/>
    <w:rsid w:val="008D675F"/>
    <w:rsid w:val="008E08F2"/>
    <w:rsid w:val="008E301B"/>
    <w:rsid w:val="008E4C25"/>
    <w:rsid w:val="008E55EA"/>
    <w:rsid w:val="008E6AE1"/>
    <w:rsid w:val="008F348C"/>
    <w:rsid w:val="008F3DE4"/>
    <w:rsid w:val="008F43B9"/>
    <w:rsid w:val="008F5A0F"/>
    <w:rsid w:val="00900849"/>
    <w:rsid w:val="00905344"/>
    <w:rsid w:val="00907A32"/>
    <w:rsid w:val="0091370D"/>
    <w:rsid w:val="0091487E"/>
    <w:rsid w:val="009160DF"/>
    <w:rsid w:val="00916803"/>
    <w:rsid w:val="00917209"/>
    <w:rsid w:val="00917597"/>
    <w:rsid w:val="00921B36"/>
    <w:rsid w:val="00921E94"/>
    <w:rsid w:val="009224FA"/>
    <w:rsid w:val="00923314"/>
    <w:rsid w:val="0092630E"/>
    <w:rsid w:val="00926ED9"/>
    <w:rsid w:val="00927263"/>
    <w:rsid w:val="00931BB6"/>
    <w:rsid w:val="00932F66"/>
    <w:rsid w:val="00935988"/>
    <w:rsid w:val="009427E2"/>
    <w:rsid w:val="009439C7"/>
    <w:rsid w:val="00944E29"/>
    <w:rsid w:val="009531A8"/>
    <w:rsid w:val="009541C6"/>
    <w:rsid w:val="0095459F"/>
    <w:rsid w:val="00955AAE"/>
    <w:rsid w:val="009623F2"/>
    <w:rsid w:val="009631B2"/>
    <w:rsid w:val="00963BBF"/>
    <w:rsid w:val="0096434B"/>
    <w:rsid w:val="00967329"/>
    <w:rsid w:val="0097375E"/>
    <w:rsid w:val="00975166"/>
    <w:rsid w:val="00976B49"/>
    <w:rsid w:val="00980297"/>
    <w:rsid w:val="00980FD5"/>
    <w:rsid w:val="00981D4E"/>
    <w:rsid w:val="00984022"/>
    <w:rsid w:val="00984E91"/>
    <w:rsid w:val="0098501D"/>
    <w:rsid w:val="0099054D"/>
    <w:rsid w:val="0099350D"/>
    <w:rsid w:val="00994A1B"/>
    <w:rsid w:val="00995183"/>
    <w:rsid w:val="009965A1"/>
    <w:rsid w:val="009A03A2"/>
    <w:rsid w:val="009A08D3"/>
    <w:rsid w:val="009A0E55"/>
    <w:rsid w:val="009A1BE7"/>
    <w:rsid w:val="009A3488"/>
    <w:rsid w:val="009A419E"/>
    <w:rsid w:val="009A4714"/>
    <w:rsid w:val="009A5FDB"/>
    <w:rsid w:val="009B407B"/>
    <w:rsid w:val="009B5ACF"/>
    <w:rsid w:val="009C0112"/>
    <w:rsid w:val="009C0431"/>
    <w:rsid w:val="009C119C"/>
    <w:rsid w:val="009C3D35"/>
    <w:rsid w:val="009C6A80"/>
    <w:rsid w:val="009D212B"/>
    <w:rsid w:val="009D24C1"/>
    <w:rsid w:val="009D24EC"/>
    <w:rsid w:val="009D492C"/>
    <w:rsid w:val="009D5412"/>
    <w:rsid w:val="009D5CF1"/>
    <w:rsid w:val="009D660F"/>
    <w:rsid w:val="009D7793"/>
    <w:rsid w:val="009E1F4C"/>
    <w:rsid w:val="009E4E59"/>
    <w:rsid w:val="009E7360"/>
    <w:rsid w:val="009E7AE7"/>
    <w:rsid w:val="009F272A"/>
    <w:rsid w:val="009F3104"/>
    <w:rsid w:val="009F3A7A"/>
    <w:rsid w:val="009F490F"/>
    <w:rsid w:val="009F52D8"/>
    <w:rsid w:val="009F5550"/>
    <w:rsid w:val="009F5614"/>
    <w:rsid w:val="009F5D3A"/>
    <w:rsid w:val="009F6333"/>
    <w:rsid w:val="009F6C0D"/>
    <w:rsid w:val="009F74A4"/>
    <w:rsid w:val="00A00190"/>
    <w:rsid w:val="00A00BC1"/>
    <w:rsid w:val="00A00EF2"/>
    <w:rsid w:val="00A0261E"/>
    <w:rsid w:val="00A03DDA"/>
    <w:rsid w:val="00A0433E"/>
    <w:rsid w:val="00A04855"/>
    <w:rsid w:val="00A06CAF"/>
    <w:rsid w:val="00A13708"/>
    <w:rsid w:val="00A167AC"/>
    <w:rsid w:val="00A16AE1"/>
    <w:rsid w:val="00A21699"/>
    <w:rsid w:val="00A237C0"/>
    <w:rsid w:val="00A265E7"/>
    <w:rsid w:val="00A26A17"/>
    <w:rsid w:val="00A32D30"/>
    <w:rsid w:val="00A33074"/>
    <w:rsid w:val="00A33DDE"/>
    <w:rsid w:val="00A354F7"/>
    <w:rsid w:val="00A36266"/>
    <w:rsid w:val="00A37476"/>
    <w:rsid w:val="00A421FC"/>
    <w:rsid w:val="00A5088F"/>
    <w:rsid w:val="00A50B6A"/>
    <w:rsid w:val="00A517AA"/>
    <w:rsid w:val="00A536CE"/>
    <w:rsid w:val="00A570F1"/>
    <w:rsid w:val="00A571C5"/>
    <w:rsid w:val="00A5742E"/>
    <w:rsid w:val="00A576F6"/>
    <w:rsid w:val="00A61526"/>
    <w:rsid w:val="00A618C1"/>
    <w:rsid w:val="00A62A57"/>
    <w:rsid w:val="00A6488B"/>
    <w:rsid w:val="00A64D2C"/>
    <w:rsid w:val="00A721D0"/>
    <w:rsid w:val="00A740F8"/>
    <w:rsid w:val="00A743BC"/>
    <w:rsid w:val="00A74D2E"/>
    <w:rsid w:val="00A764A3"/>
    <w:rsid w:val="00A77924"/>
    <w:rsid w:val="00A80B46"/>
    <w:rsid w:val="00A81D77"/>
    <w:rsid w:val="00A8204F"/>
    <w:rsid w:val="00A830C0"/>
    <w:rsid w:val="00A83F32"/>
    <w:rsid w:val="00A84068"/>
    <w:rsid w:val="00A85EEC"/>
    <w:rsid w:val="00A863C9"/>
    <w:rsid w:val="00A86768"/>
    <w:rsid w:val="00A90186"/>
    <w:rsid w:val="00A90AB2"/>
    <w:rsid w:val="00A95810"/>
    <w:rsid w:val="00A95CD2"/>
    <w:rsid w:val="00A97EC2"/>
    <w:rsid w:val="00AA0615"/>
    <w:rsid w:val="00AA4079"/>
    <w:rsid w:val="00AA4D27"/>
    <w:rsid w:val="00AB1986"/>
    <w:rsid w:val="00AB4994"/>
    <w:rsid w:val="00AB4C3B"/>
    <w:rsid w:val="00AB6104"/>
    <w:rsid w:val="00AC1877"/>
    <w:rsid w:val="00AC20D3"/>
    <w:rsid w:val="00AC4443"/>
    <w:rsid w:val="00AC5A2E"/>
    <w:rsid w:val="00AC5F83"/>
    <w:rsid w:val="00AC61ED"/>
    <w:rsid w:val="00AC656D"/>
    <w:rsid w:val="00AC74E0"/>
    <w:rsid w:val="00AD49D8"/>
    <w:rsid w:val="00AD49E9"/>
    <w:rsid w:val="00AD5EC3"/>
    <w:rsid w:val="00AD7FC2"/>
    <w:rsid w:val="00AE05D6"/>
    <w:rsid w:val="00AE0D5D"/>
    <w:rsid w:val="00AE25DD"/>
    <w:rsid w:val="00AE42AD"/>
    <w:rsid w:val="00AE6DE9"/>
    <w:rsid w:val="00AF0D0B"/>
    <w:rsid w:val="00AF256D"/>
    <w:rsid w:val="00AF5CFE"/>
    <w:rsid w:val="00AF6F07"/>
    <w:rsid w:val="00B03E98"/>
    <w:rsid w:val="00B04046"/>
    <w:rsid w:val="00B05C06"/>
    <w:rsid w:val="00B10777"/>
    <w:rsid w:val="00B11582"/>
    <w:rsid w:val="00B14434"/>
    <w:rsid w:val="00B17F5F"/>
    <w:rsid w:val="00B21196"/>
    <w:rsid w:val="00B21E59"/>
    <w:rsid w:val="00B234F1"/>
    <w:rsid w:val="00B23BFD"/>
    <w:rsid w:val="00B26787"/>
    <w:rsid w:val="00B31A7F"/>
    <w:rsid w:val="00B336D1"/>
    <w:rsid w:val="00B354BB"/>
    <w:rsid w:val="00B36A63"/>
    <w:rsid w:val="00B3754D"/>
    <w:rsid w:val="00B43606"/>
    <w:rsid w:val="00B4505F"/>
    <w:rsid w:val="00B45FEF"/>
    <w:rsid w:val="00B520F6"/>
    <w:rsid w:val="00B57BD7"/>
    <w:rsid w:val="00B62B04"/>
    <w:rsid w:val="00B630EE"/>
    <w:rsid w:val="00B64782"/>
    <w:rsid w:val="00B647AD"/>
    <w:rsid w:val="00B735D1"/>
    <w:rsid w:val="00B73966"/>
    <w:rsid w:val="00B754DE"/>
    <w:rsid w:val="00B772D3"/>
    <w:rsid w:val="00B802AC"/>
    <w:rsid w:val="00B834EF"/>
    <w:rsid w:val="00B87D37"/>
    <w:rsid w:val="00B87DB4"/>
    <w:rsid w:val="00B908F8"/>
    <w:rsid w:val="00B91C82"/>
    <w:rsid w:val="00B91E79"/>
    <w:rsid w:val="00B922C6"/>
    <w:rsid w:val="00B9537D"/>
    <w:rsid w:val="00B95B69"/>
    <w:rsid w:val="00B964AD"/>
    <w:rsid w:val="00B96E81"/>
    <w:rsid w:val="00B96EBE"/>
    <w:rsid w:val="00B97808"/>
    <w:rsid w:val="00B979BA"/>
    <w:rsid w:val="00BA0805"/>
    <w:rsid w:val="00BA18B2"/>
    <w:rsid w:val="00BA3411"/>
    <w:rsid w:val="00BA367C"/>
    <w:rsid w:val="00BA6A44"/>
    <w:rsid w:val="00BA7578"/>
    <w:rsid w:val="00BB6518"/>
    <w:rsid w:val="00BB6A43"/>
    <w:rsid w:val="00BB7699"/>
    <w:rsid w:val="00BD107D"/>
    <w:rsid w:val="00BD192F"/>
    <w:rsid w:val="00BD2A85"/>
    <w:rsid w:val="00BD4782"/>
    <w:rsid w:val="00BD5BA1"/>
    <w:rsid w:val="00BE2C59"/>
    <w:rsid w:val="00BE3A48"/>
    <w:rsid w:val="00BE4AF4"/>
    <w:rsid w:val="00BE5192"/>
    <w:rsid w:val="00BE632C"/>
    <w:rsid w:val="00BE7FD3"/>
    <w:rsid w:val="00BF33BA"/>
    <w:rsid w:val="00BF6674"/>
    <w:rsid w:val="00BF73CC"/>
    <w:rsid w:val="00BF771F"/>
    <w:rsid w:val="00BF78B3"/>
    <w:rsid w:val="00C01B50"/>
    <w:rsid w:val="00C03E34"/>
    <w:rsid w:val="00C04A28"/>
    <w:rsid w:val="00C04C37"/>
    <w:rsid w:val="00C07027"/>
    <w:rsid w:val="00C12812"/>
    <w:rsid w:val="00C149B1"/>
    <w:rsid w:val="00C157C3"/>
    <w:rsid w:val="00C1613F"/>
    <w:rsid w:val="00C2186C"/>
    <w:rsid w:val="00C22206"/>
    <w:rsid w:val="00C26575"/>
    <w:rsid w:val="00C304ED"/>
    <w:rsid w:val="00C315B9"/>
    <w:rsid w:val="00C32E14"/>
    <w:rsid w:val="00C35572"/>
    <w:rsid w:val="00C363A0"/>
    <w:rsid w:val="00C37900"/>
    <w:rsid w:val="00C43FE2"/>
    <w:rsid w:val="00C45966"/>
    <w:rsid w:val="00C47FFB"/>
    <w:rsid w:val="00C563E8"/>
    <w:rsid w:val="00C56AD5"/>
    <w:rsid w:val="00C571D9"/>
    <w:rsid w:val="00C60378"/>
    <w:rsid w:val="00C60398"/>
    <w:rsid w:val="00C611EE"/>
    <w:rsid w:val="00C6563D"/>
    <w:rsid w:val="00C70A42"/>
    <w:rsid w:val="00C75079"/>
    <w:rsid w:val="00C7509F"/>
    <w:rsid w:val="00C812CC"/>
    <w:rsid w:val="00C84013"/>
    <w:rsid w:val="00C85282"/>
    <w:rsid w:val="00C90509"/>
    <w:rsid w:val="00C91524"/>
    <w:rsid w:val="00C95334"/>
    <w:rsid w:val="00C9701D"/>
    <w:rsid w:val="00C97F9C"/>
    <w:rsid w:val="00CA0421"/>
    <w:rsid w:val="00CA15CF"/>
    <w:rsid w:val="00CA1B9E"/>
    <w:rsid w:val="00CA2084"/>
    <w:rsid w:val="00CA3706"/>
    <w:rsid w:val="00CA38AE"/>
    <w:rsid w:val="00CA4E4B"/>
    <w:rsid w:val="00CA518B"/>
    <w:rsid w:val="00CA5515"/>
    <w:rsid w:val="00CA6AF2"/>
    <w:rsid w:val="00CA7A97"/>
    <w:rsid w:val="00CB2D87"/>
    <w:rsid w:val="00CC2901"/>
    <w:rsid w:val="00CC32F0"/>
    <w:rsid w:val="00CC3A85"/>
    <w:rsid w:val="00CD134D"/>
    <w:rsid w:val="00CD1AC3"/>
    <w:rsid w:val="00CD2B45"/>
    <w:rsid w:val="00CD3D56"/>
    <w:rsid w:val="00CE111C"/>
    <w:rsid w:val="00CE3D61"/>
    <w:rsid w:val="00CE3EA3"/>
    <w:rsid w:val="00CE4B46"/>
    <w:rsid w:val="00CE5A1B"/>
    <w:rsid w:val="00CE6CD0"/>
    <w:rsid w:val="00CE7CBE"/>
    <w:rsid w:val="00CF04E8"/>
    <w:rsid w:val="00CF2318"/>
    <w:rsid w:val="00CF487C"/>
    <w:rsid w:val="00CF491F"/>
    <w:rsid w:val="00CF50F5"/>
    <w:rsid w:val="00CF6BE8"/>
    <w:rsid w:val="00D03E20"/>
    <w:rsid w:val="00D04230"/>
    <w:rsid w:val="00D04D3A"/>
    <w:rsid w:val="00D05645"/>
    <w:rsid w:val="00D112D9"/>
    <w:rsid w:val="00D12D34"/>
    <w:rsid w:val="00D15516"/>
    <w:rsid w:val="00D159AC"/>
    <w:rsid w:val="00D1615B"/>
    <w:rsid w:val="00D165A1"/>
    <w:rsid w:val="00D16AA0"/>
    <w:rsid w:val="00D17FDA"/>
    <w:rsid w:val="00D2453C"/>
    <w:rsid w:val="00D2697A"/>
    <w:rsid w:val="00D3058C"/>
    <w:rsid w:val="00D312CD"/>
    <w:rsid w:val="00D333CD"/>
    <w:rsid w:val="00D34CC1"/>
    <w:rsid w:val="00D35D88"/>
    <w:rsid w:val="00D402AD"/>
    <w:rsid w:val="00D43EB9"/>
    <w:rsid w:val="00D47173"/>
    <w:rsid w:val="00D4795C"/>
    <w:rsid w:val="00D50354"/>
    <w:rsid w:val="00D50CFD"/>
    <w:rsid w:val="00D5269E"/>
    <w:rsid w:val="00D54B40"/>
    <w:rsid w:val="00D55CC2"/>
    <w:rsid w:val="00D57EDE"/>
    <w:rsid w:val="00D6192A"/>
    <w:rsid w:val="00D62E1C"/>
    <w:rsid w:val="00D644DC"/>
    <w:rsid w:val="00D65017"/>
    <w:rsid w:val="00D738B8"/>
    <w:rsid w:val="00D750A1"/>
    <w:rsid w:val="00D7569A"/>
    <w:rsid w:val="00D762D3"/>
    <w:rsid w:val="00D777F6"/>
    <w:rsid w:val="00D85147"/>
    <w:rsid w:val="00D857B4"/>
    <w:rsid w:val="00D872B5"/>
    <w:rsid w:val="00D90F94"/>
    <w:rsid w:val="00D94563"/>
    <w:rsid w:val="00D94901"/>
    <w:rsid w:val="00DA16B9"/>
    <w:rsid w:val="00DA3041"/>
    <w:rsid w:val="00DA3516"/>
    <w:rsid w:val="00DA4B30"/>
    <w:rsid w:val="00DB00BB"/>
    <w:rsid w:val="00DB27F8"/>
    <w:rsid w:val="00DB3F72"/>
    <w:rsid w:val="00DB58FC"/>
    <w:rsid w:val="00DB59B4"/>
    <w:rsid w:val="00DB5CD7"/>
    <w:rsid w:val="00DB7459"/>
    <w:rsid w:val="00DB7AEE"/>
    <w:rsid w:val="00DC1011"/>
    <w:rsid w:val="00DC4141"/>
    <w:rsid w:val="00DC42C7"/>
    <w:rsid w:val="00DC4848"/>
    <w:rsid w:val="00DC4982"/>
    <w:rsid w:val="00DC5881"/>
    <w:rsid w:val="00DC5F96"/>
    <w:rsid w:val="00DC65F9"/>
    <w:rsid w:val="00DC743E"/>
    <w:rsid w:val="00DD1CFE"/>
    <w:rsid w:val="00DD2E81"/>
    <w:rsid w:val="00DD44C0"/>
    <w:rsid w:val="00DD68C2"/>
    <w:rsid w:val="00DD7943"/>
    <w:rsid w:val="00DD7D6E"/>
    <w:rsid w:val="00DD7E55"/>
    <w:rsid w:val="00DE273E"/>
    <w:rsid w:val="00DE2EE8"/>
    <w:rsid w:val="00DE45AC"/>
    <w:rsid w:val="00DE645C"/>
    <w:rsid w:val="00DF2439"/>
    <w:rsid w:val="00DF4CC6"/>
    <w:rsid w:val="00DF5C7C"/>
    <w:rsid w:val="00DF6C0B"/>
    <w:rsid w:val="00DF756B"/>
    <w:rsid w:val="00E001DB"/>
    <w:rsid w:val="00E0084D"/>
    <w:rsid w:val="00E026B0"/>
    <w:rsid w:val="00E0754C"/>
    <w:rsid w:val="00E13CD7"/>
    <w:rsid w:val="00E1663C"/>
    <w:rsid w:val="00E201A8"/>
    <w:rsid w:val="00E21104"/>
    <w:rsid w:val="00E213CC"/>
    <w:rsid w:val="00E22069"/>
    <w:rsid w:val="00E2259F"/>
    <w:rsid w:val="00E22FC8"/>
    <w:rsid w:val="00E238E0"/>
    <w:rsid w:val="00E244FE"/>
    <w:rsid w:val="00E24928"/>
    <w:rsid w:val="00E25BBB"/>
    <w:rsid w:val="00E25C57"/>
    <w:rsid w:val="00E276BB"/>
    <w:rsid w:val="00E31095"/>
    <w:rsid w:val="00E31151"/>
    <w:rsid w:val="00E31901"/>
    <w:rsid w:val="00E338A3"/>
    <w:rsid w:val="00E36434"/>
    <w:rsid w:val="00E3741B"/>
    <w:rsid w:val="00E37DE2"/>
    <w:rsid w:val="00E4081D"/>
    <w:rsid w:val="00E41D50"/>
    <w:rsid w:val="00E42C80"/>
    <w:rsid w:val="00E4447B"/>
    <w:rsid w:val="00E461DA"/>
    <w:rsid w:val="00E4713E"/>
    <w:rsid w:val="00E4728A"/>
    <w:rsid w:val="00E47568"/>
    <w:rsid w:val="00E51305"/>
    <w:rsid w:val="00E51FA2"/>
    <w:rsid w:val="00E53C80"/>
    <w:rsid w:val="00E54B39"/>
    <w:rsid w:val="00E57A4A"/>
    <w:rsid w:val="00E604E0"/>
    <w:rsid w:val="00E60B7E"/>
    <w:rsid w:val="00E6133B"/>
    <w:rsid w:val="00E6152E"/>
    <w:rsid w:val="00E61DE3"/>
    <w:rsid w:val="00E62A5A"/>
    <w:rsid w:val="00E62DA9"/>
    <w:rsid w:val="00E631E8"/>
    <w:rsid w:val="00E64F1F"/>
    <w:rsid w:val="00E67C80"/>
    <w:rsid w:val="00E67EE4"/>
    <w:rsid w:val="00E72C08"/>
    <w:rsid w:val="00E734B5"/>
    <w:rsid w:val="00E74082"/>
    <w:rsid w:val="00E747E7"/>
    <w:rsid w:val="00E75A0C"/>
    <w:rsid w:val="00E807CA"/>
    <w:rsid w:val="00E81566"/>
    <w:rsid w:val="00E82556"/>
    <w:rsid w:val="00E829A4"/>
    <w:rsid w:val="00E82EEB"/>
    <w:rsid w:val="00E842EB"/>
    <w:rsid w:val="00E846D7"/>
    <w:rsid w:val="00E848BE"/>
    <w:rsid w:val="00E90B8E"/>
    <w:rsid w:val="00E9263D"/>
    <w:rsid w:val="00E92EC1"/>
    <w:rsid w:val="00E951E6"/>
    <w:rsid w:val="00E95B60"/>
    <w:rsid w:val="00E964A5"/>
    <w:rsid w:val="00EA1D1C"/>
    <w:rsid w:val="00EA2223"/>
    <w:rsid w:val="00EA4170"/>
    <w:rsid w:val="00EA42AC"/>
    <w:rsid w:val="00EA44DF"/>
    <w:rsid w:val="00EA5214"/>
    <w:rsid w:val="00EA6EED"/>
    <w:rsid w:val="00EA77A7"/>
    <w:rsid w:val="00EB02FE"/>
    <w:rsid w:val="00EB6464"/>
    <w:rsid w:val="00EB6CC8"/>
    <w:rsid w:val="00EB6E3A"/>
    <w:rsid w:val="00EC085B"/>
    <w:rsid w:val="00EC4296"/>
    <w:rsid w:val="00EC669B"/>
    <w:rsid w:val="00EC669C"/>
    <w:rsid w:val="00ED1C9C"/>
    <w:rsid w:val="00ED3574"/>
    <w:rsid w:val="00ED3EE6"/>
    <w:rsid w:val="00ED4FEC"/>
    <w:rsid w:val="00ED5521"/>
    <w:rsid w:val="00EE1CFF"/>
    <w:rsid w:val="00EE256D"/>
    <w:rsid w:val="00EE2B4D"/>
    <w:rsid w:val="00EE3742"/>
    <w:rsid w:val="00EE4F25"/>
    <w:rsid w:val="00EE5009"/>
    <w:rsid w:val="00EE7DA7"/>
    <w:rsid w:val="00EF09F5"/>
    <w:rsid w:val="00EF1ACC"/>
    <w:rsid w:val="00EF2072"/>
    <w:rsid w:val="00EF21CA"/>
    <w:rsid w:val="00EF3AC3"/>
    <w:rsid w:val="00EF4FE2"/>
    <w:rsid w:val="00EF59B2"/>
    <w:rsid w:val="00EF62D3"/>
    <w:rsid w:val="00F011A2"/>
    <w:rsid w:val="00F018A3"/>
    <w:rsid w:val="00F02ED1"/>
    <w:rsid w:val="00F05B08"/>
    <w:rsid w:val="00F06118"/>
    <w:rsid w:val="00F06B04"/>
    <w:rsid w:val="00F1059E"/>
    <w:rsid w:val="00F107CF"/>
    <w:rsid w:val="00F11502"/>
    <w:rsid w:val="00F11B59"/>
    <w:rsid w:val="00F11B70"/>
    <w:rsid w:val="00F11E66"/>
    <w:rsid w:val="00F126F4"/>
    <w:rsid w:val="00F13043"/>
    <w:rsid w:val="00F1434C"/>
    <w:rsid w:val="00F15A0C"/>
    <w:rsid w:val="00F16086"/>
    <w:rsid w:val="00F173E5"/>
    <w:rsid w:val="00F2146F"/>
    <w:rsid w:val="00F23F1F"/>
    <w:rsid w:val="00F24047"/>
    <w:rsid w:val="00F3017D"/>
    <w:rsid w:val="00F318FF"/>
    <w:rsid w:val="00F32678"/>
    <w:rsid w:val="00F33977"/>
    <w:rsid w:val="00F3456A"/>
    <w:rsid w:val="00F356CC"/>
    <w:rsid w:val="00F36318"/>
    <w:rsid w:val="00F3691C"/>
    <w:rsid w:val="00F36CEA"/>
    <w:rsid w:val="00F36F4B"/>
    <w:rsid w:val="00F40C49"/>
    <w:rsid w:val="00F41D98"/>
    <w:rsid w:val="00F44A41"/>
    <w:rsid w:val="00F45276"/>
    <w:rsid w:val="00F46203"/>
    <w:rsid w:val="00F477CA"/>
    <w:rsid w:val="00F47873"/>
    <w:rsid w:val="00F517AA"/>
    <w:rsid w:val="00F51E59"/>
    <w:rsid w:val="00F533B3"/>
    <w:rsid w:val="00F53F55"/>
    <w:rsid w:val="00F57426"/>
    <w:rsid w:val="00F5778B"/>
    <w:rsid w:val="00F61560"/>
    <w:rsid w:val="00F63912"/>
    <w:rsid w:val="00F63B81"/>
    <w:rsid w:val="00F643CC"/>
    <w:rsid w:val="00F67305"/>
    <w:rsid w:val="00F70038"/>
    <w:rsid w:val="00F723C0"/>
    <w:rsid w:val="00F72D0F"/>
    <w:rsid w:val="00F72E49"/>
    <w:rsid w:val="00F73D5D"/>
    <w:rsid w:val="00F74C0B"/>
    <w:rsid w:val="00F74E60"/>
    <w:rsid w:val="00F76289"/>
    <w:rsid w:val="00F76FDD"/>
    <w:rsid w:val="00F77025"/>
    <w:rsid w:val="00F77093"/>
    <w:rsid w:val="00F777C6"/>
    <w:rsid w:val="00F77897"/>
    <w:rsid w:val="00F80889"/>
    <w:rsid w:val="00F82DD0"/>
    <w:rsid w:val="00F82E8F"/>
    <w:rsid w:val="00F83450"/>
    <w:rsid w:val="00F83669"/>
    <w:rsid w:val="00F83D16"/>
    <w:rsid w:val="00F843DB"/>
    <w:rsid w:val="00F84546"/>
    <w:rsid w:val="00F85856"/>
    <w:rsid w:val="00F8597F"/>
    <w:rsid w:val="00F86F17"/>
    <w:rsid w:val="00F92586"/>
    <w:rsid w:val="00F931F7"/>
    <w:rsid w:val="00F93408"/>
    <w:rsid w:val="00F94D3D"/>
    <w:rsid w:val="00F9535E"/>
    <w:rsid w:val="00F97E04"/>
    <w:rsid w:val="00FA050E"/>
    <w:rsid w:val="00FA16DD"/>
    <w:rsid w:val="00FA1A8A"/>
    <w:rsid w:val="00FA36CB"/>
    <w:rsid w:val="00FA68E8"/>
    <w:rsid w:val="00FB2DD0"/>
    <w:rsid w:val="00FB2DD2"/>
    <w:rsid w:val="00FB31F7"/>
    <w:rsid w:val="00FB485E"/>
    <w:rsid w:val="00FB48E4"/>
    <w:rsid w:val="00FB615E"/>
    <w:rsid w:val="00FB7391"/>
    <w:rsid w:val="00FB7517"/>
    <w:rsid w:val="00FB7FAD"/>
    <w:rsid w:val="00FC0609"/>
    <w:rsid w:val="00FC3D6E"/>
    <w:rsid w:val="00FC466B"/>
    <w:rsid w:val="00FC58BA"/>
    <w:rsid w:val="00FC6531"/>
    <w:rsid w:val="00FD0208"/>
    <w:rsid w:val="00FD1033"/>
    <w:rsid w:val="00FD1A06"/>
    <w:rsid w:val="00FD1B62"/>
    <w:rsid w:val="00FD2524"/>
    <w:rsid w:val="00FD2718"/>
    <w:rsid w:val="00FD3860"/>
    <w:rsid w:val="00FD44C6"/>
    <w:rsid w:val="00FD6B9B"/>
    <w:rsid w:val="00FD6BEC"/>
    <w:rsid w:val="00FE2154"/>
    <w:rsid w:val="00FE234B"/>
    <w:rsid w:val="00FE2361"/>
    <w:rsid w:val="00FE2564"/>
    <w:rsid w:val="00FE4E7C"/>
    <w:rsid w:val="00FE516C"/>
    <w:rsid w:val="00FF0530"/>
    <w:rsid w:val="00FF3165"/>
    <w:rsid w:val="00FF4837"/>
    <w:rsid w:val="00FF4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194C4AB-8FF5-4A4E-A71C-31EC4DAA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kern w:val="2"/>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B32"/>
  </w:style>
  <w:style w:type="paragraph" w:styleId="1">
    <w:name w:val="heading 1"/>
    <w:aliases w:val="Т3"/>
    <w:basedOn w:val="a"/>
    <w:next w:val="a"/>
    <w:link w:val="10"/>
    <w:uiPriority w:val="99"/>
    <w:qFormat/>
    <w:rsid w:val="00D43EB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iPriority w:val="9"/>
    <w:unhideWhenUsed/>
    <w:qFormat/>
    <w:rsid w:val="00D43EB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Times New Roman" w:hAnsi="Calibri"/>
      <w:b/>
      <w:bCs/>
      <w:sz w:val="28"/>
      <w:szCs w:val="28"/>
      <w:lang w:eastAsia="ru-RU"/>
    </w:rPr>
  </w:style>
  <w:style w:type="paragraph" w:styleId="5">
    <w:name w:val="heading 5"/>
    <w:basedOn w:val="a"/>
    <w:next w:val="a"/>
    <w:link w:val="50"/>
    <w:uiPriority w:val="99"/>
    <w:unhideWhenUsed/>
    <w:qFormat/>
    <w:rsid w:val="00584B04"/>
    <w:pPr>
      <w:keepNext/>
      <w:keepLines/>
      <w:spacing w:before="200" w:after="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semiHidden/>
    <w:unhideWhenUsed/>
    <w:qFormat/>
    <w:rsid w:val="009F5550"/>
    <w:pPr>
      <w:spacing w:before="240" w:after="60"/>
      <w:outlineLvl w:val="7"/>
    </w:pPr>
    <w:rPr>
      <w:rFonts w:ascii="Calibri" w:eastAsia="Times New Roman"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uiPriority w:val="99"/>
    <w:rsid w:val="00D43EB9"/>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basedOn w:val="a0"/>
    <w:link w:val="2"/>
    <w:rsid w:val="00D43EB9"/>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uiPriority w:val="9"/>
    <w:rsid w:val="00D43EB9"/>
    <w:rPr>
      <w:rFonts w:asciiTheme="majorHAnsi" w:eastAsiaTheme="majorEastAsia" w:hAnsiTheme="majorHAnsi" w:cstheme="majorBidi"/>
      <w:b/>
      <w:bCs/>
      <w:color w:val="4F81BD" w:themeColor="accent1"/>
    </w:rPr>
  </w:style>
  <w:style w:type="character" w:customStyle="1" w:styleId="41">
    <w:name w:val="Заголовок 4 Знак1"/>
    <w:aliases w:val="Tab_name Знак Знак"/>
    <w:basedOn w:val="a0"/>
    <w:link w:val="4"/>
    <w:rsid w:val="009A5FDB"/>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584B04"/>
    <w:rPr>
      <w:rFonts w:asciiTheme="majorHAnsi" w:eastAsiaTheme="majorEastAsia" w:hAnsiTheme="majorHAnsi" w:cstheme="majorBidi"/>
      <w:color w:val="243F60" w:themeColor="accent1" w:themeShade="7F"/>
    </w:rPr>
  </w:style>
  <w:style w:type="paragraph" w:styleId="a3">
    <w:name w:val="Document Map"/>
    <w:basedOn w:val="a"/>
    <w:link w:val="a4"/>
    <w:uiPriority w:val="99"/>
    <w:semiHidden/>
    <w:unhideWhenUsed/>
    <w:rsid w:val="00D43EB9"/>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D43EB9"/>
    <w:rPr>
      <w:rFonts w:ascii="Tahoma" w:hAnsi="Tahoma" w:cs="Tahoma"/>
      <w:sz w:val="16"/>
      <w:szCs w:val="16"/>
    </w:rPr>
  </w:style>
  <w:style w:type="paragraph" w:styleId="a5">
    <w:name w:val="List Paragraph"/>
    <w:basedOn w:val="a"/>
    <w:uiPriority w:val="34"/>
    <w:qFormat/>
    <w:rsid w:val="009531A8"/>
    <w:pPr>
      <w:ind w:left="720"/>
      <w:contextualSpacing/>
    </w:pPr>
  </w:style>
  <w:style w:type="character" w:customStyle="1" w:styleId="40">
    <w:name w:val="Заголовок 4 Знак"/>
    <w:basedOn w:val="a0"/>
    <w:uiPriority w:val="99"/>
    <w:semiHidden/>
    <w:rsid w:val="009A5FDB"/>
    <w:rPr>
      <w:rFonts w:asciiTheme="majorHAnsi" w:eastAsiaTheme="majorEastAsia" w:hAnsiTheme="majorHAnsi" w:cstheme="majorBidi"/>
      <w:b/>
      <w:bCs/>
      <w:i/>
      <w:iCs/>
      <w:color w:val="4F81BD" w:themeColor="accent1"/>
    </w:rPr>
  </w:style>
  <w:style w:type="paragraph" w:styleId="a6">
    <w:name w:val="header"/>
    <w:basedOn w:val="a"/>
    <w:link w:val="a7"/>
    <w:unhideWhenUsed/>
    <w:rsid w:val="00CE5A1B"/>
    <w:pPr>
      <w:tabs>
        <w:tab w:val="center" w:pos="4677"/>
        <w:tab w:val="right" w:pos="9355"/>
      </w:tabs>
      <w:spacing w:after="0" w:line="240" w:lineRule="auto"/>
    </w:pPr>
  </w:style>
  <w:style w:type="character" w:customStyle="1" w:styleId="a7">
    <w:name w:val="Верхний колонтитул Знак"/>
    <w:basedOn w:val="a0"/>
    <w:link w:val="a6"/>
    <w:rsid w:val="00CE5A1B"/>
  </w:style>
  <w:style w:type="paragraph" w:styleId="a8">
    <w:name w:val="footer"/>
    <w:basedOn w:val="a"/>
    <w:link w:val="a9"/>
    <w:uiPriority w:val="99"/>
    <w:unhideWhenUsed/>
    <w:rsid w:val="00CE5A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E5A1B"/>
  </w:style>
  <w:style w:type="character" w:styleId="aa">
    <w:name w:val="Hyperlink"/>
    <w:basedOn w:val="a0"/>
    <w:uiPriority w:val="99"/>
    <w:rsid w:val="009D24C1"/>
    <w:rPr>
      <w:color w:val="0000FF"/>
      <w:u w:val="single"/>
    </w:rPr>
  </w:style>
  <w:style w:type="paragraph" w:styleId="11">
    <w:name w:val="toc 1"/>
    <w:basedOn w:val="a"/>
    <w:next w:val="a"/>
    <w:autoRedefine/>
    <w:uiPriority w:val="39"/>
    <w:rsid w:val="002979C8"/>
    <w:pPr>
      <w:tabs>
        <w:tab w:val="right" w:leader="dot" w:pos="9345"/>
      </w:tabs>
      <w:spacing w:after="0" w:line="240" w:lineRule="auto"/>
      <w:ind w:left="284" w:hanging="284"/>
    </w:pPr>
    <w:rPr>
      <w:rFonts w:eastAsia="Times New Roman"/>
      <w:lang w:eastAsia="ru-RU"/>
    </w:rPr>
  </w:style>
  <w:style w:type="paragraph" w:styleId="21">
    <w:name w:val="toc 2"/>
    <w:basedOn w:val="a"/>
    <w:next w:val="a"/>
    <w:autoRedefine/>
    <w:uiPriority w:val="39"/>
    <w:rsid w:val="009D24C1"/>
    <w:pPr>
      <w:tabs>
        <w:tab w:val="right" w:leader="dot" w:pos="9345"/>
      </w:tabs>
      <w:spacing w:after="0" w:line="240" w:lineRule="auto"/>
      <w:ind w:left="709" w:hanging="469"/>
    </w:pPr>
    <w:rPr>
      <w:rFonts w:eastAsia="Times New Roman"/>
      <w:lang w:eastAsia="ru-RU"/>
    </w:rPr>
  </w:style>
  <w:style w:type="paragraph" w:styleId="31">
    <w:name w:val="toc 3"/>
    <w:basedOn w:val="a"/>
    <w:next w:val="a"/>
    <w:autoRedefine/>
    <w:uiPriority w:val="39"/>
    <w:rsid w:val="009D24C1"/>
    <w:pPr>
      <w:tabs>
        <w:tab w:val="left" w:pos="1134"/>
        <w:tab w:val="right" w:leader="dot" w:pos="9345"/>
      </w:tabs>
      <w:spacing w:after="0" w:line="240" w:lineRule="auto"/>
      <w:ind w:left="1134" w:hanging="654"/>
    </w:pPr>
    <w:rPr>
      <w:rFonts w:eastAsia="Times New Roman"/>
      <w:lang w:eastAsia="ru-RU"/>
    </w:rPr>
  </w:style>
  <w:style w:type="paragraph" w:styleId="42">
    <w:name w:val="toc 4"/>
    <w:basedOn w:val="a"/>
    <w:next w:val="a"/>
    <w:autoRedefine/>
    <w:uiPriority w:val="99"/>
    <w:unhideWhenUsed/>
    <w:rsid w:val="009D24C1"/>
    <w:pPr>
      <w:spacing w:after="100"/>
      <w:ind w:left="660"/>
    </w:pPr>
    <w:rPr>
      <w:rFonts w:eastAsiaTheme="minorEastAsia"/>
      <w:lang w:eastAsia="ru-RU"/>
    </w:rPr>
  </w:style>
  <w:style w:type="paragraph" w:styleId="51">
    <w:name w:val="toc 5"/>
    <w:basedOn w:val="a"/>
    <w:next w:val="a"/>
    <w:autoRedefine/>
    <w:uiPriority w:val="99"/>
    <w:unhideWhenUsed/>
    <w:rsid w:val="009D24C1"/>
    <w:pPr>
      <w:spacing w:after="100"/>
      <w:ind w:left="880"/>
    </w:pPr>
    <w:rPr>
      <w:rFonts w:eastAsiaTheme="minorEastAsia"/>
      <w:lang w:eastAsia="ru-RU"/>
    </w:rPr>
  </w:style>
  <w:style w:type="paragraph" w:styleId="6">
    <w:name w:val="toc 6"/>
    <w:basedOn w:val="a"/>
    <w:next w:val="a"/>
    <w:autoRedefine/>
    <w:uiPriority w:val="99"/>
    <w:unhideWhenUsed/>
    <w:rsid w:val="009D24C1"/>
    <w:pPr>
      <w:spacing w:after="100"/>
      <w:ind w:left="1100"/>
    </w:pPr>
    <w:rPr>
      <w:rFonts w:eastAsiaTheme="minorEastAsia"/>
      <w:lang w:eastAsia="ru-RU"/>
    </w:rPr>
  </w:style>
  <w:style w:type="paragraph" w:styleId="7">
    <w:name w:val="toc 7"/>
    <w:basedOn w:val="a"/>
    <w:next w:val="a"/>
    <w:autoRedefine/>
    <w:uiPriority w:val="99"/>
    <w:unhideWhenUsed/>
    <w:rsid w:val="009D24C1"/>
    <w:pPr>
      <w:spacing w:after="100"/>
      <w:ind w:left="1320"/>
    </w:pPr>
    <w:rPr>
      <w:rFonts w:eastAsiaTheme="minorEastAsia"/>
      <w:lang w:eastAsia="ru-RU"/>
    </w:rPr>
  </w:style>
  <w:style w:type="paragraph" w:styleId="81">
    <w:name w:val="toc 8"/>
    <w:basedOn w:val="a"/>
    <w:next w:val="a"/>
    <w:autoRedefine/>
    <w:uiPriority w:val="99"/>
    <w:unhideWhenUsed/>
    <w:rsid w:val="009D24C1"/>
    <w:pPr>
      <w:spacing w:after="100"/>
      <w:ind w:left="1540"/>
    </w:pPr>
    <w:rPr>
      <w:rFonts w:eastAsiaTheme="minorEastAsia"/>
      <w:lang w:eastAsia="ru-RU"/>
    </w:rPr>
  </w:style>
  <w:style w:type="paragraph" w:styleId="9">
    <w:name w:val="toc 9"/>
    <w:basedOn w:val="a"/>
    <w:next w:val="a"/>
    <w:autoRedefine/>
    <w:uiPriority w:val="99"/>
    <w:unhideWhenUsed/>
    <w:rsid w:val="009D24C1"/>
    <w:pPr>
      <w:spacing w:after="100"/>
      <w:ind w:left="1760"/>
    </w:pPr>
    <w:rPr>
      <w:rFonts w:eastAsiaTheme="minorEastAsia"/>
      <w:lang w:eastAsia="ru-RU"/>
    </w:rPr>
  </w:style>
  <w:style w:type="paragraph" w:customStyle="1" w:styleId="2TimesNewRoman1212">
    <w:name w:val="Стиль Заголовок 2 + Times New Roman 12 пт После:  12 пт кернинг ..."/>
    <w:basedOn w:val="2"/>
    <w:uiPriority w:val="99"/>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0"/>
    <w:uiPriority w:val="99"/>
    <w:unhideWhenUsed/>
    <w:rsid w:val="009F3104"/>
    <w:rPr>
      <w:sz w:val="16"/>
      <w:szCs w:val="16"/>
    </w:rPr>
  </w:style>
  <w:style w:type="paragraph" w:styleId="ac">
    <w:name w:val="annotation text"/>
    <w:basedOn w:val="a"/>
    <w:link w:val="ad"/>
    <w:uiPriority w:val="99"/>
    <w:unhideWhenUsed/>
    <w:rsid w:val="009F3104"/>
    <w:pPr>
      <w:spacing w:line="240" w:lineRule="auto"/>
    </w:pPr>
    <w:rPr>
      <w:sz w:val="20"/>
      <w:szCs w:val="20"/>
    </w:rPr>
  </w:style>
  <w:style w:type="character" w:customStyle="1" w:styleId="ad">
    <w:name w:val="Текст примечания Знак"/>
    <w:basedOn w:val="a0"/>
    <w:link w:val="ac"/>
    <w:uiPriority w:val="99"/>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basedOn w:val="ad"/>
    <w:link w:val="ae"/>
    <w:uiPriority w:val="99"/>
    <w:semiHidden/>
    <w:rsid w:val="009F3104"/>
    <w:rPr>
      <w:b/>
      <w:bCs/>
      <w:sz w:val="20"/>
      <w:szCs w:val="20"/>
    </w:rPr>
  </w:style>
  <w:style w:type="paragraph" w:styleId="af0">
    <w:name w:val="Balloon Text"/>
    <w:basedOn w:val="a"/>
    <w:link w:val="af1"/>
    <w:uiPriority w:val="99"/>
    <w:semiHidden/>
    <w:unhideWhenUsed/>
    <w:rsid w:val="009F310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F3104"/>
    <w:rPr>
      <w:rFonts w:ascii="Tahoma" w:hAnsi="Tahoma" w:cs="Tahoma"/>
      <w:sz w:val="16"/>
      <w:szCs w:val="16"/>
    </w:rPr>
  </w:style>
  <w:style w:type="character" w:styleId="af2">
    <w:name w:val="page number"/>
    <w:basedOn w:val="a0"/>
    <w:rsid w:val="00B05C06"/>
  </w:style>
  <w:style w:type="paragraph" w:styleId="af3">
    <w:name w:val="Normal (Web)"/>
    <w:aliases w:val="Обычный (Web), Знак Знак22"/>
    <w:basedOn w:val="a"/>
    <w:qFormat/>
    <w:rsid w:val="0011719A"/>
    <w:pPr>
      <w:spacing w:before="100" w:beforeAutospacing="1" w:after="100" w:afterAutospacing="1" w:line="240" w:lineRule="auto"/>
    </w:pPr>
    <w:rPr>
      <w:rFonts w:eastAsia="Times New Roman"/>
      <w:kern w:val="0"/>
      <w:lang w:eastAsia="ru-RU"/>
    </w:rPr>
  </w:style>
  <w:style w:type="paragraph" w:styleId="af4">
    <w:name w:val="Body Text"/>
    <w:aliases w:val=" Знак Знак Знак,Таблица TEXT,Body single,bt,Body Text Char,Основной текст Знак Знак Знак Знак"/>
    <w:basedOn w:val="a"/>
    <w:link w:val="af5"/>
    <w:uiPriority w:val="99"/>
    <w:rsid w:val="0011719A"/>
    <w:pPr>
      <w:spacing w:after="0" w:line="240" w:lineRule="auto"/>
      <w:jc w:val="both"/>
    </w:pPr>
    <w:rPr>
      <w:rFonts w:eastAsia="Times New Roman"/>
      <w:kern w:val="0"/>
      <w:sz w:val="28"/>
      <w:lang w:eastAsia="ru-RU"/>
    </w:rPr>
  </w:style>
  <w:style w:type="character" w:customStyle="1" w:styleId="af5">
    <w:name w:val="Основной текст Знак"/>
    <w:aliases w:val=" Знак Знак Знак Знак,Таблица TEXT Знак,Body single Знак,bt Знак,Body Text Char Знак,Основной текст Знак Знак Знак Знак Знак"/>
    <w:basedOn w:val="a0"/>
    <w:link w:val="af4"/>
    <w:uiPriority w:val="99"/>
    <w:rsid w:val="0011719A"/>
    <w:rPr>
      <w:rFonts w:eastAsia="Times New Roman"/>
      <w:kern w:val="0"/>
      <w:sz w:val="28"/>
      <w:lang w:eastAsia="ru-RU"/>
    </w:rPr>
  </w:style>
  <w:style w:type="paragraph" w:styleId="af6">
    <w:name w:val="caption"/>
    <w:basedOn w:val="a"/>
    <w:next w:val="a"/>
    <w:uiPriority w:val="35"/>
    <w:unhideWhenUsed/>
    <w:qFormat/>
    <w:rsid w:val="004930EA"/>
    <w:pPr>
      <w:spacing w:line="240" w:lineRule="auto"/>
    </w:pPr>
    <w:rPr>
      <w:rFonts w:eastAsia="Calibri"/>
      <w:b/>
      <w:bCs/>
      <w:color w:val="4F81BD"/>
      <w:sz w:val="18"/>
      <w:szCs w:val="18"/>
    </w:rPr>
  </w:style>
  <w:style w:type="paragraph" w:customStyle="1" w:styleId="ConsPlusNormal">
    <w:name w:val="ConsPlusNormal"/>
    <w:uiPriority w:val="99"/>
    <w:rsid w:val="00FA16DD"/>
    <w:pPr>
      <w:widowControl w:val="0"/>
      <w:autoSpaceDE w:val="0"/>
      <w:autoSpaceDN w:val="0"/>
      <w:adjustRightInd w:val="0"/>
      <w:spacing w:after="0" w:line="240" w:lineRule="auto"/>
      <w:ind w:firstLine="720"/>
    </w:pPr>
    <w:rPr>
      <w:rFonts w:ascii="Arial" w:eastAsia="Times New Roman" w:hAnsi="Arial" w:cs="Arial"/>
      <w:kern w:val="0"/>
      <w:sz w:val="20"/>
      <w:szCs w:val="20"/>
      <w:lang w:eastAsia="ru-RU"/>
    </w:rPr>
  </w:style>
  <w:style w:type="paragraph" w:customStyle="1" w:styleId="ConsNormal">
    <w:name w:val="ConsNormal"/>
    <w:rsid w:val="00FA16DD"/>
    <w:pPr>
      <w:widowControl w:val="0"/>
      <w:autoSpaceDE w:val="0"/>
      <w:autoSpaceDN w:val="0"/>
      <w:adjustRightInd w:val="0"/>
      <w:spacing w:after="0" w:line="240" w:lineRule="auto"/>
      <w:ind w:firstLine="720"/>
    </w:pPr>
    <w:rPr>
      <w:rFonts w:ascii="Arial" w:eastAsia="Times New Roman" w:hAnsi="Arial" w:cs="Arial"/>
      <w:kern w:val="0"/>
      <w:sz w:val="20"/>
      <w:szCs w:val="20"/>
      <w:lang w:eastAsia="ru-RU"/>
    </w:rPr>
  </w:style>
  <w:style w:type="character" w:customStyle="1" w:styleId="apple-style-span">
    <w:name w:val="apple-style-span"/>
    <w:basedOn w:val="a0"/>
    <w:rsid w:val="00FA16DD"/>
  </w:style>
  <w:style w:type="character" w:customStyle="1" w:styleId="apple-converted-space">
    <w:name w:val="apple-converted-space"/>
    <w:basedOn w:val="a0"/>
    <w:rsid w:val="00FA16DD"/>
  </w:style>
  <w:style w:type="paragraph" w:styleId="af7">
    <w:name w:val="Plain Text"/>
    <w:basedOn w:val="a"/>
    <w:link w:val="af8"/>
    <w:rsid w:val="00FA16DD"/>
    <w:pPr>
      <w:spacing w:after="0" w:line="240" w:lineRule="auto"/>
    </w:pPr>
    <w:rPr>
      <w:rFonts w:ascii="Courier New" w:eastAsia="Times New Roman" w:hAnsi="Courier New" w:cs="Courier New"/>
      <w:kern w:val="0"/>
      <w:sz w:val="20"/>
      <w:szCs w:val="20"/>
      <w:lang w:eastAsia="ru-RU"/>
    </w:rPr>
  </w:style>
  <w:style w:type="character" w:customStyle="1" w:styleId="af8">
    <w:name w:val="Текст Знак"/>
    <w:basedOn w:val="a0"/>
    <w:link w:val="af7"/>
    <w:rsid w:val="00FA16DD"/>
    <w:rPr>
      <w:rFonts w:ascii="Courier New" w:eastAsia="Times New Roman" w:hAnsi="Courier New" w:cs="Courier New"/>
      <w:kern w:val="0"/>
      <w:sz w:val="20"/>
      <w:szCs w:val="20"/>
      <w:lang w:eastAsia="ru-RU"/>
    </w:rPr>
  </w:style>
  <w:style w:type="character" w:styleId="af9">
    <w:name w:val="Strong"/>
    <w:basedOn w:val="a0"/>
    <w:uiPriority w:val="99"/>
    <w:qFormat/>
    <w:rsid w:val="00FA16DD"/>
    <w:rPr>
      <w:b/>
      <w:bCs/>
    </w:rPr>
  </w:style>
  <w:style w:type="paragraph" w:styleId="22">
    <w:name w:val="Body Text 2"/>
    <w:basedOn w:val="a"/>
    <w:link w:val="23"/>
    <w:rsid w:val="00FA16DD"/>
    <w:pPr>
      <w:spacing w:after="120" w:line="480" w:lineRule="auto"/>
    </w:pPr>
    <w:rPr>
      <w:rFonts w:eastAsia="Times New Roman"/>
      <w:kern w:val="0"/>
      <w:lang w:eastAsia="ru-RU"/>
    </w:rPr>
  </w:style>
  <w:style w:type="character" w:customStyle="1" w:styleId="23">
    <w:name w:val="Основной текст 2 Знак"/>
    <w:basedOn w:val="a0"/>
    <w:link w:val="22"/>
    <w:rsid w:val="00FA16DD"/>
    <w:rPr>
      <w:rFonts w:eastAsia="Times New Roman"/>
      <w:kern w:val="0"/>
      <w:lang w:eastAsia="ru-RU"/>
    </w:rPr>
  </w:style>
  <w:style w:type="paragraph" w:customStyle="1" w:styleId="43">
    <w:name w:val="Стиль4 Знак"/>
    <w:basedOn w:val="afa"/>
    <w:link w:val="44"/>
    <w:rsid w:val="00FA16DD"/>
    <w:pPr>
      <w:spacing w:after="0" w:line="240" w:lineRule="auto"/>
      <w:ind w:left="0" w:firstLine="708"/>
      <w:jc w:val="both"/>
    </w:pPr>
    <w:rPr>
      <w:rFonts w:eastAsia="Times New Roman"/>
      <w:kern w:val="0"/>
      <w:lang w:eastAsia="ru-RU"/>
    </w:rPr>
  </w:style>
  <w:style w:type="paragraph" w:styleId="afa">
    <w:name w:val="Body Text Indent"/>
    <w:basedOn w:val="a"/>
    <w:link w:val="afb"/>
    <w:uiPriority w:val="99"/>
    <w:unhideWhenUsed/>
    <w:rsid w:val="00FA16DD"/>
    <w:pPr>
      <w:spacing w:after="120"/>
      <w:ind w:left="283"/>
    </w:pPr>
    <w:rPr>
      <w:rFonts w:eastAsia="Calibri"/>
    </w:rPr>
  </w:style>
  <w:style w:type="character" w:customStyle="1" w:styleId="afb">
    <w:name w:val="Основной текст с отступом Знак"/>
    <w:basedOn w:val="a0"/>
    <w:link w:val="afa"/>
    <w:uiPriority w:val="99"/>
    <w:rsid w:val="00FA16DD"/>
    <w:rPr>
      <w:rFonts w:eastAsia="Calibri"/>
    </w:rPr>
  </w:style>
  <w:style w:type="character" w:customStyle="1" w:styleId="44">
    <w:name w:val="Стиль4 Знак Знак"/>
    <w:basedOn w:val="a0"/>
    <w:link w:val="43"/>
    <w:locked/>
    <w:rsid w:val="00FA16DD"/>
    <w:rPr>
      <w:rFonts w:eastAsia="Times New Roman"/>
      <w:kern w:val="0"/>
      <w:lang w:eastAsia="ru-RU"/>
    </w:rPr>
  </w:style>
  <w:style w:type="paragraph" w:customStyle="1" w:styleId="Style5">
    <w:name w:val="Style5"/>
    <w:basedOn w:val="a"/>
    <w:rsid w:val="00FA16DD"/>
    <w:pPr>
      <w:widowControl w:val="0"/>
      <w:autoSpaceDE w:val="0"/>
      <w:autoSpaceDN w:val="0"/>
      <w:adjustRightInd w:val="0"/>
      <w:spacing w:after="0" w:line="156" w:lineRule="exact"/>
    </w:pPr>
    <w:rPr>
      <w:rFonts w:ascii="Century Schoolbook" w:eastAsia="Times New Roman" w:hAnsi="Century Schoolbook"/>
      <w:kern w:val="0"/>
      <w:lang w:eastAsia="ru-RU"/>
    </w:rPr>
  </w:style>
  <w:style w:type="character" w:customStyle="1" w:styleId="FontStyle25">
    <w:name w:val="Font Style25"/>
    <w:basedOn w:val="a0"/>
    <w:rsid w:val="00FA16DD"/>
    <w:rPr>
      <w:rFonts w:ascii="Sylfaen" w:hAnsi="Sylfaen" w:cs="Sylfaen"/>
      <w:sz w:val="24"/>
      <w:szCs w:val="24"/>
    </w:rPr>
  </w:style>
  <w:style w:type="paragraph" w:styleId="HTML">
    <w:name w:val="HTML Preformatted"/>
    <w:basedOn w:val="a"/>
    <w:link w:val="HTML0"/>
    <w:uiPriority w:val="99"/>
    <w:unhideWhenUsed/>
    <w:rsid w:val="00F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rPr>
  </w:style>
  <w:style w:type="character" w:customStyle="1" w:styleId="HTML0">
    <w:name w:val="Стандартный HTML Знак"/>
    <w:basedOn w:val="a0"/>
    <w:link w:val="HTML"/>
    <w:uiPriority w:val="99"/>
    <w:rsid w:val="00FA16DD"/>
    <w:rPr>
      <w:rFonts w:ascii="Courier New" w:eastAsia="Times New Roman" w:hAnsi="Courier New" w:cs="Courier New"/>
      <w:kern w:val="0"/>
      <w:sz w:val="20"/>
      <w:szCs w:val="20"/>
      <w:lang w:eastAsia="ru-RU"/>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rsid w:val="00FA16DD"/>
    <w:pPr>
      <w:spacing w:after="0" w:line="240" w:lineRule="auto"/>
    </w:pPr>
    <w:rPr>
      <w:rFonts w:eastAsia="Times New Roman"/>
      <w:kern w:val="0"/>
      <w:sz w:val="20"/>
      <w:szCs w:val="20"/>
      <w:lang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c"/>
    <w:rsid w:val="00FA16DD"/>
    <w:rPr>
      <w:rFonts w:eastAsia="Times New Roman"/>
      <w:kern w:val="0"/>
      <w:sz w:val="20"/>
      <w:szCs w:val="20"/>
      <w:lang w:eastAsia="ru-RU"/>
    </w:rPr>
  </w:style>
  <w:style w:type="character" w:styleId="afe">
    <w:name w:val="footnote reference"/>
    <w:basedOn w:val="a0"/>
    <w:rsid w:val="00FA16DD"/>
    <w:rPr>
      <w:vertAlign w:val="superscript"/>
    </w:rPr>
  </w:style>
  <w:style w:type="paragraph" w:styleId="32">
    <w:name w:val="Body Text Indent 3"/>
    <w:basedOn w:val="a"/>
    <w:link w:val="33"/>
    <w:uiPriority w:val="99"/>
    <w:rsid w:val="00FA16DD"/>
    <w:pPr>
      <w:spacing w:after="120" w:line="240" w:lineRule="auto"/>
      <w:ind w:left="283"/>
    </w:pPr>
    <w:rPr>
      <w:rFonts w:eastAsia="Times New Roman"/>
      <w:kern w:val="0"/>
      <w:sz w:val="16"/>
      <w:szCs w:val="16"/>
      <w:lang w:eastAsia="ru-RU"/>
    </w:rPr>
  </w:style>
  <w:style w:type="character" w:customStyle="1" w:styleId="33">
    <w:name w:val="Основной текст с отступом 3 Знак"/>
    <w:basedOn w:val="a0"/>
    <w:link w:val="32"/>
    <w:uiPriority w:val="99"/>
    <w:rsid w:val="00FA16DD"/>
    <w:rPr>
      <w:rFonts w:eastAsia="Times New Roman"/>
      <w:kern w:val="0"/>
      <w:sz w:val="16"/>
      <w:szCs w:val="16"/>
      <w:lang w:eastAsia="ru-RU"/>
    </w:rPr>
  </w:style>
  <w:style w:type="character" w:customStyle="1" w:styleId="firmname1">
    <w:name w:val="firm_name1"/>
    <w:basedOn w:val="a0"/>
    <w:rsid w:val="00FA16DD"/>
    <w:rPr>
      <w:b/>
      <w:bCs/>
      <w:color w:val="005FB1"/>
      <w:sz w:val="30"/>
      <w:szCs w:val="30"/>
    </w:rPr>
  </w:style>
  <w:style w:type="character" w:customStyle="1" w:styleId="telefon1">
    <w:name w:val="telefon1"/>
    <w:basedOn w:val="a0"/>
    <w:rsid w:val="00FA16DD"/>
    <w:rPr>
      <w:color w:val="000000"/>
      <w:sz w:val="26"/>
      <w:szCs w:val="26"/>
    </w:rPr>
  </w:style>
  <w:style w:type="paragraph" w:styleId="aff">
    <w:name w:val="Subtitle"/>
    <w:basedOn w:val="a"/>
    <w:link w:val="aff0"/>
    <w:qFormat/>
    <w:rsid w:val="00FA16DD"/>
    <w:pPr>
      <w:spacing w:after="0" w:line="240" w:lineRule="auto"/>
    </w:pPr>
    <w:rPr>
      <w:rFonts w:eastAsia="Times New Roman"/>
      <w:b/>
      <w:bCs/>
      <w:kern w:val="0"/>
      <w:lang w:eastAsia="ru-RU"/>
    </w:rPr>
  </w:style>
  <w:style w:type="character" w:customStyle="1" w:styleId="aff0">
    <w:name w:val="Подзаголовок Знак"/>
    <w:basedOn w:val="a0"/>
    <w:link w:val="aff"/>
    <w:rsid w:val="00FA16DD"/>
    <w:rPr>
      <w:rFonts w:eastAsia="Times New Roman"/>
      <w:b/>
      <w:bCs/>
      <w:kern w:val="0"/>
      <w:lang w:eastAsia="ru-RU"/>
    </w:rPr>
  </w:style>
  <w:style w:type="table" w:styleId="aff1">
    <w:name w:val="Table Grid"/>
    <w:basedOn w:val="a1"/>
    <w:rsid w:val="00FA16DD"/>
    <w:pPr>
      <w:spacing w:after="0" w:line="240" w:lineRule="auto"/>
    </w:pPr>
    <w:rPr>
      <w:rFonts w:eastAsia="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 Знак Знак Знак1 Знак Знак Знак Знак"/>
    <w:basedOn w:val="a"/>
    <w:rsid w:val="00FA16DD"/>
    <w:pPr>
      <w:widowControl w:val="0"/>
      <w:adjustRightInd w:val="0"/>
      <w:spacing w:after="160" w:line="240" w:lineRule="exact"/>
      <w:jc w:val="right"/>
    </w:pPr>
    <w:rPr>
      <w:rFonts w:eastAsia="Times New Roman"/>
      <w:kern w:val="0"/>
      <w:sz w:val="20"/>
      <w:szCs w:val="20"/>
      <w:lang w:val="en-GB"/>
    </w:rPr>
  </w:style>
  <w:style w:type="character" w:styleId="aff2">
    <w:name w:val="Emphasis"/>
    <w:basedOn w:val="a0"/>
    <w:uiPriority w:val="20"/>
    <w:qFormat/>
    <w:rsid w:val="00FA16DD"/>
    <w:rPr>
      <w:i/>
      <w:iCs/>
    </w:rPr>
  </w:style>
  <w:style w:type="paragraph" w:customStyle="1" w:styleId="ConsPlusTitle">
    <w:name w:val="ConsPlusTitle"/>
    <w:rsid w:val="00FA16DD"/>
    <w:pPr>
      <w:widowControl w:val="0"/>
      <w:autoSpaceDE w:val="0"/>
      <w:autoSpaceDN w:val="0"/>
      <w:adjustRightInd w:val="0"/>
      <w:spacing w:after="0" w:line="240" w:lineRule="auto"/>
    </w:pPr>
    <w:rPr>
      <w:rFonts w:ascii="Arial" w:eastAsia="Times New Roman" w:hAnsi="Arial" w:cs="Arial"/>
      <w:b/>
      <w:bCs/>
      <w:kern w:val="0"/>
      <w:sz w:val="20"/>
      <w:szCs w:val="20"/>
      <w:lang w:eastAsia="ru-RU"/>
    </w:rPr>
  </w:style>
  <w:style w:type="character" w:customStyle="1" w:styleId="WW-1">
    <w:name w:val="WW- Знак1"/>
    <w:basedOn w:val="a0"/>
    <w:rsid w:val="00FA16DD"/>
    <w:rPr>
      <w:sz w:val="24"/>
      <w:szCs w:val="24"/>
    </w:rPr>
  </w:style>
  <w:style w:type="paragraph" w:customStyle="1" w:styleId="13">
    <w:name w:val="Основной текст с отступом1"/>
    <w:aliases w:val="Основной текст 1,Нумерованный список !!,Надин стиль,Body Text Indent"/>
    <w:basedOn w:val="a"/>
    <w:link w:val="BodyTextIndent"/>
    <w:rsid w:val="00FA16DD"/>
    <w:pPr>
      <w:spacing w:after="120" w:line="240" w:lineRule="auto"/>
      <w:ind w:firstLine="709"/>
      <w:jc w:val="both"/>
    </w:pPr>
    <w:rPr>
      <w:rFonts w:eastAsia="Times New Roman"/>
      <w:kern w:val="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3"/>
    <w:rsid w:val="00FA16DD"/>
    <w:rPr>
      <w:rFonts w:eastAsia="Times New Roman"/>
      <w:kern w:val="0"/>
      <w:lang w:eastAsia="ru-RU"/>
    </w:rPr>
  </w:style>
  <w:style w:type="paragraph" w:customStyle="1" w:styleId="14">
    <w:name w:val="Обычный1"/>
    <w:rsid w:val="00FA16DD"/>
    <w:pPr>
      <w:spacing w:after="0" w:line="240" w:lineRule="auto"/>
    </w:pPr>
    <w:rPr>
      <w:rFonts w:eastAsia="Times New Roman"/>
      <w:kern w:val="0"/>
      <w:szCs w:val="20"/>
      <w:lang w:eastAsia="ru-RU"/>
    </w:rPr>
  </w:style>
  <w:style w:type="character" w:customStyle="1" w:styleId="220">
    <w:name w:val="Основной текст 2 Знак2"/>
    <w:basedOn w:val="a0"/>
    <w:rsid w:val="00FA16DD"/>
    <w:rPr>
      <w:sz w:val="24"/>
      <w:szCs w:val="24"/>
      <w:lang w:eastAsia="ar-SA"/>
    </w:rPr>
  </w:style>
  <w:style w:type="paragraph" w:styleId="aff3">
    <w:name w:val="Revision"/>
    <w:hidden/>
    <w:uiPriority w:val="99"/>
    <w:semiHidden/>
    <w:rsid w:val="00FA16DD"/>
    <w:pPr>
      <w:spacing w:after="0" w:line="240" w:lineRule="auto"/>
    </w:pPr>
    <w:rPr>
      <w:rFonts w:eastAsia="Calibri"/>
    </w:rPr>
  </w:style>
  <w:style w:type="paragraph" w:customStyle="1" w:styleId="45">
    <w:name w:val="Красная строка4"/>
    <w:basedOn w:val="af4"/>
    <w:rsid w:val="00FA16DD"/>
    <w:pPr>
      <w:suppressAutoHyphens/>
      <w:spacing w:after="120"/>
      <w:ind w:firstLine="210"/>
      <w:jc w:val="left"/>
    </w:pPr>
    <w:rPr>
      <w:sz w:val="24"/>
      <w:lang w:eastAsia="ar-SA"/>
    </w:rPr>
  </w:style>
  <w:style w:type="paragraph" w:styleId="aff4">
    <w:name w:val="Body Text First Indent"/>
    <w:basedOn w:val="af4"/>
    <w:link w:val="aff5"/>
    <w:rsid w:val="00FA16DD"/>
    <w:pPr>
      <w:spacing w:after="120"/>
      <w:ind w:firstLine="210"/>
      <w:jc w:val="left"/>
    </w:pPr>
    <w:rPr>
      <w:sz w:val="24"/>
    </w:rPr>
  </w:style>
  <w:style w:type="character" w:customStyle="1" w:styleId="aff5">
    <w:name w:val="Красная строка Знак"/>
    <w:basedOn w:val="af5"/>
    <w:link w:val="aff4"/>
    <w:rsid w:val="00FA16DD"/>
    <w:rPr>
      <w:rFonts w:eastAsia="Times New Roman"/>
      <w:kern w:val="0"/>
      <w:sz w:val="28"/>
      <w:lang w:eastAsia="ru-RU"/>
    </w:rPr>
  </w:style>
  <w:style w:type="paragraph" w:customStyle="1" w:styleId="FR3">
    <w:name w:val="FR3"/>
    <w:rsid w:val="00FA16DD"/>
    <w:pPr>
      <w:widowControl w:val="0"/>
      <w:spacing w:after="0" w:line="240" w:lineRule="auto"/>
    </w:pPr>
    <w:rPr>
      <w:rFonts w:ascii="Courier New" w:eastAsia="Times New Roman" w:hAnsi="Courier New"/>
      <w:snapToGrid w:val="0"/>
      <w:kern w:val="0"/>
      <w:sz w:val="18"/>
      <w:szCs w:val="20"/>
      <w:lang w:eastAsia="ru-RU"/>
    </w:rPr>
  </w:style>
  <w:style w:type="paragraph" w:customStyle="1" w:styleId="h2">
    <w:name w:val="h2"/>
    <w:basedOn w:val="aff6"/>
    <w:rsid w:val="00FA16DD"/>
    <w:pPr>
      <w:spacing w:before="0" w:after="480" w:line="240" w:lineRule="auto"/>
      <w:outlineLvl w:val="9"/>
    </w:pPr>
    <w:rPr>
      <w:rFonts w:ascii="Times New Roman" w:hAnsi="Times New Roman"/>
      <w:bCs w:val="0"/>
      <w:kern w:val="0"/>
      <w:sz w:val="24"/>
      <w:szCs w:val="24"/>
      <w:lang w:eastAsia="ru-RU"/>
    </w:rPr>
  </w:style>
  <w:style w:type="paragraph" w:styleId="aff6">
    <w:name w:val="Title"/>
    <w:basedOn w:val="a"/>
    <w:next w:val="a"/>
    <w:link w:val="aff7"/>
    <w:uiPriority w:val="10"/>
    <w:qFormat/>
    <w:rsid w:val="00FA16DD"/>
    <w:pPr>
      <w:spacing w:before="240" w:after="60"/>
      <w:jc w:val="center"/>
      <w:outlineLvl w:val="0"/>
    </w:pPr>
    <w:rPr>
      <w:rFonts w:ascii="Cambria" w:eastAsia="Times New Roman" w:hAnsi="Cambria"/>
      <w:b/>
      <w:bCs/>
      <w:kern w:val="28"/>
      <w:sz w:val="32"/>
      <w:szCs w:val="32"/>
    </w:rPr>
  </w:style>
  <w:style w:type="character" w:customStyle="1" w:styleId="aff7">
    <w:name w:val="Название Знак"/>
    <w:basedOn w:val="a0"/>
    <w:link w:val="aff6"/>
    <w:uiPriority w:val="10"/>
    <w:rsid w:val="00FA16DD"/>
    <w:rPr>
      <w:rFonts w:ascii="Cambria" w:eastAsia="Times New Roman" w:hAnsi="Cambria"/>
      <w:b/>
      <w:bCs/>
      <w:kern w:val="28"/>
      <w:sz w:val="32"/>
      <w:szCs w:val="32"/>
    </w:rPr>
  </w:style>
  <w:style w:type="paragraph" w:customStyle="1" w:styleId="ConsPlusCell">
    <w:name w:val="ConsPlusCell"/>
    <w:uiPriority w:val="99"/>
    <w:rsid w:val="00FA16DD"/>
    <w:pPr>
      <w:widowControl w:val="0"/>
      <w:autoSpaceDE w:val="0"/>
      <w:autoSpaceDN w:val="0"/>
      <w:adjustRightInd w:val="0"/>
      <w:spacing w:after="0" w:line="240" w:lineRule="auto"/>
    </w:pPr>
    <w:rPr>
      <w:rFonts w:ascii="Arial" w:eastAsia="Times New Roman" w:hAnsi="Arial" w:cs="Arial"/>
      <w:kern w:val="0"/>
      <w:sz w:val="20"/>
      <w:szCs w:val="20"/>
      <w:lang w:eastAsia="ru-RU"/>
    </w:rPr>
  </w:style>
  <w:style w:type="paragraph" w:customStyle="1" w:styleId="100">
    <w:name w:val="Стиль 10 пт По центру"/>
    <w:basedOn w:val="a"/>
    <w:uiPriority w:val="99"/>
    <w:qFormat/>
    <w:rsid w:val="00FA16DD"/>
    <w:pPr>
      <w:spacing w:after="0" w:line="240" w:lineRule="auto"/>
      <w:jc w:val="center"/>
    </w:pPr>
    <w:rPr>
      <w:rFonts w:eastAsia="Calibri"/>
      <w:kern w:val="0"/>
      <w:sz w:val="20"/>
      <w:szCs w:val="20"/>
    </w:rPr>
  </w:style>
  <w:style w:type="character" w:customStyle="1" w:styleId="210">
    <w:name w:val="Основной текст 2 Знак1"/>
    <w:basedOn w:val="a0"/>
    <w:rsid w:val="00FA16DD"/>
    <w:rPr>
      <w:sz w:val="24"/>
      <w:szCs w:val="24"/>
    </w:rPr>
  </w:style>
  <w:style w:type="paragraph" w:styleId="24">
    <w:name w:val="Body Text Indent 2"/>
    <w:basedOn w:val="a"/>
    <w:link w:val="25"/>
    <w:uiPriority w:val="99"/>
    <w:semiHidden/>
    <w:unhideWhenUsed/>
    <w:rsid w:val="00F63B81"/>
    <w:pPr>
      <w:spacing w:after="120" w:line="480" w:lineRule="auto"/>
      <w:ind w:left="283"/>
    </w:pPr>
  </w:style>
  <w:style w:type="character" w:customStyle="1" w:styleId="25">
    <w:name w:val="Основной текст с отступом 2 Знак"/>
    <w:basedOn w:val="a0"/>
    <w:link w:val="24"/>
    <w:uiPriority w:val="99"/>
    <w:semiHidden/>
    <w:rsid w:val="00F63B81"/>
  </w:style>
  <w:style w:type="paragraph" w:styleId="aff8">
    <w:name w:val="No Spacing"/>
    <w:uiPriority w:val="1"/>
    <w:qFormat/>
    <w:rsid w:val="00492C98"/>
    <w:pPr>
      <w:spacing w:after="0" w:line="240" w:lineRule="auto"/>
    </w:pPr>
    <w:rPr>
      <w:rFonts w:asciiTheme="minorHAnsi" w:eastAsiaTheme="minorEastAsia" w:hAnsiTheme="minorHAnsi" w:cstheme="minorBidi"/>
      <w:kern w:val="0"/>
      <w:sz w:val="22"/>
      <w:szCs w:val="22"/>
      <w:lang w:eastAsia="ru-RU"/>
    </w:rPr>
  </w:style>
  <w:style w:type="paragraph" w:customStyle="1" w:styleId="aff9">
    <w:name w:val="Заголовок статьи"/>
    <w:basedOn w:val="a"/>
    <w:next w:val="a"/>
    <w:rsid w:val="00492C98"/>
    <w:pPr>
      <w:widowControl w:val="0"/>
      <w:autoSpaceDE w:val="0"/>
      <w:autoSpaceDN w:val="0"/>
      <w:adjustRightInd w:val="0"/>
      <w:spacing w:after="0" w:line="240" w:lineRule="auto"/>
      <w:ind w:left="1612" w:hanging="892"/>
      <w:jc w:val="both"/>
    </w:pPr>
    <w:rPr>
      <w:rFonts w:ascii="Arial" w:eastAsia="Times New Roman" w:hAnsi="Arial"/>
      <w:kern w:val="0"/>
      <w:sz w:val="20"/>
      <w:szCs w:val="20"/>
      <w:lang w:eastAsia="ru-RU"/>
    </w:rPr>
  </w:style>
  <w:style w:type="character" w:customStyle="1" w:styleId="80">
    <w:name w:val="Заголовок 8 Знак"/>
    <w:basedOn w:val="a0"/>
    <w:link w:val="8"/>
    <w:semiHidden/>
    <w:rsid w:val="009F5550"/>
    <w:rPr>
      <w:rFonts w:ascii="Calibri" w:eastAsia="Times New Roman" w:hAnsi="Calibri"/>
      <w:i/>
      <w:iCs/>
    </w:rPr>
  </w:style>
  <w:style w:type="paragraph" w:styleId="26">
    <w:name w:val="List Number 2"/>
    <w:basedOn w:val="a"/>
    <w:uiPriority w:val="99"/>
    <w:rsid w:val="009F5550"/>
    <w:pPr>
      <w:tabs>
        <w:tab w:val="num" w:pos="643"/>
      </w:tabs>
      <w:ind w:left="643" w:hanging="360"/>
    </w:pPr>
    <w:rPr>
      <w:rFonts w:eastAsia="Calibri"/>
    </w:rPr>
  </w:style>
  <w:style w:type="character" w:customStyle="1" w:styleId="affa">
    <w:name w:val="Текст концевой сноски Знак"/>
    <w:basedOn w:val="a0"/>
    <w:link w:val="affb"/>
    <w:semiHidden/>
    <w:rsid w:val="009F5550"/>
    <w:rPr>
      <w:rFonts w:eastAsia="Times New Roman"/>
      <w:kern w:val="0"/>
      <w:sz w:val="20"/>
      <w:szCs w:val="20"/>
      <w:lang w:eastAsia="ru-RU"/>
    </w:rPr>
  </w:style>
  <w:style w:type="paragraph" w:styleId="affb">
    <w:name w:val="endnote text"/>
    <w:basedOn w:val="a"/>
    <w:link w:val="affa"/>
    <w:semiHidden/>
    <w:rsid w:val="009F5550"/>
    <w:pPr>
      <w:spacing w:after="0" w:line="240" w:lineRule="auto"/>
    </w:pPr>
    <w:rPr>
      <w:rFonts w:eastAsia="Times New Roman"/>
      <w:kern w:val="0"/>
      <w:sz w:val="20"/>
      <w:szCs w:val="20"/>
      <w:lang w:eastAsia="ru-RU"/>
    </w:rPr>
  </w:style>
  <w:style w:type="character" w:styleId="affc">
    <w:name w:val="Intense Emphasis"/>
    <w:basedOn w:val="a0"/>
    <w:uiPriority w:val="21"/>
    <w:qFormat/>
    <w:rsid w:val="009F5550"/>
    <w:rPr>
      <w:b/>
      <w:bCs/>
      <w:i/>
      <w:iCs/>
      <w:color w:val="4F81BD"/>
    </w:rPr>
  </w:style>
  <w:style w:type="character" w:customStyle="1" w:styleId="FontStyle49">
    <w:name w:val="Font Style49"/>
    <w:basedOn w:val="a0"/>
    <w:rsid w:val="009F5550"/>
    <w:rPr>
      <w:rFonts w:ascii="Times New Roman" w:hAnsi="Times New Roman" w:cs="Times New Roman"/>
      <w:b/>
      <w:bCs/>
      <w:sz w:val="12"/>
      <w:szCs w:val="12"/>
    </w:rPr>
  </w:style>
  <w:style w:type="character" w:customStyle="1" w:styleId="34">
    <w:name w:val="Основной текст 3 Знак"/>
    <w:basedOn w:val="a0"/>
    <w:link w:val="35"/>
    <w:rsid w:val="009F5550"/>
    <w:rPr>
      <w:rFonts w:eastAsia="Times New Roman"/>
      <w:kern w:val="0"/>
      <w:sz w:val="16"/>
      <w:szCs w:val="16"/>
      <w:lang w:eastAsia="ru-RU"/>
    </w:rPr>
  </w:style>
  <w:style w:type="paragraph" w:styleId="35">
    <w:name w:val="Body Text 3"/>
    <w:basedOn w:val="a"/>
    <w:link w:val="34"/>
    <w:unhideWhenUsed/>
    <w:rsid w:val="009F5550"/>
    <w:pPr>
      <w:spacing w:after="120" w:line="240" w:lineRule="auto"/>
    </w:pPr>
    <w:rPr>
      <w:rFonts w:eastAsia="Times New Roman"/>
      <w:kern w:val="0"/>
      <w:sz w:val="16"/>
      <w:szCs w:val="16"/>
      <w:lang w:eastAsia="ru-RU"/>
    </w:rPr>
  </w:style>
  <w:style w:type="character" w:styleId="affd">
    <w:name w:val="FollowedHyperlink"/>
    <w:basedOn w:val="a0"/>
    <w:uiPriority w:val="99"/>
    <w:semiHidden/>
    <w:unhideWhenUsed/>
    <w:rsid w:val="00577158"/>
    <w:rPr>
      <w:color w:val="800080"/>
      <w:u w:val="single"/>
    </w:rPr>
  </w:style>
  <w:style w:type="paragraph" w:customStyle="1" w:styleId="font5">
    <w:name w:val="font5"/>
    <w:basedOn w:val="a"/>
    <w:rsid w:val="00577158"/>
    <w:pPr>
      <w:spacing w:before="100" w:beforeAutospacing="1" w:after="100" w:afterAutospacing="1" w:line="240" w:lineRule="auto"/>
    </w:pPr>
    <w:rPr>
      <w:rFonts w:eastAsia="Times New Roman"/>
      <w:kern w:val="0"/>
      <w:sz w:val="20"/>
      <w:szCs w:val="20"/>
      <w:lang w:eastAsia="ru-RU"/>
    </w:rPr>
  </w:style>
  <w:style w:type="paragraph" w:customStyle="1" w:styleId="font6">
    <w:name w:val="font6"/>
    <w:basedOn w:val="a"/>
    <w:rsid w:val="00577158"/>
    <w:pPr>
      <w:spacing w:before="100" w:beforeAutospacing="1" w:after="100" w:afterAutospacing="1" w:line="240" w:lineRule="auto"/>
    </w:pPr>
    <w:rPr>
      <w:rFonts w:eastAsia="Times New Roman"/>
      <w:kern w:val="0"/>
      <w:sz w:val="20"/>
      <w:szCs w:val="20"/>
      <w:lang w:eastAsia="ru-RU"/>
    </w:rPr>
  </w:style>
  <w:style w:type="paragraph" w:customStyle="1" w:styleId="font7">
    <w:name w:val="font7"/>
    <w:basedOn w:val="a"/>
    <w:rsid w:val="00577158"/>
    <w:pPr>
      <w:spacing w:before="100" w:beforeAutospacing="1" w:after="100" w:afterAutospacing="1" w:line="240" w:lineRule="auto"/>
    </w:pPr>
    <w:rPr>
      <w:rFonts w:eastAsia="Times New Roman"/>
      <w:kern w:val="0"/>
      <w:sz w:val="20"/>
      <w:szCs w:val="20"/>
      <w:lang w:eastAsia="ru-RU"/>
    </w:rPr>
  </w:style>
  <w:style w:type="paragraph" w:customStyle="1" w:styleId="xl82">
    <w:name w:val="xl82"/>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3">
    <w:name w:val="xl83"/>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4">
    <w:name w:val="xl84"/>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5">
    <w:name w:val="xl85"/>
    <w:basedOn w:val="a"/>
    <w:rsid w:val="00577158"/>
    <w:pPr>
      <w:spacing w:before="100" w:beforeAutospacing="1" w:after="100" w:afterAutospacing="1" w:line="240" w:lineRule="auto"/>
      <w:textAlignment w:val="center"/>
    </w:pPr>
    <w:rPr>
      <w:rFonts w:eastAsia="Times New Roman"/>
      <w:kern w:val="0"/>
      <w:sz w:val="20"/>
      <w:szCs w:val="20"/>
      <w:lang w:eastAsia="ru-RU"/>
    </w:rPr>
  </w:style>
  <w:style w:type="paragraph" w:customStyle="1" w:styleId="xl86">
    <w:name w:val="xl86"/>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87">
    <w:name w:val="xl87"/>
    <w:basedOn w:val="a"/>
    <w:rsid w:val="00577158"/>
    <w:pPr>
      <w:spacing w:before="100" w:beforeAutospacing="1" w:after="100" w:afterAutospacing="1" w:line="240" w:lineRule="auto"/>
      <w:textAlignment w:val="center"/>
    </w:pPr>
    <w:rPr>
      <w:rFonts w:eastAsia="Times New Roman"/>
      <w:b/>
      <w:bCs/>
      <w:kern w:val="0"/>
      <w:sz w:val="20"/>
      <w:szCs w:val="20"/>
      <w:lang w:eastAsia="ru-RU"/>
    </w:rPr>
  </w:style>
  <w:style w:type="paragraph" w:customStyle="1" w:styleId="xl88">
    <w:name w:val="xl88"/>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89">
    <w:name w:val="xl89"/>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90">
    <w:name w:val="xl90"/>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1">
    <w:name w:val="xl91"/>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2">
    <w:name w:val="xl92"/>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3">
    <w:name w:val="xl93"/>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94">
    <w:name w:val="xl94"/>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95">
    <w:name w:val="xl95"/>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96">
    <w:name w:val="xl96"/>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97">
    <w:name w:val="xl97"/>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98">
    <w:name w:val="xl98"/>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99">
    <w:name w:val="xl99"/>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kern w:val="0"/>
      <w:sz w:val="20"/>
      <w:szCs w:val="20"/>
      <w:lang w:eastAsia="ru-RU"/>
    </w:rPr>
  </w:style>
  <w:style w:type="paragraph" w:customStyle="1" w:styleId="xl100">
    <w:name w:val="xl100"/>
    <w:basedOn w:val="a"/>
    <w:rsid w:val="00577158"/>
    <w:pP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01">
    <w:name w:val="xl101"/>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02">
    <w:name w:val="xl102"/>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03">
    <w:name w:val="xl103"/>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104">
    <w:name w:val="xl104"/>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kern w:val="0"/>
      <w:sz w:val="20"/>
      <w:szCs w:val="20"/>
      <w:lang w:eastAsia="ru-RU"/>
    </w:rPr>
  </w:style>
  <w:style w:type="paragraph" w:customStyle="1" w:styleId="xl105">
    <w:name w:val="xl105"/>
    <w:basedOn w:val="a"/>
    <w:rsid w:val="00577158"/>
    <w:pPr>
      <w:spacing w:before="100" w:beforeAutospacing="1" w:after="100" w:afterAutospacing="1" w:line="240" w:lineRule="auto"/>
      <w:textAlignment w:val="center"/>
    </w:pPr>
    <w:rPr>
      <w:rFonts w:eastAsia="Times New Roman"/>
      <w:kern w:val="0"/>
      <w:sz w:val="20"/>
      <w:szCs w:val="20"/>
      <w:lang w:eastAsia="ru-RU"/>
    </w:rPr>
  </w:style>
  <w:style w:type="paragraph" w:customStyle="1" w:styleId="xl106">
    <w:name w:val="xl106"/>
    <w:basedOn w:val="a"/>
    <w:rsid w:val="00577158"/>
    <w:pPr>
      <w:spacing w:before="100" w:beforeAutospacing="1" w:after="100" w:afterAutospacing="1" w:line="240" w:lineRule="auto"/>
      <w:textAlignment w:val="center"/>
    </w:pPr>
    <w:rPr>
      <w:rFonts w:eastAsia="Times New Roman"/>
      <w:kern w:val="0"/>
      <w:sz w:val="20"/>
      <w:szCs w:val="20"/>
      <w:lang w:eastAsia="ru-RU"/>
    </w:rPr>
  </w:style>
  <w:style w:type="paragraph" w:customStyle="1" w:styleId="xl107">
    <w:name w:val="xl107"/>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kern w:val="0"/>
      <w:sz w:val="20"/>
      <w:szCs w:val="20"/>
      <w:lang w:eastAsia="ru-RU"/>
    </w:rPr>
  </w:style>
  <w:style w:type="paragraph" w:customStyle="1" w:styleId="xl108">
    <w:name w:val="xl108"/>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109">
    <w:name w:val="xl109"/>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0">
    <w:name w:val="xl110"/>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1">
    <w:name w:val="xl111"/>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2">
    <w:name w:val="xl112"/>
    <w:basedOn w:val="a"/>
    <w:rsid w:val="005771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13">
    <w:name w:val="xl113"/>
    <w:basedOn w:val="a"/>
    <w:rsid w:val="005771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14">
    <w:name w:val="xl114"/>
    <w:basedOn w:val="a"/>
    <w:rsid w:val="00577158"/>
    <w:pPr>
      <w:pBdr>
        <w:top w:val="single" w:sz="4" w:space="0" w:color="auto"/>
        <w:bottom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15">
    <w:name w:val="xl115"/>
    <w:basedOn w:val="a"/>
    <w:rsid w:val="0057715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16">
    <w:name w:val="xl116"/>
    <w:basedOn w:val="a"/>
    <w:rsid w:val="00577158"/>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117">
    <w:name w:val="xl117"/>
    <w:basedOn w:val="a"/>
    <w:rsid w:val="0057715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kern w:val="0"/>
      <w:sz w:val="20"/>
      <w:szCs w:val="20"/>
      <w:lang w:eastAsia="ru-RU"/>
    </w:rPr>
  </w:style>
  <w:style w:type="paragraph" w:customStyle="1" w:styleId="xl118">
    <w:name w:val="xl118"/>
    <w:basedOn w:val="a"/>
    <w:rsid w:val="005771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19">
    <w:name w:val="xl119"/>
    <w:basedOn w:val="a"/>
    <w:rsid w:val="005771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20">
    <w:name w:val="xl120"/>
    <w:basedOn w:val="a"/>
    <w:rsid w:val="005771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21">
    <w:name w:val="xl121"/>
    <w:basedOn w:val="a"/>
    <w:rsid w:val="00577158"/>
    <w:pPr>
      <w:pBdr>
        <w:top w:val="single" w:sz="4" w:space="0" w:color="auto"/>
        <w:bottom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22">
    <w:name w:val="xl122"/>
    <w:basedOn w:val="a"/>
    <w:rsid w:val="0057715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23">
    <w:name w:val="xl123"/>
    <w:basedOn w:val="a"/>
    <w:rsid w:val="005771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4">
    <w:name w:val="xl124"/>
    <w:basedOn w:val="a"/>
    <w:rsid w:val="00577158"/>
    <w:pPr>
      <w:pBdr>
        <w:left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5">
    <w:name w:val="xl125"/>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6">
    <w:name w:val="xl126"/>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7">
    <w:name w:val="xl127"/>
    <w:basedOn w:val="a"/>
    <w:rsid w:val="005771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28">
    <w:name w:val="xl128"/>
    <w:basedOn w:val="a"/>
    <w:rsid w:val="005771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kern w:val="0"/>
      <w:sz w:val="20"/>
      <w:szCs w:val="20"/>
      <w:lang w:eastAsia="ru-RU"/>
    </w:rPr>
  </w:style>
  <w:style w:type="paragraph" w:customStyle="1" w:styleId="xl129">
    <w:name w:val="xl129"/>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30">
    <w:name w:val="xl130"/>
    <w:basedOn w:val="a"/>
    <w:rsid w:val="005771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31">
    <w:name w:val="xl131"/>
    <w:basedOn w:val="a"/>
    <w:rsid w:val="005771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32">
    <w:name w:val="xl132"/>
    <w:basedOn w:val="a"/>
    <w:rsid w:val="005771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 w:type="paragraph" w:customStyle="1" w:styleId="xl133">
    <w:name w:val="xl133"/>
    <w:basedOn w:val="a"/>
    <w:rsid w:val="00577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kern w:val="0"/>
      <w:sz w:val="20"/>
      <w:szCs w:val="20"/>
      <w:lang w:eastAsia="ru-RU"/>
    </w:rPr>
  </w:style>
  <w:style w:type="paragraph" w:customStyle="1" w:styleId="xl134">
    <w:name w:val="xl134"/>
    <w:basedOn w:val="a"/>
    <w:rsid w:val="005771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kern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531347">
      <w:bodyDiv w:val="1"/>
      <w:marLeft w:val="0"/>
      <w:marRight w:val="0"/>
      <w:marTop w:val="0"/>
      <w:marBottom w:val="0"/>
      <w:divBdr>
        <w:top w:val="none" w:sz="0" w:space="0" w:color="auto"/>
        <w:left w:val="none" w:sz="0" w:space="0" w:color="auto"/>
        <w:bottom w:val="none" w:sz="0" w:space="0" w:color="auto"/>
        <w:right w:val="none" w:sz="0" w:space="0" w:color="auto"/>
      </w:divBdr>
    </w:div>
    <w:div w:id="351999431">
      <w:bodyDiv w:val="1"/>
      <w:marLeft w:val="0"/>
      <w:marRight w:val="0"/>
      <w:marTop w:val="0"/>
      <w:marBottom w:val="0"/>
      <w:divBdr>
        <w:top w:val="none" w:sz="0" w:space="0" w:color="auto"/>
        <w:left w:val="none" w:sz="0" w:space="0" w:color="auto"/>
        <w:bottom w:val="none" w:sz="0" w:space="0" w:color="auto"/>
        <w:right w:val="none" w:sz="0" w:space="0" w:color="auto"/>
      </w:divBdr>
    </w:div>
    <w:div w:id="387191973">
      <w:bodyDiv w:val="1"/>
      <w:marLeft w:val="0"/>
      <w:marRight w:val="0"/>
      <w:marTop w:val="0"/>
      <w:marBottom w:val="0"/>
      <w:divBdr>
        <w:top w:val="none" w:sz="0" w:space="0" w:color="auto"/>
        <w:left w:val="none" w:sz="0" w:space="0" w:color="auto"/>
        <w:bottom w:val="none" w:sz="0" w:space="0" w:color="auto"/>
        <w:right w:val="none" w:sz="0" w:space="0" w:color="auto"/>
      </w:divBdr>
    </w:div>
    <w:div w:id="406267084">
      <w:bodyDiv w:val="1"/>
      <w:marLeft w:val="0"/>
      <w:marRight w:val="0"/>
      <w:marTop w:val="0"/>
      <w:marBottom w:val="0"/>
      <w:divBdr>
        <w:top w:val="none" w:sz="0" w:space="0" w:color="auto"/>
        <w:left w:val="none" w:sz="0" w:space="0" w:color="auto"/>
        <w:bottom w:val="none" w:sz="0" w:space="0" w:color="auto"/>
        <w:right w:val="none" w:sz="0" w:space="0" w:color="auto"/>
      </w:divBdr>
    </w:div>
    <w:div w:id="540048952">
      <w:bodyDiv w:val="1"/>
      <w:marLeft w:val="0"/>
      <w:marRight w:val="0"/>
      <w:marTop w:val="0"/>
      <w:marBottom w:val="0"/>
      <w:divBdr>
        <w:top w:val="none" w:sz="0" w:space="0" w:color="auto"/>
        <w:left w:val="none" w:sz="0" w:space="0" w:color="auto"/>
        <w:bottom w:val="none" w:sz="0" w:space="0" w:color="auto"/>
        <w:right w:val="none" w:sz="0" w:space="0" w:color="auto"/>
      </w:divBdr>
    </w:div>
    <w:div w:id="594871977">
      <w:bodyDiv w:val="1"/>
      <w:marLeft w:val="0"/>
      <w:marRight w:val="0"/>
      <w:marTop w:val="0"/>
      <w:marBottom w:val="0"/>
      <w:divBdr>
        <w:top w:val="none" w:sz="0" w:space="0" w:color="auto"/>
        <w:left w:val="none" w:sz="0" w:space="0" w:color="auto"/>
        <w:bottom w:val="none" w:sz="0" w:space="0" w:color="auto"/>
        <w:right w:val="none" w:sz="0" w:space="0" w:color="auto"/>
      </w:divBdr>
    </w:div>
    <w:div w:id="797146602">
      <w:bodyDiv w:val="1"/>
      <w:marLeft w:val="0"/>
      <w:marRight w:val="0"/>
      <w:marTop w:val="0"/>
      <w:marBottom w:val="0"/>
      <w:divBdr>
        <w:top w:val="none" w:sz="0" w:space="0" w:color="auto"/>
        <w:left w:val="none" w:sz="0" w:space="0" w:color="auto"/>
        <w:bottom w:val="none" w:sz="0" w:space="0" w:color="auto"/>
        <w:right w:val="none" w:sz="0" w:space="0" w:color="auto"/>
      </w:divBdr>
    </w:div>
    <w:div w:id="906692935">
      <w:bodyDiv w:val="1"/>
      <w:marLeft w:val="0"/>
      <w:marRight w:val="0"/>
      <w:marTop w:val="0"/>
      <w:marBottom w:val="0"/>
      <w:divBdr>
        <w:top w:val="none" w:sz="0" w:space="0" w:color="auto"/>
        <w:left w:val="none" w:sz="0" w:space="0" w:color="auto"/>
        <w:bottom w:val="none" w:sz="0" w:space="0" w:color="auto"/>
        <w:right w:val="none" w:sz="0" w:space="0" w:color="auto"/>
      </w:divBdr>
    </w:div>
    <w:div w:id="958142822">
      <w:bodyDiv w:val="1"/>
      <w:marLeft w:val="0"/>
      <w:marRight w:val="0"/>
      <w:marTop w:val="0"/>
      <w:marBottom w:val="0"/>
      <w:divBdr>
        <w:top w:val="none" w:sz="0" w:space="0" w:color="auto"/>
        <w:left w:val="none" w:sz="0" w:space="0" w:color="auto"/>
        <w:bottom w:val="none" w:sz="0" w:space="0" w:color="auto"/>
        <w:right w:val="none" w:sz="0" w:space="0" w:color="auto"/>
      </w:divBdr>
    </w:div>
    <w:div w:id="1022976511">
      <w:bodyDiv w:val="1"/>
      <w:marLeft w:val="0"/>
      <w:marRight w:val="0"/>
      <w:marTop w:val="0"/>
      <w:marBottom w:val="0"/>
      <w:divBdr>
        <w:top w:val="none" w:sz="0" w:space="0" w:color="auto"/>
        <w:left w:val="none" w:sz="0" w:space="0" w:color="auto"/>
        <w:bottom w:val="none" w:sz="0" w:space="0" w:color="auto"/>
        <w:right w:val="none" w:sz="0" w:space="0" w:color="auto"/>
      </w:divBdr>
    </w:div>
    <w:div w:id="1591695481">
      <w:bodyDiv w:val="1"/>
      <w:marLeft w:val="0"/>
      <w:marRight w:val="0"/>
      <w:marTop w:val="0"/>
      <w:marBottom w:val="0"/>
      <w:divBdr>
        <w:top w:val="none" w:sz="0" w:space="0" w:color="auto"/>
        <w:left w:val="none" w:sz="0" w:space="0" w:color="auto"/>
        <w:bottom w:val="none" w:sz="0" w:space="0" w:color="auto"/>
        <w:right w:val="none" w:sz="0" w:space="0" w:color="auto"/>
      </w:divBdr>
    </w:div>
    <w:div w:id="1908881528">
      <w:bodyDiv w:val="1"/>
      <w:marLeft w:val="0"/>
      <w:marRight w:val="0"/>
      <w:marTop w:val="0"/>
      <w:marBottom w:val="0"/>
      <w:divBdr>
        <w:top w:val="none" w:sz="0" w:space="0" w:color="auto"/>
        <w:left w:val="none" w:sz="0" w:space="0" w:color="auto"/>
        <w:bottom w:val="none" w:sz="0" w:space="0" w:color="auto"/>
        <w:right w:val="none" w:sz="0" w:space="0" w:color="auto"/>
      </w:divBdr>
    </w:div>
    <w:div w:id="1947345387">
      <w:bodyDiv w:val="1"/>
      <w:marLeft w:val="0"/>
      <w:marRight w:val="0"/>
      <w:marTop w:val="0"/>
      <w:marBottom w:val="0"/>
      <w:divBdr>
        <w:top w:val="none" w:sz="0" w:space="0" w:color="auto"/>
        <w:left w:val="none" w:sz="0" w:space="0" w:color="auto"/>
        <w:bottom w:val="none" w:sz="0" w:space="0" w:color="auto"/>
        <w:right w:val="none" w:sz="0" w:space="0" w:color="auto"/>
      </w:divBdr>
    </w:div>
    <w:div w:id="1975134033">
      <w:bodyDiv w:val="1"/>
      <w:marLeft w:val="0"/>
      <w:marRight w:val="0"/>
      <w:marTop w:val="0"/>
      <w:marBottom w:val="0"/>
      <w:divBdr>
        <w:top w:val="none" w:sz="0" w:space="0" w:color="auto"/>
        <w:left w:val="none" w:sz="0" w:space="0" w:color="auto"/>
        <w:bottom w:val="none" w:sz="0" w:space="0" w:color="auto"/>
        <w:right w:val="none" w:sz="0" w:space="0" w:color="auto"/>
      </w:divBdr>
    </w:div>
    <w:div w:id="2010063763">
      <w:bodyDiv w:val="1"/>
      <w:marLeft w:val="0"/>
      <w:marRight w:val="0"/>
      <w:marTop w:val="0"/>
      <w:marBottom w:val="0"/>
      <w:divBdr>
        <w:top w:val="none" w:sz="0" w:space="0" w:color="auto"/>
        <w:left w:val="none" w:sz="0" w:space="0" w:color="auto"/>
        <w:bottom w:val="none" w:sz="0" w:space="0" w:color="auto"/>
        <w:right w:val="none" w:sz="0" w:space="0" w:color="auto"/>
      </w:divBdr>
    </w:div>
    <w:div w:id="210182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s.su" TargetMode="External"/><Relationship Id="rId13" Type="http://schemas.openxmlformats.org/officeDocument/2006/relationships/hyperlink" Target="consultantplus://offline/main?base=RLAW417;n=23723;fld=134;dst=100010" TargetMode="External"/><Relationship Id="rId18" Type="http://schemas.openxmlformats.org/officeDocument/2006/relationships/hyperlink" Target="http://www.minregion.ru"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adm.rkursk.ru/" TargetMode="External"/><Relationship Id="rId2" Type="http://schemas.openxmlformats.org/officeDocument/2006/relationships/numbering" Target="numbering.xml"/><Relationship Id="rId16" Type="http://schemas.openxmlformats.org/officeDocument/2006/relationships/hyperlink" Target="http://www.realgost.ru/gost_view/sanpin/sanpin_2971-84/index.html" TargetMode="External"/><Relationship Id="rId20" Type="http://schemas.openxmlformats.org/officeDocument/2006/relationships/hyperlink" Target="http://fgis.minregi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rkursk.ru"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consultantplus://offline/main?base=RLAW417;n=24707;fld=134;dst=10000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FCF1D-62B7-46A6-B9E1-81034A5AC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20391</Words>
  <Characters>116230</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136349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2013-01-25T12:00:00Z</cp:lastPrinted>
  <dcterms:created xsi:type="dcterms:W3CDTF">2016-08-16T06:09:00Z</dcterms:created>
  <dcterms:modified xsi:type="dcterms:W3CDTF">2016-08-16T06:09:00Z</dcterms:modified>
</cp:coreProperties>
</file>